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D0" w:rsidRDefault="0052743F">
      <w:pPr>
        <w:rPr>
          <w:rFonts w:ascii="Times New Roman" w:hAnsi="Times New Roman" w:cs="Times New Roman"/>
          <w:color w:val="00B0F0"/>
          <w:sz w:val="36"/>
          <w:szCs w:val="28"/>
          <w:lang w:val="en-US"/>
        </w:rPr>
      </w:pPr>
      <w:r>
        <w:rPr>
          <w:rFonts w:ascii="Times New Roman" w:hAnsi="Times New Roman" w:cs="Times New Roman"/>
          <w:color w:val="00B0F0"/>
          <w:sz w:val="28"/>
          <w:szCs w:val="28"/>
          <w:lang w:val="en-US"/>
        </w:rPr>
        <w:t xml:space="preserve">        </w:t>
      </w:r>
      <w:proofErr w:type="spellStart"/>
      <w:r>
        <w:rPr>
          <w:rFonts w:ascii="Times New Roman" w:hAnsi="Times New Roman" w:cs="Times New Roman"/>
          <w:color w:val="00B0F0"/>
          <w:sz w:val="28"/>
          <w:szCs w:val="28"/>
          <w:lang w:val="en-US"/>
        </w:rPr>
        <w:t>Mavzu</w:t>
      </w:r>
      <w:proofErr w:type="spellEnd"/>
      <w:r>
        <w:rPr>
          <w:rFonts w:ascii="Times New Roman" w:hAnsi="Times New Roman" w:cs="Times New Roman"/>
          <w:color w:val="00B0F0"/>
          <w:sz w:val="28"/>
          <w:szCs w:val="28"/>
          <w:lang w:val="en-US"/>
        </w:rPr>
        <w:t xml:space="preserve">:      </w:t>
      </w:r>
      <w:proofErr w:type="spellStart"/>
      <w:r w:rsidRPr="0052743F">
        <w:rPr>
          <w:rFonts w:ascii="Times New Roman" w:hAnsi="Times New Roman" w:cs="Times New Roman"/>
          <w:color w:val="00B0F0"/>
          <w:sz w:val="36"/>
          <w:szCs w:val="28"/>
          <w:lang w:val="en-US"/>
        </w:rPr>
        <w:t>Kofe</w:t>
      </w:r>
      <w:proofErr w:type="spellEnd"/>
      <w:r w:rsidRPr="0052743F">
        <w:rPr>
          <w:rFonts w:ascii="Times New Roman" w:hAnsi="Times New Roman" w:cs="Times New Roman"/>
          <w:color w:val="00B0F0"/>
          <w:sz w:val="36"/>
          <w:szCs w:val="28"/>
          <w:lang w:val="en-US"/>
        </w:rPr>
        <w:t xml:space="preserve"> </w:t>
      </w:r>
      <w:proofErr w:type="spellStart"/>
      <w:r w:rsidRPr="0052743F">
        <w:rPr>
          <w:rFonts w:ascii="Times New Roman" w:hAnsi="Times New Roman" w:cs="Times New Roman"/>
          <w:color w:val="00B0F0"/>
          <w:sz w:val="36"/>
          <w:szCs w:val="28"/>
          <w:lang w:val="en-US"/>
        </w:rPr>
        <w:t>uslubidagi</w:t>
      </w:r>
      <w:proofErr w:type="spellEnd"/>
      <w:r w:rsidRPr="0052743F">
        <w:rPr>
          <w:rFonts w:ascii="Times New Roman" w:hAnsi="Times New Roman" w:cs="Times New Roman"/>
          <w:color w:val="00B0F0"/>
          <w:sz w:val="36"/>
          <w:szCs w:val="28"/>
          <w:lang w:val="en-US"/>
        </w:rPr>
        <w:t xml:space="preserve"> </w:t>
      </w:r>
      <w:proofErr w:type="spellStart"/>
      <w:r w:rsidRPr="0052743F">
        <w:rPr>
          <w:rFonts w:ascii="Times New Roman" w:hAnsi="Times New Roman" w:cs="Times New Roman"/>
          <w:color w:val="00B0F0"/>
          <w:sz w:val="36"/>
          <w:szCs w:val="28"/>
          <w:lang w:val="en-US"/>
        </w:rPr>
        <w:t>pardalar</w:t>
      </w:r>
      <w:proofErr w:type="spellEnd"/>
    </w:p>
    <w:p w:rsidR="0052743F" w:rsidRDefault="0052743F" w:rsidP="0052743F">
      <w:pPr>
        <w:jc w:val="center"/>
        <w:rPr>
          <w:rFonts w:ascii="Times New Roman" w:hAnsi="Times New Roman" w:cs="Times New Roman"/>
          <w:color w:val="FF0000"/>
          <w:sz w:val="36"/>
          <w:szCs w:val="28"/>
          <w:lang w:val="en-US"/>
        </w:rPr>
      </w:pPr>
      <w:proofErr w:type="spellStart"/>
      <w:r w:rsidRPr="0052743F">
        <w:rPr>
          <w:rFonts w:ascii="Times New Roman" w:hAnsi="Times New Roman" w:cs="Times New Roman"/>
          <w:color w:val="FF0000"/>
          <w:sz w:val="36"/>
          <w:szCs w:val="28"/>
          <w:lang w:val="en-US"/>
        </w:rPr>
        <w:t>Reja</w:t>
      </w:r>
      <w:proofErr w:type="spellEnd"/>
      <w:r w:rsidRPr="0052743F">
        <w:rPr>
          <w:rFonts w:ascii="Times New Roman" w:hAnsi="Times New Roman" w:cs="Times New Roman"/>
          <w:color w:val="FF0000"/>
          <w:sz w:val="36"/>
          <w:szCs w:val="28"/>
          <w:lang w:val="en-US"/>
        </w:rPr>
        <w:t>:</w:t>
      </w:r>
    </w:p>
    <w:p w:rsidR="0052743F" w:rsidRDefault="0052743F" w:rsidP="0052743F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52743F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1. </w:t>
      </w:r>
      <w:proofErr w:type="spellStart"/>
      <w:r w:rsidRPr="0052743F">
        <w:rPr>
          <w:rFonts w:ascii="Times New Roman" w:hAnsi="Times New Roman" w:cs="Times New Roman"/>
          <w:color w:val="FF0000"/>
          <w:sz w:val="28"/>
          <w:szCs w:val="28"/>
          <w:lang w:val="en-US"/>
        </w:rPr>
        <w:t>Kofe</w:t>
      </w:r>
      <w:proofErr w:type="spellEnd"/>
      <w:r w:rsidRPr="0052743F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52743F">
        <w:rPr>
          <w:rFonts w:ascii="Times New Roman" w:hAnsi="Times New Roman" w:cs="Times New Roman"/>
          <w:color w:val="FF0000"/>
          <w:sz w:val="28"/>
          <w:szCs w:val="28"/>
          <w:lang w:val="en-US"/>
        </w:rPr>
        <w:t>uslubidagi</w:t>
      </w:r>
      <w:proofErr w:type="spellEnd"/>
      <w:r w:rsidRPr="0052743F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52743F">
        <w:rPr>
          <w:rFonts w:ascii="Times New Roman" w:hAnsi="Times New Roman" w:cs="Times New Roman"/>
          <w:color w:val="FF0000"/>
          <w:sz w:val="28"/>
          <w:szCs w:val="28"/>
          <w:lang w:val="en-US"/>
        </w:rPr>
        <w:t>pardalar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ning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xonalarga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tanlanishi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52743F" w:rsidRDefault="0052743F" w:rsidP="0052743F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2. </w:t>
      </w:r>
      <w:proofErr w:type="spellStart"/>
      <w:r w:rsidRPr="0052743F">
        <w:rPr>
          <w:rFonts w:ascii="Times New Roman" w:hAnsi="Times New Roman" w:cs="Times New Roman"/>
          <w:color w:val="FF0000"/>
          <w:sz w:val="28"/>
          <w:szCs w:val="28"/>
          <w:lang w:val="en-US"/>
        </w:rPr>
        <w:t>Kofe</w:t>
      </w:r>
      <w:proofErr w:type="spellEnd"/>
      <w:r w:rsidRPr="0052743F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52743F">
        <w:rPr>
          <w:rFonts w:ascii="Times New Roman" w:hAnsi="Times New Roman" w:cs="Times New Roman"/>
          <w:color w:val="FF0000"/>
          <w:sz w:val="28"/>
          <w:szCs w:val="28"/>
          <w:lang w:val="en-US"/>
        </w:rPr>
        <w:t>uslubidagi</w:t>
      </w:r>
      <w:proofErr w:type="spellEnd"/>
      <w:r w:rsidRPr="0052743F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proofErr w:type="gramStart"/>
      <w:r w:rsidRPr="0052743F">
        <w:rPr>
          <w:rFonts w:ascii="Times New Roman" w:hAnsi="Times New Roman" w:cs="Times New Roman"/>
          <w:color w:val="FF0000"/>
          <w:sz w:val="28"/>
          <w:szCs w:val="28"/>
          <w:lang w:val="en-US"/>
        </w:rPr>
        <w:t>pardalar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ning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mebel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gilamlar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mosligi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52743F" w:rsidRDefault="0052743F" w:rsidP="0052743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proofErr w:type="gramStart"/>
      <w:r w:rsidRPr="0052743F">
        <w:rPr>
          <w:rFonts w:ascii="Times New Roman" w:hAnsi="Times New Roman" w:cs="Times New Roman"/>
          <w:sz w:val="28"/>
          <w:szCs w:val="28"/>
          <w:lang w:val="en-US"/>
        </w:rPr>
        <w:t>Kofe</w:t>
      </w:r>
      <w:proofErr w:type="spellEnd"/>
      <w:r w:rsidRPr="00527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743F">
        <w:rPr>
          <w:rFonts w:ascii="Times New Roman" w:hAnsi="Times New Roman" w:cs="Times New Roman"/>
          <w:sz w:val="28"/>
          <w:szCs w:val="28"/>
          <w:lang w:val="en-US"/>
        </w:rPr>
        <w:t>uslubidagi</w:t>
      </w:r>
      <w:proofErr w:type="spellEnd"/>
      <w:r w:rsidRPr="00527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743F">
        <w:rPr>
          <w:rFonts w:ascii="Times New Roman" w:hAnsi="Times New Roman" w:cs="Times New Roman"/>
          <w:sz w:val="28"/>
          <w:szCs w:val="28"/>
          <w:lang w:val="en-US"/>
        </w:rPr>
        <w:t>pardalar</w:t>
      </w:r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xonalarga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tavsiya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qilishimiz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Xonadagi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pardalarning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rangi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gilam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choyshab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mebel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ranglari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rangda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kofe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uslubida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tanlashimiz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Hamma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jixoz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anjomlarning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rangda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bo`lishidir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pardalarning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rangi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tuyll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parter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fasonlarni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qaymoq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rangda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tanlashimiz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ranglar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uyg`unlashishidir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Kaeniz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aksessuarlar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qandil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tungi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yoritgichlar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suviner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ranglarning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rangda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kelishidir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karnizlarga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o`rnatishimiz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Hozir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qaymoq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rang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urufda</w:t>
      </w:r>
      <w:proofErr w:type="spellEnd"/>
      <w:r w:rsidR="00D6253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D6253B">
        <w:rPr>
          <w:rFonts w:ascii="Times New Roman" w:hAnsi="Times New Roman" w:cs="Times New Roman"/>
          <w:sz w:val="28"/>
          <w:szCs w:val="28"/>
          <w:lang w:val="en-US"/>
        </w:rPr>
        <w:t>Ranglar</w:t>
      </w:r>
      <w:proofErr w:type="spellEnd"/>
      <w:r w:rsidR="00D62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253B">
        <w:rPr>
          <w:rFonts w:ascii="Times New Roman" w:hAnsi="Times New Roman" w:cs="Times New Roman"/>
          <w:sz w:val="28"/>
          <w:szCs w:val="28"/>
          <w:lang w:val="en-US"/>
        </w:rPr>
        <w:t>maxorat</w:t>
      </w:r>
      <w:proofErr w:type="spellEnd"/>
      <w:r w:rsidR="00D62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253B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D62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253B">
        <w:rPr>
          <w:rFonts w:ascii="Times New Roman" w:hAnsi="Times New Roman" w:cs="Times New Roman"/>
          <w:sz w:val="28"/>
          <w:szCs w:val="28"/>
          <w:lang w:val="en-US"/>
        </w:rPr>
        <w:t>tanlanadi</w:t>
      </w:r>
      <w:proofErr w:type="spellEnd"/>
      <w:r w:rsidR="00D6253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678DD" w:rsidRDefault="009678DD" w:rsidP="0052743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678DD" w:rsidRDefault="009678DD" w:rsidP="0052743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3632" cy="3094329"/>
            <wp:effectExtent l="19050" t="0" r="10795" b="963930"/>
            <wp:docPr id="1" name="Рисунок 1" descr="C:\Users\Zargarlik\Downloads\Telegram Desktop\photo_2023-08-10_14-47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garlik\Downloads\Telegram Desktop\photo_2023-08-10_14-47-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23" b="6101"/>
                    <a:stretch/>
                  </pic:blipFill>
                  <pic:spPr bwMode="auto">
                    <a:xfrm>
                      <a:off x="0" y="0"/>
                      <a:ext cx="3913747" cy="30944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253B" w:rsidRDefault="009678DD" w:rsidP="0052743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56235" cy="3499685"/>
            <wp:effectExtent l="19050" t="0" r="15875" b="1110615"/>
            <wp:docPr id="2" name="Рисунок 2" descr="C:\Users\Zargarlik\Downloads\Telegram Desktop\photo_2023-08-10_14-47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rgarlik\Downloads\Telegram Desktop\photo_2023-08-10_14-47-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597" b="18790"/>
                    <a:stretch/>
                  </pic:blipFill>
                  <pic:spPr bwMode="auto">
                    <a:xfrm>
                      <a:off x="0" y="0"/>
                      <a:ext cx="4567986" cy="350871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8DD" w:rsidRDefault="009678DD" w:rsidP="00D6253B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272455" cy="2961589"/>
            <wp:effectExtent l="19050" t="0" r="13970" b="925195"/>
            <wp:docPr id="3" name="Рисунок 3" descr="C:\Users\Zargarlik\Downloads\Telegram Desktop\photo_2023-08-10_14-47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rgarlik\Downloads\Telegram Desktop\photo_2023-08-10_14-47-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4" t="38085" r="12037" b="35957"/>
                    <a:stretch/>
                  </pic:blipFill>
                  <pic:spPr bwMode="auto">
                    <a:xfrm>
                      <a:off x="0" y="0"/>
                      <a:ext cx="4276501" cy="296439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8DD" w:rsidRDefault="009678DD" w:rsidP="00D6253B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D6253B" w:rsidRDefault="00D6253B" w:rsidP="00D6253B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lastRenderedPageBreak/>
        <w:t>Nazorat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savollar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</w:p>
    <w:p w:rsidR="00D6253B" w:rsidRDefault="00D6253B" w:rsidP="00D6253B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Kofe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uslubiga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qanday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rang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tanlanadi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p w:rsidR="00DD22AA" w:rsidRPr="00D6253B" w:rsidRDefault="00DD22AA" w:rsidP="00D6253B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Kofe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uslubidagi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pardalar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qanday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kornizlarga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o`rnatiladi?</w:t>
      </w:r>
      <w:bookmarkStart w:id="0" w:name="_GoBack"/>
      <w:bookmarkEnd w:id="0"/>
    </w:p>
    <w:sectPr w:rsidR="00DD22AA" w:rsidRPr="00D6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94"/>
    <w:rsid w:val="001348D0"/>
    <w:rsid w:val="0052743F"/>
    <w:rsid w:val="009678DD"/>
    <w:rsid w:val="00BA5794"/>
    <w:rsid w:val="00D6253B"/>
    <w:rsid w:val="00D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Zargarlik</dc:creator>
  <cp:keywords/>
  <dc:description/>
  <cp:lastModifiedBy>Zargarlik</cp:lastModifiedBy>
  <cp:revision>28</cp:revision>
  <dcterms:created xsi:type="dcterms:W3CDTF">2023-08-09T12:45:00Z</dcterms:created>
  <dcterms:modified xsi:type="dcterms:W3CDTF">2023-08-10T10:08:00Z</dcterms:modified>
</cp:coreProperties>
</file>