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BD" w:rsidRDefault="007D21BD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780107" w:rsidRPr="000E143B" w:rsidRDefault="00713D37">
      <w:pPr>
        <w:pStyle w:val="a3"/>
        <w:jc w:val="both"/>
        <w:rPr>
          <w:rFonts w:ascii="Times New Roman" w:hAnsi="Times New Roman" w:cs="Times New Roman"/>
          <w:sz w:val="48"/>
          <w:szCs w:val="48"/>
          <w:lang w:val="en-US"/>
        </w:rPr>
      </w:pPr>
      <w:r w:rsidRPr="000E143B">
        <w:rPr>
          <w:rFonts w:ascii="Times New Roman" w:hAnsi="Times New Roman" w:cs="Times New Roman"/>
          <w:b/>
          <w:sz w:val="48"/>
          <w:szCs w:val="48"/>
          <w:lang w:val="en-US"/>
        </w:rPr>
        <w:t xml:space="preserve">Mavzu: </w:t>
      </w:r>
      <w:r w:rsidRPr="000E143B">
        <w:rPr>
          <w:rFonts w:ascii="Times New Roman" w:hAnsi="Times New Roman" w:cs="Times New Roman"/>
          <w:sz w:val="48"/>
          <w:szCs w:val="48"/>
          <w:lang w:val="en-US"/>
        </w:rPr>
        <w:t>Rasmiy qabul.</w:t>
      </w:r>
    </w:p>
    <w:p w:rsidR="00713D37" w:rsidRPr="000E143B" w:rsidRDefault="00713D37">
      <w:pPr>
        <w:pStyle w:val="a3"/>
        <w:jc w:val="both"/>
        <w:rPr>
          <w:rFonts w:ascii="Times New Roman" w:hAnsi="Times New Roman" w:cs="Times New Roman"/>
          <w:sz w:val="48"/>
          <w:szCs w:val="48"/>
          <w:lang w:val="en-US"/>
        </w:rPr>
      </w:pPr>
    </w:p>
    <w:p w:rsidR="00713D37" w:rsidRPr="00713D37" w:rsidRDefault="00713D3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13D37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Reja: 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1. Restoranga kelishdan oldin amalga oshirilishi kerak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ishlar.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2. Stol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servirovkasi.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13D37" w:rsidRDefault="00713D37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13D37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Restoranga kelishdan oldin amalga oshirilishi kerak </w:t>
      </w:r>
      <w:proofErr w:type="gramStart"/>
      <w:r w:rsidRPr="00713D37">
        <w:rPr>
          <w:rFonts w:ascii="Times New Roman" w:hAnsi="Times New Roman" w:cs="Times New Roman"/>
          <w:b/>
          <w:sz w:val="32"/>
          <w:szCs w:val="32"/>
          <w:lang w:val="en-US"/>
        </w:rPr>
        <w:t>bo‘lgan</w:t>
      </w:r>
      <w:proofErr w:type="gramEnd"/>
      <w:r w:rsidRPr="00713D3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ishlar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muhim ishlarning qarori biznes-tushlik paytida qabul qilinadi, shuning uchun siz taom iste’mol qilish marosimlari bilan qanchalik ko‘proq tanish bo‘lsangiz, suhbatdoshingizda shunchalik yaxshi taassurot qoldirishingiz mumkin.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Kishini ishga qabul qilish suhbati davomida, u kishi bilan muloqot qiluvchi xodim uni bir guruh xodimlar bilan tushlikka taklif qilgani haqida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ko‘plab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hikoyalar mavjud.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Chunki odam o‘zini tushlik paytida qanday tutishi, ishga qabul qiluvchi insonning qaroriga sezilarli ta’sir ko‘rsatishi mumkin.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Albatta, restoranda o‘zini to‘g‘ri tutish ko‘plab faoliyat turlari uchun muhimdir.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Agar iloji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, restoranga kelishdan oldin qo‘ng‘iroq qilib bir stolni band qilib qo‘yish kerak. Guruhingiz bilan kelishib restoranga yig‘ilgan paytingizda, barcha stollar bandligi aniqlansa, bu juda yoqimsiz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Agar guruhdagi odamlar restoranga kech qolib alohida-alohida kelishsa, odatda, ularni eshik oldida kutib turiladi.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Ammo ko‘p hollarda restoran egasi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,i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o‘tirib kutishimni so‘raydi. Agar tadbir qoniqarli tashkil etilmagan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, u holda notanish muhitda kutayotgan odam chalkashib ketishi mumkin. 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Agar uchrashuvga kelishgan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bo‘lsangiz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, nahot siz va do‘stingiz bir-birilarni kelishilgan joy qolib butun restorandan qidirib yurishni xohlar edingiz. Bunday ahvolga tushib qolmay desangiz, kutayotgan do‘stingiz haqida bosh ofitsiantga ayting (uni tasvirlab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lastRenderedPageBreak/>
        <w:t>bering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). Do‘stingiz kelgan paytda, uni bu yerga kuzatib qo‘yishini so‘rang. </w:t>
      </w:r>
    </w:p>
    <w:p w:rsidR="00713D3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Agar siz kech qolayotgan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bo‘lsangiz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, u holda restoranga qo‘ng‘iroq qilib ogohlantirib qo‘ying. Bosh ofitsiantga uchrashmoqchi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odamingizni ta’riflang va unga siz yo‘lda ekanligingizni yetkazib qo‘yishini so‘rang. Agar kech qolishingiz o‘n daqiqadan ortiq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>, restoranga qo‘ng‘iroq qilib bu haqda ogohlantirishingiz kerak bo‘ladi.</w:t>
      </w:r>
    </w:p>
    <w:p w:rsidR="00DA35A0" w:rsidRPr="00D76344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hollarda, guruh o‘z o‘rnini topib o‘tirmaguncha siz ularni kutib turishingiz kerak. Qoidaga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ko‘ra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, stol atrofiga avval ayol kishilar, so‘ng erkaklar o‘tiradilar. Shu paytda bosh ofitsiantga nazar tashlang, chunki u bu paytda biron-bir ayolning stulini surib berib iltifot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ko‘rsatayotgan</w:t>
      </w:r>
      <w:proofErr w:type="gramEnd"/>
      <w:r w:rsidRPr="00713D37">
        <w:rPr>
          <w:rFonts w:ascii="Times New Roman" w:hAnsi="Times New Roman" w:cs="Times New Roman"/>
          <w:sz w:val="32"/>
          <w:szCs w:val="32"/>
          <w:lang w:val="en-US"/>
        </w:rPr>
        <w:t xml:space="preserve"> bo‘ladi.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Bu juda ham an’anaviy holat.</w:t>
      </w:r>
      <w:proofErr w:type="gramEnd"/>
    </w:p>
    <w:p w:rsidR="00DA35A0" w:rsidRPr="00D76344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Agar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guruhda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bir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nechta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ayollar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713D37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lsa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holda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ularning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3D37">
        <w:rPr>
          <w:rFonts w:ascii="Times New Roman" w:hAnsi="Times New Roman" w:cs="Times New Roman"/>
          <w:sz w:val="32"/>
          <w:szCs w:val="32"/>
          <w:lang w:val="en-US"/>
        </w:rPr>
        <w:t>ichidan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katta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yoshdagi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ayolning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birinchi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lib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tirishiga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ruxsat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berishlari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mumkin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aks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holda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eng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qulay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rindiqni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stolga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birinchi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kelgan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ayol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egallaydi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Agar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guruhda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ayol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lmasa</w:t>
      </w:r>
      <w:proofErr w:type="gramEnd"/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holda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orqaga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surilgan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birinchi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stul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eng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yuqori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lavozimdagi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shaxsga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berilishi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35A0" w:rsidRPr="00DA35A0">
        <w:rPr>
          <w:rFonts w:ascii="Times New Roman" w:hAnsi="Times New Roman" w:cs="Times New Roman"/>
          <w:sz w:val="32"/>
          <w:szCs w:val="32"/>
          <w:lang w:val="en-US"/>
        </w:rPr>
        <w:t>kerak</w:t>
      </w:r>
      <w:r w:rsidR="00DA35A0" w:rsidRPr="00D763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Aslida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bu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anaviy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ma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lumotlarga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shimcha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ravishda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ko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odamlar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restoranning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qayerida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tirish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haqida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shaxsiy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fikrlariga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ham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egalar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Masalan, ba’zi birlari, eshikka orqa qilib o‘tirishni istamaydilar.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Boshqalari esa qarshisida oyna (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ko‘zgu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>) osilib turgan joyni xush ko‘rishmaydi.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Agar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olti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yoki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undan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ortiq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odam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ajratilgan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lsa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stolning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oxirida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yoki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boshida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tirmaslikka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qaror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qilishingiz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mumkin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Agar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oxirida o‘tirib qolsangiz, umumiy suhbatdan chiqib qolishingiz mumkin. Bahona qilib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ham stol markazi o‘rindiqlariga o‘tirish ilojini toping, chunki stol markazida o‘tirgan odam, stolning ikki tomonidagi odamlar bilan teng suhbat olib borish imkoniyatiga ega bo‘ladi. 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Agar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imkoni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lsa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stol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atrofidagi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odamlarni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aralashtirib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tkazish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kerak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yaqin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do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stlar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yoki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bir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limda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ishlovchi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xodimlarni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bir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biridan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uzoq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yanayam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iloji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lsa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erkak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va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ayollarni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qarama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qarshi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tkazish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maqsadga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muvofiq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Chunki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restoranda qilinadigan tushlik yangi insonlarni o‘rganishda juda yaxshi imkoniyat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bo‘lib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xizmat qiladi.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zingiz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bilan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sumka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olib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kelgan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lsangiz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uni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sh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rindiqqa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yoki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stulingizga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osib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chunki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bu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buyum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stol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ustiga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qo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>yilmaydi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Agar bu biznes uchrashuv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, u holda qog‘oz va qalamni sumka ichidan olib stolning bir burchagiga qo‘yishingiz kerak, bunda ham sumkani stol ustiga qo‘ymasdan turib olinadi. Ma’lumki, sumkaning past qismi iflos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, shuning uchun ham sizning do‘stlaringiz ushbu kir sumkani taomlar oldida turishidan mamnun bo‘lmaydi. 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Restoran hududida mobil aloqa vositalaridan foydalanish taqiqlanadi.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Sababi odamlar telefonda gaplashayotgan vaqtda, baland ovozda muloqot qilayotganliklarini payqashmaydi, bu esa restoranning boshqa mijozlariga nisbatan behurmatlik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. Shuning uchun restoranga kirishdan oldin qo‘l telefonlari o‘chirib kiriladi, agar buning iloji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bo‘lmasa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(balki muhim qo‘ng‘iroqni kutayotgan bo‘lsa), u holda telefon ovozini o‘chirib (vibratsiya holatiga o‘tkazib) kirish mumkin. Ovqat tanovul qilish paytida qo‘ng‘iroq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taqdirda, hammadan uzr so‘rab, o‘rnidan turib, koridor yoki dam olish xonasiga kirib gaplashish kerak. </w:t>
      </w:r>
    </w:p>
    <w:p w:rsidR="00DA35A0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DA35A0">
        <w:rPr>
          <w:rFonts w:ascii="Times New Roman" w:hAnsi="Times New Roman" w:cs="Times New Roman"/>
          <w:b/>
          <w:sz w:val="32"/>
          <w:szCs w:val="32"/>
          <w:lang w:val="en-US"/>
        </w:rPr>
        <w:t>Salfetka.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Odam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atrofiga o‘tirish bilan tizzasiga salfetkani yoyishi kerak. Ichimliklar berilayotgan paytda uni ochiq holda ushlashingiz mumkin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Ayrim restoranlarda xizmat qiluvchi ofitsiant o‘zi kelib salfetkani tizzangizga yoyib qo‘yishi mumkin.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95BD2" w:rsidRPr="00D76344" w:rsidRDefault="00DA35A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    Ba’zi hollarda siz o‘tirgan stolingizdagi salfetka yaxshi o‘ralgan holda o‘z joyiga qo‘yilgan </w:t>
      </w:r>
      <w:proofErr w:type="gramStart"/>
      <w:r w:rsidRPr="00DA35A0">
        <w:rPr>
          <w:rFonts w:ascii="Times New Roman" w:hAnsi="Times New Roman" w:cs="Times New Roman"/>
          <w:sz w:val="32"/>
          <w:szCs w:val="32"/>
          <w:lang w:val="en-US"/>
        </w:rPr>
        <w:t>bo‘lishi</w:t>
      </w:r>
      <w:proofErr w:type="gramEnd"/>
      <w:r w:rsidRPr="00DA35A0">
        <w:rPr>
          <w:rFonts w:ascii="Times New Roman" w:hAnsi="Times New Roman" w:cs="Times New Roman"/>
          <w:sz w:val="32"/>
          <w:szCs w:val="32"/>
          <w:lang w:val="en-US"/>
        </w:rPr>
        <w:t xml:space="preserve"> mumkin.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hollarda biznes konferensiyalarda, ayniqsa,</w:t>
      </w:r>
      <w:r w:rsidR="00695BD2" w:rsidRPr="00695BD2">
        <w:rPr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salfetkalar vino ichiladigan idish yoki bokallar ichiga, yana bir qancha joylarga qo‘yilishi mumkin. Agar ular noodatiy holda joylashganini payqasangiz, siz o‘z e’tiboringizni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servirovkasiga, ya’ni idishlar va taom iste’mol qilish qurollarining joylashuviga qaratishingiz kerak bo‘ladi. Chunki odatga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ko‘ra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ular chap tarafingizda (turgan kichik likopcha ustida ham bo‘lishi mumkin) joylashadi.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Siz ushbu servirovkada o‘zingizga tegishli idishlar va qurollar qaysi hududda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lastRenderedPageBreak/>
        <w:t>joylashganligini aniqlaganingizdan keyin o‘zingizning salfetkangizni osonlik bilan topishingiz mumkin.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95BD2" w:rsidRPr="00D76344" w:rsidRDefault="00695BD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Misol uchun, qarshingizda salfetka qahva idishining (chashka) ustiga qo‘yilgan.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Siz bilasizki, odatda, qahva idish (chashka) siz o‘tirgan joyning o‘ng tomonida joylashgan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, bu qahva idish ham o‘ng tomonda joylashgan, demak, bu idish sizniki, bundan kelib chiqadiki, unda joylashgan salfetka ham siznikidir. </w:t>
      </w:r>
    </w:p>
    <w:p w:rsidR="00695BD2" w:rsidRPr="00D76344" w:rsidRDefault="00695BD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Salfetkani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oyog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ingizga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shunday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joylashtiringki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uning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taxlanishdan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qolgan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izi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tizzangizga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qarab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tursin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Salfetkani tizzangizga qo‘yish jarayonida,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ustida uni taxidan ochish va u yerda qoqish mumkin emas. Bundan tashqari, ustingizdagi ko‘ylak va bo‘yinbog‘ (galstuk)ni himoya qilish uchun ko‘ylak yoqasiga qistirib qo‘yishga ham mo‘ljallanmagan. </w:t>
      </w:r>
    </w:p>
    <w:p w:rsidR="00695BD2" w:rsidRPr="00D76344" w:rsidRDefault="00695BD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Siz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salfetkani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taxi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bilan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tizzangizga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qarab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qo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ygan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lsangiz</w:t>
      </w:r>
      <w:proofErr w:type="gramEnd"/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uni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taxidan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ushab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og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izni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artish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ishlatish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oson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ladi</w:t>
      </w:r>
      <w:r w:rsidRPr="00321D6D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Ishlatib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bo‘lgandan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keyin yana o‘zining boshlang‘ich holatiga qaytariladi. Esingizda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bo‘lsin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, salfetkaning uchlaridan faqat og‘izni artishda foydalaniladi. </w:t>
      </w:r>
    </w:p>
    <w:p w:rsidR="00695BD2" w:rsidRPr="00D76344" w:rsidRDefault="00695BD2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Agar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stoldan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chiqishingiz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kerak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lsa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salfetkani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stolga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emas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balki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tirgan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rindig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ingizga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qo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yib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chiqishingiz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>kerak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Tushlik tugaganidan keyin uni taxlab kichik likopcha turgan joyga (agar kichik likopcha joyidan olinmagan </w:t>
      </w:r>
      <w:proofErr w:type="gramStart"/>
      <w:r w:rsidRPr="00695BD2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, uning chap tomoniga) qo‘yishingiz mumkin. </w:t>
      </w:r>
    </w:p>
    <w:p w:rsidR="00B23767" w:rsidRPr="00D76344" w:rsidRDefault="00695BD2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Pr="00B23767">
        <w:rPr>
          <w:rFonts w:ascii="Times New Roman" w:hAnsi="Times New Roman" w:cs="Times New Roman"/>
          <w:b/>
          <w:sz w:val="32"/>
          <w:szCs w:val="32"/>
          <w:lang w:val="en-US"/>
        </w:rPr>
        <w:t>Stol</w:t>
      </w:r>
      <w:proofErr w:type="gramEnd"/>
      <w:r w:rsidRPr="00D7634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b/>
          <w:sz w:val="32"/>
          <w:szCs w:val="32"/>
          <w:lang w:val="en-US"/>
        </w:rPr>
        <w:t>servirovkasi</w:t>
      </w:r>
      <w:r w:rsidRPr="00D7634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qarshisida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tirganingizda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foydalanishingiz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idishlar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va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taom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iste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mol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qilish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qurollarini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joylashtirish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qarshingizdagi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stolning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taxminan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45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sm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lik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hududi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siz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ajratilgan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ladi</w:t>
      </w:r>
      <w:r w:rsidR="00695BD2"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Markazda asosiy taom uchun joy, o‘ng tarafingizda suyuqlik solinadigan idish (chashka)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likopchangiz (taqsimcha) turadi, ularning orqasida siz foydalanishingiz uchun bokal, ryumka va fujerlar joy olgan. Sizning likopchangizdan chap tarafda esa (agar asosiy taom bilan bir vaqtda salat berilayotgan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) salatlar uchun mo‘ljallangan yana ham kichik likopchani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(salatnitsa) ko‘rishingiz mumkin.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Ushbu likopchadan (salatnitsa) keyin eng kichik likopcha (pirojkovaya) qo‘yasiz.</w:t>
      </w:r>
      <w:proofErr w:type="gramEnd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Qarshingizda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taom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tanovul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qilish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anjomlarining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kerakligi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yicha</w:t>
      </w:r>
      <w:proofErr w:type="gramEnd"/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markazga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qarab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5BD2" w:rsidRPr="00695BD2">
        <w:rPr>
          <w:rFonts w:ascii="Times New Roman" w:hAnsi="Times New Roman" w:cs="Times New Roman"/>
          <w:sz w:val="32"/>
          <w:szCs w:val="32"/>
          <w:lang w:val="en-US"/>
        </w:rPr>
        <w:t>joylashtiriladi</w:t>
      </w:r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. Sanchqilar kichik likopchadan chap </w:t>
      </w:r>
      <w:proofErr w:type="gramStart"/>
      <w:r w:rsidR="00695BD2" w:rsidRPr="00B23767">
        <w:rPr>
          <w:rFonts w:ascii="Times New Roman" w:hAnsi="Times New Roman" w:cs="Times New Roman"/>
          <w:sz w:val="32"/>
          <w:szCs w:val="32"/>
          <w:lang w:val="en-US"/>
        </w:rPr>
        <w:t>tarafda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joylashadi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Salat uchun mo‘ljallangan sanchqining birinchi turishi, stolga taomdan oldin salat tortiq qilinishidan dalolat beradi.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Demak, avval sanchqidan foydalanish kerakligini eslatmoqda.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Sanchqilar markazga qarab kattalashib ketadi.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Katta sanchqidan asosiy taomni iste’mol qilishda foydalaniladi.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E’tiborli ofitsiant siz salat iste’mol qilmasligingizni bilishi bilan salat uchun mo‘ljallangan sanchqini olib qo‘yadi.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Iloji boricha sizga xizmat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ko‘rsatayotgan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ofitsiant yordamidan kamroq foydalanish to‘g‘ri bo‘ladi.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b/>
          <w:sz w:val="32"/>
          <w:szCs w:val="32"/>
          <w:lang w:val="en-US"/>
        </w:rPr>
        <w:t>25-rasm.</w:t>
      </w:r>
      <w:proofErr w:type="gramEnd"/>
      <w:r w:rsidRPr="00B2376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Rasmiy qabul uchun mo‘ljallangan stol servirovkasi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: 1 – salfetka; 2 – suv uchun stakan; 3 – vino uchun bokal; 4 – likopcha (pirojki likopchasi); 5 – non uchun pichoq; 6 – sho‘rva uchun likopcha; 7 – kichik likopcha; 8 – sho‘rva uchun qoshiq; 9 – salat uchun likopcha; 10 – salat uchun sanchqi; 11 – tushlik sanchqisi; 12 – tushlik pichog‘i; 13 – desert uchun qoshiq; 14 – qahva uchun idish (chashka); 15 – likopcha (taqsimcha); 16 – choy uchun qoshiq. 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76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Pichoq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qoshiqlar kichik likopchaning o‘ng tarafida joylashadi.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Qoshiqlar pichoqqa nisbatan ishlatilish ketma-ketligi inobatga olingan holda tashqi tarafi bilan qo‘yiladi.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Katta sho‘rva uchun mo‘ljallangan qoshiq chet o‘ng tomondan tashqi tarafi bilan qahva uchun mo‘ljallangan kichik choy qoshig‘iga qadar qo‘yilishi kerak. Sizning oldingizda har xil pichoqlar ham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bo‘lishi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mumkin. O‘ng tarafdan eng chetga kichik pichoq turadi, undan salat iste’mol qilishda foydalaniladi. Pichoqlar ichida noodatiy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ko‘rinishga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ega bo‘lgan pichoqni ham uchratishinigiz mumkin,</w:t>
      </w:r>
      <w:r w:rsidRPr="00B23767">
        <w:rPr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undan baliqni yeyishda ishlatiladi. Agar siz bifshteks yemoqchi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bo‘lsangiz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>, u holda pichoqlar qatoriga tishli pichoq ham qo‘shilishi mumkin.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Umuman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olganda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taom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tanovul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qilish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qurollari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idishlar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sizni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taomlarni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qaysi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ketma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ketlikda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iste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mol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qilishingizga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qarab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lastRenderedPageBreak/>
        <w:t>joylashtiriladi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Agar siz ushbu ketma-ketlikdan qaysidir taomni o‘tkazib yuborsangiz, u holda shu taom uchun mo‘ljallagan qurollarga ham teginmang.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Siz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yana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asosiy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likopchangiz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orqasida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bir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nechta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gorizontal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holatda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yotgan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qoshiq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va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sanchqilarni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rishingiz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mumkin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bulardan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faqat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desertga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buyurtma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berganingizdagina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foydalanishingiz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mumkin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ladi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23767" w:rsidRPr="00D76344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bookmarkStart w:id="0" w:name="_GoBack"/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Odatda, salfetka sanchqilarning chap tomonidan joy oladi, lekin uni kutilmagan joylarga ham qo‘yish mumkin.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Ba’zi bir maxsus kunlarda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stol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servirovkasida odatiy kunlarda qo‘llanilmaydigan idish va qurollardan foydalanilishi mumkin. Ya’ni bular sizning joyingizni ko‘satadigan ismingiz yozilgan kartochka yoki o‘zingizni shaxsiy tuzdoningiz, nonga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sariyog‘ suradigan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pichog‘ingiz, ismingiz ko‘rsatilgan likopchalar bo‘lishi mumkin. Agar siz shu idish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qurollardan qaysi ketma-ketlikda yoki nima taomga qaysi qurolni qo‘llashni bilolmayotgan bo‘lsangiz, bu holda sizni taklif qilganlarni bu qurollardan foydalanishiga ozgina muddat e’tibor berishingiz maqsadga muvofiq bo‘ladi. </w:t>
      </w:r>
    </w:p>
    <w:p w:rsidR="00713D37" w:rsidRPr="00B23767" w:rsidRDefault="00B2376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Sizni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taklif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qilgan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mezbon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taomni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tanovul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qilishni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birinchi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bo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lib</w:t>
      </w:r>
      <w:proofErr w:type="gramEnd"/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boshlashi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kerak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mezbonning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uyidagi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qurollardan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qanday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foydalanishni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ko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>‘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rsatuvchi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ushbu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qoida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ehtimol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shuning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uchun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ham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yuzaga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23767">
        <w:rPr>
          <w:rFonts w:ascii="Times New Roman" w:hAnsi="Times New Roman" w:cs="Times New Roman"/>
          <w:sz w:val="32"/>
          <w:szCs w:val="32"/>
          <w:lang w:val="en-US"/>
        </w:rPr>
        <w:t>kelgandir</w:t>
      </w:r>
      <w:r w:rsidRPr="00D76344">
        <w:rPr>
          <w:rFonts w:ascii="Times New Roman" w:hAnsi="Times New Roman" w:cs="Times New Roman"/>
          <w:sz w:val="32"/>
          <w:szCs w:val="32"/>
          <w:lang w:val="en-US"/>
        </w:rPr>
        <w:t xml:space="preserve">).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Restoranda stolning ustiga hamma yeguliklar olib kelinishini kuting, undan keyin ovqatlanishni boshlash mumkin.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 Agar sizni mezbon uyiga taklif qilgan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 xml:space="preserve">, u holda taomni tanovul qilishingizdan oldin mezbon stol atrofiga kelib o‘tirishini kutishingiz to‘g‘ri bo‘ladi. Lekin mezbon sizni iste’molni birinchi boshlashingizni xohlayotgan </w:t>
      </w:r>
      <w:proofErr w:type="gramStart"/>
      <w:r w:rsidRPr="00B23767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B23767">
        <w:rPr>
          <w:rFonts w:ascii="Times New Roman" w:hAnsi="Times New Roman" w:cs="Times New Roman"/>
          <w:sz w:val="32"/>
          <w:szCs w:val="32"/>
          <w:lang w:val="en-US"/>
        </w:rPr>
        <w:t>, unda ovqatlanishni birinchi boshla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sh hurmatsizlikka kirmaydi. </w:t>
      </w:r>
      <w:bookmarkEnd w:id="0"/>
    </w:p>
    <w:p w:rsidR="00713D37" w:rsidRPr="00B23767" w:rsidRDefault="00713D37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713D37" w:rsidRPr="00B2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64" w:rsidRDefault="00BA0C64" w:rsidP="00EB5003">
      <w:pPr>
        <w:spacing w:after="0" w:line="240" w:lineRule="auto"/>
      </w:pPr>
      <w:r>
        <w:separator/>
      </w:r>
    </w:p>
  </w:endnote>
  <w:endnote w:type="continuationSeparator" w:id="0">
    <w:p w:rsidR="00BA0C64" w:rsidRDefault="00BA0C64" w:rsidP="00EB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64" w:rsidRDefault="00BA0C64" w:rsidP="00EB5003">
      <w:pPr>
        <w:spacing w:after="0" w:line="240" w:lineRule="auto"/>
      </w:pPr>
      <w:r>
        <w:separator/>
      </w:r>
    </w:p>
  </w:footnote>
  <w:footnote w:type="continuationSeparator" w:id="0">
    <w:p w:rsidR="00BA0C64" w:rsidRDefault="00BA0C64" w:rsidP="00EB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8B9"/>
    <w:multiLevelType w:val="hybridMultilevel"/>
    <w:tmpl w:val="CC80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09"/>
    <w:rsid w:val="00010DBB"/>
    <w:rsid w:val="00013497"/>
    <w:rsid w:val="00037C84"/>
    <w:rsid w:val="00076C60"/>
    <w:rsid w:val="000C2303"/>
    <w:rsid w:val="000E03A9"/>
    <w:rsid w:val="000E143B"/>
    <w:rsid w:val="000F3EE9"/>
    <w:rsid w:val="00224C0B"/>
    <w:rsid w:val="00247EB3"/>
    <w:rsid w:val="00295CC4"/>
    <w:rsid w:val="00321D6D"/>
    <w:rsid w:val="00351912"/>
    <w:rsid w:val="003668FB"/>
    <w:rsid w:val="00387312"/>
    <w:rsid w:val="00391FCB"/>
    <w:rsid w:val="00450AF4"/>
    <w:rsid w:val="00475FF0"/>
    <w:rsid w:val="00622CB5"/>
    <w:rsid w:val="00695BD2"/>
    <w:rsid w:val="006A718A"/>
    <w:rsid w:val="00713D37"/>
    <w:rsid w:val="00737E9F"/>
    <w:rsid w:val="00765006"/>
    <w:rsid w:val="00780107"/>
    <w:rsid w:val="00785619"/>
    <w:rsid w:val="00787C65"/>
    <w:rsid w:val="007B5CEB"/>
    <w:rsid w:val="007D21BD"/>
    <w:rsid w:val="007E38FB"/>
    <w:rsid w:val="007F3D1F"/>
    <w:rsid w:val="00831716"/>
    <w:rsid w:val="00863D2C"/>
    <w:rsid w:val="008A55B8"/>
    <w:rsid w:val="009947DB"/>
    <w:rsid w:val="009A0CDE"/>
    <w:rsid w:val="009C1B1B"/>
    <w:rsid w:val="00AA5197"/>
    <w:rsid w:val="00B23767"/>
    <w:rsid w:val="00BA0C64"/>
    <w:rsid w:val="00BE02E5"/>
    <w:rsid w:val="00BE6484"/>
    <w:rsid w:val="00CB46C3"/>
    <w:rsid w:val="00D76344"/>
    <w:rsid w:val="00DA35A0"/>
    <w:rsid w:val="00EB5003"/>
    <w:rsid w:val="00F721FD"/>
    <w:rsid w:val="00FA4289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003"/>
  </w:style>
  <w:style w:type="paragraph" w:styleId="a6">
    <w:name w:val="footer"/>
    <w:basedOn w:val="a"/>
    <w:link w:val="a7"/>
    <w:uiPriority w:val="99"/>
    <w:unhideWhenUsed/>
    <w:rsid w:val="00EB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003"/>
  </w:style>
  <w:style w:type="paragraph" w:styleId="a6">
    <w:name w:val="footer"/>
    <w:basedOn w:val="a"/>
    <w:link w:val="a7"/>
    <w:uiPriority w:val="99"/>
    <w:unhideWhenUsed/>
    <w:rsid w:val="00EB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21F8-9AD4-4EA9-95B9-B751E4D5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2023-07-24T09:43:00Z</dcterms:created>
  <dcterms:modified xsi:type="dcterms:W3CDTF">2023-07-30T13:10:00Z</dcterms:modified>
</cp:coreProperties>
</file>