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219" w:rsidRDefault="00A1623E" w:rsidP="00E86E0F">
      <w:pPr>
        <w:rPr>
          <w:rStyle w:val="FontStyle496"/>
          <w:rFonts w:ascii="Times New Roman" w:hAnsi="Times New Roman" w:cs="Times New Roman"/>
          <w:sz w:val="48"/>
          <w:szCs w:val="48"/>
          <w:lang w:val="en-US"/>
        </w:rPr>
      </w:pPr>
      <w:bookmarkStart w:id="0" w:name="_Toc339385021"/>
      <w:r w:rsidRPr="00A1623E">
        <w:rPr>
          <w:rStyle w:val="FontStyle496"/>
          <w:rFonts w:ascii="Times New Roman" w:hAnsi="Times New Roman" w:cs="Times New Roman"/>
          <w:b/>
          <w:bCs/>
          <w:kern w:val="32"/>
          <w:sz w:val="48"/>
          <w:szCs w:val="48"/>
          <w:lang w:val="en-US"/>
        </w:rPr>
        <w:t xml:space="preserve">13-dars 1c </w:t>
      </w:r>
      <w:proofErr w:type="spellStart"/>
      <w:r w:rsidRPr="00A1623E">
        <w:rPr>
          <w:rStyle w:val="FontStyle496"/>
          <w:rFonts w:ascii="Times New Roman" w:hAnsi="Times New Roman" w:cs="Times New Roman"/>
          <w:b/>
          <w:bCs/>
          <w:kern w:val="32"/>
          <w:sz w:val="48"/>
          <w:szCs w:val="48"/>
          <w:lang w:val="en-US"/>
        </w:rPr>
        <w:t>dasturida</w:t>
      </w:r>
      <w:proofErr w:type="spellEnd"/>
      <w:r w:rsidRPr="00A1623E">
        <w:rPr>
          <w:rStyle w:val="FontStyle496"/>
          <w:rFonts w:ascii="Times New Roman" w:hAnsi="Times New Roman" w:cs="Times New Roman"/>
          <w:b/>
          <w:bCs/>
          <w:kern w:val="32"/>
          <w:sz w:val="48"/>
          <w:szCs w:val="48"/>
          <w:lang w:val="en-US"/>
        </w:rPr>
        <w:t xml:space="preserve"> </w:t>
      </w:r>
      <w:proofErr w:type="spellStart"/>
      <w:r w:rsidRPr="00A1623E">
        <w:rPr>
          <w:rStyle w:val="FontStyle496"/>
          <w:rFonts w:ascii="Times New Roman" w:hAnsi="Times New Roman" w:cs="Times New Roman"/>
          <w:b/>
          <w:bCs/>
          <w:kern w:val="32"/>
          <w:sz w:val="48"/>
          <w:szCs w:val="48"/>
          <w:lang w:val="en-US"/>
        </w:rPr>
        <w:t>shkala</w:t>
      </w:r>
      <w:proofErr w:type="spellEnd"/>
      <w:r w:rsidRPr="00A1623E">
        <w:rPr>
          <w:rStyle w:val="FontStyle496"/>
          <w:rFonts w:ascii="Times New Roman" w:hAnsi="Times New Roman" w:cs="Times New Roman"/>
          <w:b/>
          <w:bCs/>
          <w:kern w:val="32"/>
          <w:sz w:val="48"/>
          <w:szCs w:val="48"/>
          <w:lang w:val="en-US"/>
        </w:rPr>
        <w:t xml:space="preserve"> </w:t>
      </w:r>
      <w:proofErr w:type="spellStart"/>
      <w:r w:rsidRPr="00A1623E">
        <w:rPr>
          <w:rStyle w:val="FontStyle496"/>
          <w:rFonts w:ascii="Times New Roman" w:hAnsi="Times New Roman" w:cs="Times New Roman"/>
          <w:b/>
          <w:bCs/>
          <w:kern w:val="32"/>
          <w:sz w:val="48"/>
          <w:szCs w:val="48"/>
          <w:lang w:val="en-US"/>
        </w:rPr>
        <w:t>minimalkalarini</w:t>
      </w:r>
      <w:proofErr w:type="spellEnd"/>
      <w:r w:rsidRPr="00A1623E">
        <w:rPr>
          <w:rStyle w:val="FontStyle496"/>
          <w:rFonts w:ascii="Times New Roman" w:hAnsi="Times New Roman" w:cs="Times New Roman"/>
          <w:b/>
          <w:bCs/>
          <w:kern w:val="32"/>
          <w:sz w:val="48"/>
          <w:szCs w:val="48"/>
          <w:lang w:val="en-US"/>
        </w:rPr>
        <w:t xml:space="preserve"> </w:t>
      </w:r>
      <w:proofErr w:type="spellStart"/>
      <w:r w:rsidRPr="00A1623E">
        <w:rPr>
          <w:rStyle w:val="FontStyle496"/>
          <w:rFonts w:ascii="Times New Roman" w:hAnsi="Times New Roman" w:cs="Times New Roman"/>
          <w:b/>
          <w:bCs/>
          <w:kern w:val="32"/>
          <w:sz w:val="48"/>
          <w:szCs w:val="48"/>
          <w:lang w:val="en-US"/>
        </w:rPr>
        <w:t>kiritish</w:t>
      </w:r>
      <w:proofErr w:type="spellEnd"/>
    </w:p>
    <w:p w:rsidR="00E86E0F" w:rsidRPr="00C47219" w:rsidRDefault="00E86E0F" w:rsidP="00E86E0F">
      <w:pPr>
        <w:pStyle w:val="Style10"/>
        <w:widowControl/>
        <w:spacing w:before="20" w:line="240" w:lineRule="auto"/>
        <w:ind w:firstLine="708"/>
        <w:rPr>
          <w:rStyle w:val="FontStyle496"/>
          <w:rFonts w:ascii="Times New Roman" w:hAnsi="Times New Roman" w:cs="Times New Roman"/>
          <w:sz w:val="48"/>
          <w:szCs w:val="48"/>
          <w:lang w:val="en-US"/>
        </w:rPr>
      </w:pPr>
      <w:bookmarkStart w:id="1" w:name="_GoBack"/>
      <w:bookmarkEnd w:id="0"/>
      <w:bookmarkEnd w:id="1"/>
    </w:p>
    <w:p w:rsidR="00E86E0F" w:rsidRPr="00C47219" w:rsidRDefault="00E86E0F" w:rsidP="00E86E0F">
      <w:pPr>
        <w:pStyle w:val="Style10"/>
        <w:widowControl/>
        <w:spacing w:before="20" w:line="240" w:lineRule="auto"/>
        <w:ind w:firstLine="708"/>
        <w:rPr>
          <w:rStyle w:val="FontStyle496"/>
          <w:rFonts w:ascii="Times New Roman" w:hAnsi="Times New Roman" w:cs="Times New Roman"/>
          <w:sz w:val="48"/>
          <w:szCs w:val="48"/>
          <w:lang w:val="uz-Cyrl-UZ"/>
        </w:rPr>
      </w:pPr>
      <w:r w:rsidRPr="00C47219">
        <w:rPr>
          <w:rStyle w:val="FontStyle496"/>
          <w:rFonts w:ascii="Times New Roman" w:hAnsi="Times New Roman" w:cs="Times New Roman"/>
          <w:sz w:val="48"/>
          <w:szCs w:val="48"/>
          <w:lang w:val="uz-Cyrl-UZ"/>
        </w:rPr>
        <w:t xml:space="preserve">Hujjatlarni topshirish va hisobot davrini yopishdan so‘ng ma’lumotlar bazasini tasodifiy va qasddan davr ma’lumotlarini o‘zgarishini himoyalash tavsiya qilinadi.Ushbu masalani echish uchun </w:t>
      </w:r>
      <w:r w:rsidRPr="00C47219">
        <w:rPr>
          <w:rStyle w:val="FontStyle496"/>
          <w:rFonts w:ascii="Times New Roman" w:hAnsi="Times New Roman" w:cs="Times New Roman"/>
          <w:b/>
          <w:sz w:val="48"/>
          <w:szCs w:val="48"/>
          <w:lang w:val="uz-Cyrl-UZ"/>
        </w:rPr>
        <w:t xml:space="preserve">Ma’lumotlar o‘zgarishini ta’qiqlash sanasi </w:t>
      </w:r>
      <w:r w:rsidRPr="00C47219">
        <w:rPr>
          <w:rStyle w:val="FontStyle496"/>
          <w:rFonts w:ascii="Times New Roman" w:hAnsi="Times New Roman" w:cs="Times New Roman"/>
          <w:sz w:val="48"/>
          <w:szCs w:val="48"/>
          <w:lang w:val="uz-Cyrl-UZ"/>
        </w:rPr>
        <w:t xml:space="preserve">mexanizmidan foydalaniladi, </w:t>
      </w:r>
      <w:r w:rsidRPr="00C47219">
        <w:rPr>
          <w:rStyle w:val="FontStyle496"/>
          <w:rFonts w:ascii="Times New Roman" w:hAnsi="Times New Roman" w:cs="Times New Roman"/>
          <w:b/>
          <w:sz w:val="48"/>
          <w:szCs w:val="48"/>
          <w:lang w:val="uz-Cyrl-UZ"/>
        </w:rPr>
        <w:t>Xizmat – Foydalanuvchilar va kirishni boshqarish – Ma’lumotlar o‘zgarishini ta’qiqlash sanasini o‘rnatish.</w:t>
      </w:r>
    </w:p>
    <w:p w:rsidR="00E86E0F" w:rsidRPr="00C47219" w:rsidRDefault="00E86E0F" w:rsidP="00E86E0F">
      <w:pPr>
        <w:pStyle w:val="Style10"/>
        <w:widowControl/>
        <w:spacing w:before="20" w:line="240" w:lineRule="auto"/>
        <w:ind w:firstLine="708"/>
        <w:rPr>
          <w:rStyle w:val="FontStyle496"/>
          <w:rFonts w:ascii="Times New Roman" w:hAnsi="Times New Roman" w:cs="Times New Roman"/>
          <w:sz w:val="48"/>
          <w:szCs w:val="48"/>
          <w:lang w:val="uz-Cyrl-UZ"/>
        </w:rPr>
      </w:pPr>
    </w:p>
    <w:p w:rsidR="00E86E0F" w:rsidRPr="00C47219" w:rsidRDefault="00E86E0F" w:rsidP="00E86E0F">
      <w:pPr>
        <w:rPr>
          <w:rStyle w:val="FontStyle496"/>
          <w:sz w:val="48"/>
          <w:szCs w:val="48"/>
        </w:rPr>
      </w:pPr>
      <w:r w:rsidRPr="00C47219">
        <w:rPr>
          <w:noProof/>
          <w:sz w:val="48"/>
          <w:szCs w:val="48"/>
        </w:rPr>
        <w:drawing>
          <wp:inline distT="0" distB="0" distL="0" distR="0" wp14:anchorId="61BECFA6" wp14:editId="70310DF6">
            <wp:extent cx="4333240" cy="2679700"/>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
                    <a:srcRect/>
                    <a:stretch>
                      <a:fillRect/>
                    </a:stretch>
                  </pic:blipFill>
                  <pic:spPr bwMode="auto">
                    <a:xfrm>
                      <a:off x="0" y="0"/>
                      <a:ext cx="4333240" cy="2679700"/>
                    </a:xfrm>
                    <a:prstGeom prst="rect">
                      <a:avLst/>
                    </a:prstGeom>
                    <a:noFill/>
                    <a:ln w="9525">
                      <a:noFill/>
                      <a:miter lim="800000"/>
                      <a:headEnd/>
                      <a:tailEnd/>
                    </a:ln>
                  </pic:spPr>
                </pic:pic>
              </a:graphicData>
            </a:graphic>
          </wp:inline>
        </w:drawing>
      </w:r>
    </w:p>
    <w:p w:rsidR="00E86E0F" w:rsidRPr="00C47219" w:rsidRDefault="00E86E0F" w:rsidP="00E86E0F">
      <w:pPr>
        <w:rPr>
          <w:rStyle w:val="FontStyle496"/>
          <w:sz w:val="48"/>
          <w:szCs w:val="48"/>
        </w:rPr>
      </w:pPr>
    </w:p>
    <w:p w:rsidR="00E86E0F" w:rsidRPr="00C47219" w:rsidRDefault="00E86E0F" w:rsidP="00E86E0F">
      <w:pPr>
        <w:pStyle w:val="Style10"/>
        <w:widowControl/>
        <w:spacing w:before="20" w:line="240" w:lineRule="auto"/>
        <w:ind w:firstLine="708"/>
        <w:rPr>
          <w:rStyle w:val="FontStyle496"/>
          <w:rFonts w:ascii="Times New Roman" w:hAnsi="Times New Roman" w:cs="Times New Roman"/>
          <w:sz w:val="48"/>
          <w:szCs w:val="48"/>
          <w:lang w:val="uz-Cyrl-UZ"/>
        </w:rPr>
      </w:pPr>
      <w:r w:rsidRPr="00C47219">
        <w:rPr>
          <w:rStyle w:val="FontStyle496"/>
          <w:rFonts w:ascii="Times New Roman" w:hAnsi="Times New Roman" w:cs="Times New Roman"/>
          <w:b/>
          <w:sz w:val="48"/>
          <w:szCs w:val="48"/>
          <w:lang w:val="uz-Cyrl-UZ"/>
        </w:rPr>
        <w:t>Ma’lumotlar o‘zgarishini ta’qiqlash sanasi</w:t>
      </w:r>
      <w:r w:rsidRPr="00C47219">
        <w:rPr>
          <w:rStyle w:val="FontStyle496"/>
          <w:rFonts w:ascii="Times New Roman" w:hAnsi="Times New Roman" w:cs="Times New Roman"/>
          <w:sz w:val="48"/>
          <w:szCs w:val="48"/>
          <w:lang w:val="uz-Cyrl-UZ"/>
        </w:rPr>
        <w:t xml:space="preserve">shaklida avval aniqlangan sana bo‘yicha ma’lumotlar o‘zgarishini cheklash o‘rnatilishi mumkin. Ma’lumotlar o‘zgarishini ta’qiqlash </w:t>
      </w:r>
      <w:r w:rsidRPr="00C47219">
        <w:rPr>
          <w:rStyle w:val="FontStyle496"/>
          <w:rFonts w:ascii="Times New Roman" w:hAnsi="Times New Roman" w:cs="Times New Roman"/>
          <w:sz w:val="48"/>
          <w:szCs w:val="48"/>
          <w:lang w:val="uz-Cyrl-UZ"/>
        </w:rPr>
        <w:lastRenderedPageBreak/>
        <w:t>sanasi ko‘rsatilganidan so‘ng ko‘rsatilgan yoki ancha oldingi sana bo‘yicha hujjatlar faqat ko‘rish uchun ochiq bo‘ladi.</w:t>
      </w:r>
    </w:p>
    <w:p w:rsidR="00E86E0F" w:rsidRPr="00C47219" w:rsidRDefault="00E86E0F" w:rsidP="00E86E0F">
      <w:pPr>
        <w:pStyle w:val="Style10"/>
        <w:widowControl/>
        <w:spacing w:before="20" w:line="240" w:lineRule="auto"/>
        <w:ind w:firstLine="708"/>
        <w:rPr>
          <w:rStyle w:val="FontStyle496"/>
          <w:rFonts w:ascii="Times New Roman" w:hAnsi="Times New Roman" w:cs="Times New Roman"/>
          <w:sz w:val="48"/>
          <w:szCs w:val="48"/>
          <w:lang w:val="uz-Cyrl-UZ"/>
        </w:rPr>
      </w:pPr>
    </w:p>
    <w:p w:rsidR="00E86E0F" w:rsidRPr="00C47219" w:rsidRDefault="00E86E0F" w:rsidP="00E86E0F">
      <w:pPr>
        <w:pStyle w:val="Style10"/>
        <w:widowControl/>
        <w:spacing w:before="20" w:line="240" w:lineRule="auto"/>
        <w:ind w:firstLine="708"/>
        <w:rPr>
          <w:rStyle w:val="FontStyle496"/>
          <w:rFonts w:ascii="Times New Roman" w:hAnsi="Times New Roman" w:cs="Times New Roman"/>
          <w:sz w:val="48"/>
          <w:szCs w:val="48"/>
          <w:lang w:val="uz-Cyrl-UZ"/>
        </w:rPr>
      </w:pPr>
      <w:r w:rsidRPr="00C47219">
        <w:rPr>
          <w:rStyle w:val="FontStyle496"/>
          <w:rFonts w:ascii="Times New Roman" w:hAnsi="Times New Roman" w:cs="Times New Roman"/>
          <w:sz w:val="48"/>
          <w:szCs w:val="48"/>
          <w:lang w:val="uz-Cyrl-UZ"/>
        </w:rPr>
        <w:t>Ma’lumotlar o‘zgarishini ta’qiqlash sanasini o‘rnatishning bir nechta variantlari imkonlari:</w:t>
      </w:r>
    </w:p>
    <w:p w:rsidR="00E86E0F" w:rsidRPr="00C47219" w:rsidRDefault="00E86E0F" w:rsidP="00E86E0F">
      <w:pPr>
        <w:pStyle w:val="Style62"/>
        <w:widowControl/>
        <w:numPr>
          <w:ilvl w:val="0"/>
          <w:numId w:val="1"/>
        </w:numPr>
        <w:spacing w:before="80" w:line="240" w:lineRule="auto"/>
        <w:jc w:val="both"/>
        <w:rPr>
          <w:rStyle w:val="FontStyle496"/>
          <w:rFonts w:ascii="Times New Roman" w:hAnsi="Times New Roman" w:cs="Times New Roman"/>
          <w:sz w:val="48"/>
          <w:szCs w:val="48"/>
          <w:lang w:val="uz-Cyrl-UZ"/>
        </w:rPr>
      </w:pPr>
      <w:r w:rsidRPr="00C47219">
        <w:rPr>
          <w:rStyle w:val="FontStyle496"/>
          <w:rFonts w:ascii="Times New Roman" w:hAnsi="Times New Roman" w:cs="Times New Roman"/>
          <w:b/>
          <w:sz w:val="48"/>
          <w:szCs w:val="48"/>
          <w:lang w:val="uz-Cyrl-UZ"/>
        </w:rPr>
        <w:t>Umumiy sana</w:t>
      </w:r>
      <w:r w:rsidRPr="00C47219">
        <w:rPr>
          <w:rStyle w:val="FontStyle496"/>
          <w:rFonts w:ascii="Times New Roman" w:hAnsi="Times New Roman" w:cs="Times New Roman"/>
          <w:sz w:val="48"/>
          <w:szCs w:val="48"/>
          <w:lang w:val="uz-Cyrl-UZ"/>
        </w:rPr>
        <w:t>–bu rejimda barcha tashkilotlar va foydalanuvchilar uchun bir vaqtda umumiy ta’qiq sanasi o‘rnatiladi;</w:t>
      </w:r>
    </w:p>
    <w:p w:rsidR="00E86E0F" w:rsidRPr="00C47219" w:rsidRDefault="00E86E0F" w:rsidP="00E86E0F">
      <w:pPr>
        <w:pStyle w:val="Style62"/>
        <w:widowControl/>
        <w:numPr>
          <w:ilvl w:val="0"/>
          <w:numId w:val="1"/>
        </w:numPr>
        <w:spacing w:before="80" w:line="240" w:lineRule="auto"/>
        <w:jc w:val="both"/>
        <w:rPr>
          <w:rStyle w:val="FontStyle496"/>
          <w:rFonts w:ascii="Times New Roman" w:hAnsi="Times New Roman" w:cs="Times New Roman"/>
          <w:sz w:val="48"/>
          <w:szCs w:val="48"/>
          <w:lang w:val="uz-Cyrl-UZ"/>
        </w:rPr>
      </w:pPr>
      <w:r w:rsidRPr="00C47219">
        <w:rPr>
          <w:rStyle w:val="FontStyle496"/>
          <w:rFonts w:ascii="Times New Roman" w:hAnsi="Times New Roman" w:cs="Times New Roman"/>
          <w:b/>
          <w:sz w:val="48"/>
          <w:szCs w:val="48"/>
          <w:lang w:val="uz-Cyrl-UZ"/>
        </w:rPr>
        <w:t>Tashkilotlar bo‘yicha</w:t>
      </w:r>
      <w:r w:rsidRPr="00C47219">
        <w:rPr>
          <w:rStyle w:val="FontStyle496"/>
          <w:rFonts w:ascii="Times New Roman" w:hAnsi="Times New Roman" w:cs="Times New Roman"/>
          <w:sz w:val="48"/>
          <w:szCs w:val="48"/>
          <w:lang w:val="uz-Cyrl-UZ"/>
        </w:rPr>
        <w:t>–alohida tashkilotlar uchun turli xil ta’qiq sanalari qiymatini o‘rnatish ruxsat etiladi;</w:t>
      </w:r>
    </w:p>
    <w:p w:rsidR="00E86E0F" w:rsidRPr="00C47219" w:rsidRDefault="00E86E0F" w:rsidP="00E86E0F">
      <w:pPr>
        <w:pStyle w:val="Style62"/>
        <w:widowControl/>
        <w:numPr>
          <w:ilvl w:val="0"/>
          <w:numId w:val="1"/>
        </w:numPr>
        <w:spacing w:before="80" w:line="240" w:lineRule="auto"/>
        <w:jc w:val="both"/>
        <w:rPr>
          <w:rStyle w:val="FontStyle496"/>
          <w:rFonts w:ascii="Times New Roman" w:hAnsi="Times New Roman" w:cs="Times New Roman"/>
          <w:sz w:val="48"/>
          <w:szCs w:val="48"/>
          <w:lang w:val="uz-Cyrl-UZ"/>
        </w:rPr>
      </w:pPr>
      <w:r w:rsidRPr="00C47219">
        <w:rPr>
          <w:rStyle w:val="FontStyle496"/>
          <w:rFonts w:ascii="Times New Roman" w:hAnsi="Times New Roman" w:cs="Times New Roman"/>
          <w:b/>
          <w:sz w:val="48"/>
          <w:szCs w:val="48"/>
          <w:lang w:val="uz-Cyrl-UZ"/>
        </w:rPr>
        <w:t>Tashkilotlar va foydalanuvchilar/foydalanuvchilar guruhi bo‘yicha</w:t>
      </w:r>
      <w:r w:rsidRPr="00C47219">
        <w:rPr>
          <w:rStyle w:val="FontStyle496"/>
          <w:rFonts w:ascii="Times New Roman" w:hAnsi="Times New Roman" w:cs="Times New Roman"/>
          <w:sz w:val="48"/>
          <w:szCs w:val="48"/>
          <w:lang w:val="uz-Cyrl-UZ"/>
        </w:rPr>
        <w:t>– foydalanuvchilar va foydalanuvchilar guruhi kesimidagi tashilkotlar uchun ta’qiq sanasining turli xil qiymatlarini o‘rnatish imoknini beradi. Agar foydalanuvchi bir nechta foydalanuvchilar guruhiga kirsa, cheklovchi sana sifatida o‘rnatilgan sanalar ichidan eng kichkinasi olinadi.</w:t>
      </w:r>
    </w:p>
    <w:p w:rsidR="00E86E0F" w:rsidRPr="00C47219" w:rsidRDefault="00E86E0F" w:rsidP="00E86E0F">
      <w:pPr>
        <w:pStyle w:val="Style10"/>
        <w:widowControl/>
        <w:spacing w:before="20" w:line="240" w:lineRule="auto"/>
        <w:ind w:firstLine="708"/>
        <w:rPr>
          <w:rStyle w:val="FontStyle496"/>
          <w:rFonts w:ascii="Times New Roman" w:hAnsi="Times New Roman" w:cs="Times New Roman"/>
          <w:sz w:val="48"/>
          <w:szCs w:val="48"/>
          <w:lang w:val="uz-Cyrl-UZ"/>
        </w:rPr>
      </w:pPr>
      <w:r w:rsidRPr="00C47219">
        <w:rPr>
          <w:rStyle w:val="FontStyle496"/>
          <w:rFonts w:ascii="Times New Roman" w:hAnsi="Times New Roman" w:cs="Times New Roman"/>
          <w:sz w:val="48"/>
          <w:szCs w:val="48"/>
          <w:lang w:val="uz-Cyrl-UZ"/>
        </w:rPr>
        <w:t xml:space="preserve">Ta’qiq sanasigacha bo‘lgan davridagi hujjatlarni o‘tkazishga (o‘tkazishni bekor qilishlar yoki qayta o‘tkazishlar) urinish paytida </w:t>
      </w:r>
      <w:r w:rsidRPr="00C47219">
        <w:rPr>
          <w:rStyle w:val="FontStyle496"/>
          <w:rFonts w:ascii="Times New Roman" w:hAnsi="Times New Roman" w:cs="Times New Roman"/>
          <w:sz w:val="48"/>
          <w:szCs w:val="48"/>
          <w:lang w:val="uz-Cyrl-UZ"/>
        </w:rPr>
        <w:lastRenderedPageBreak/>
        <w:t>ma’lumotlar o‘zgarishini ta’qiqlash mexanizmidan foydalanish xolatida ekranga ogohlantirish chiqariladi: «Ushbu davr ma’lumotlarini tahrirlash ta’qiqlanadi. O‘zgarishlar yozilishi mumkin emas».</w:t>
      </w:r>
    </w:p>
    <w:p w:rsidR="00E86E0F" w:rsidRPr="00C47219" w:rsidRDefault="00E86E0F" w:rsidP="00E86E0F">
      <w:pPr>
        <w:pStyle w:val="Style10"/>
        <w:widowControl/>
        <w:spacing w:before="20" w:line="240" w:lineRule="auto"/>
        <w:ind w:firstLine="708"/>
        <w:rPr>
          <w:rStyle w:val="FontStyle496"/>
          <w:rFonts w:ascii="Times New Roman" w:hAnsi="Times New Roman" w:cs="Times New Roman"/>
          <w:b/>
          <w:sz w:val="48"/>
          <w:szCs w:val="48"/>
          <w:lang w:val="uz-Cyrl-UZ"/>
        </w:rPr>
      </w:pPr>
    </w:p>
    <w:p w:rsidR="00E86E0F" w:rsidRPr="00C47219" w:rsidRDefault="00E86E0F" w:rsidP="00E86E0F">
      <w:pPr>
        <w:pStyle w:val="Style10"/>
        <w:widowControl/>
        <w:spacing w:before="20" w:line="240" w:lineRule="auto"/>
        <w:ind w:firstLine="708"/>
        <w:rPr>
          <w:rStyle w:val="FontStyle496"/>
          <w:rFonts w:ascii="Times New Roman" w:hAnsi="Times New Roman" w:cs="Times New Roman"/>
          <w:b/>
          <w:sz w:val="48"/>
          <w:szCs w:val="48"/>
          <w:lang w:val="uz-Cyrl-UZ"/>
        </w:rPr>
      </w:pPr>
      <w:r w:rsidRPr="00C47219">
        <w:rPr>
          <w:rStyle w:val="FontStyle496"/>
          <w:rFonts w:ascii="Times New Roman" w:hAnsi="Times New Roman" w:cs="Times New Roman"/>
          <w:b/>
          <w:sz w:val="48"/>
          <w:szCs w:val="48"/>
          <w:lang w:val="uz-Cyrl-UZ"/>
        </w:rPr>
        <w:t>Eslatma</w:t>
      </w:r>
    </w:p>
    <w:p w:rsidR="00E86E0F" w:rsidRPr="00C47219" w:rsidRDefault="00E86E0F" w:rsidP="00E86E0F">
      <w:pPr>
        <w:pStyle w:val="Style10"/>
        <w:widowControl/>
        <w:spacing w:before="20" w:line="240" w:lineRule="auto"/>
        <w:ind w:left="720" w:hanging="12"/>
        <w:rPr>
          <w:rStyle w:val="FontStyle496"/>
          <w:rFonts w:ascii="Times New Roman" w:hAnsi="Times New Roman" w:cs="Times New Roman"/>
          <w:sz w:val="48"/>
          <w:szCs w:val="48"/>
          <w:lang w:val="uz-Cyrl-UZ"/>
        </w:rPr>
      </w:pPr>
      <w:r w:rsidRPr="00C47219">
        <w:rPr>
          <w:rStyle w:val="FontStyle496"/>
          <w:rFonts w:ascii="Times New Roman" w:hAnsi="Times New Roman" w:cs="Times New Roman"/>
          <w:sz w:val="48"/>
          <w:szCs w:val="48"/>
          <w:lang w:val="uz-Cyrl-UZ"/>
        </w:rPr>
        <w:t xml:space="preserve">Odatiy xol bo‘yicha </w:t>
      </w:r>
      <w:r w:rsidRPr="00C47219">
        <w:rPr>
          <w:rStyle w:val="FontStyle496"/>
          <w:rFonts w:ascii="Times New Roman" w:hAnsi="Times New Roman" w:cs="Times New Roman"/>
          <w:b/>
          <w:sz w:val="48"/>
          <w:szCs w:val="48"/>
          <w:lang w:val="uz-Cyrl-UZ"/>
        </w:rPr>
        <w:t xml:space="preserve">To‘la huquqlar </w:t>
      </w:r>
      <w:r w:rsidRPr="00C47219">
        <w:rPr>
          <w:rStyle w:val="FontStyle496"/>
          <w:rFonts w:ascii="Times New Roman" w:hAnsi="Times New Roman" w:cs="Times New Roman"/>
          <w:sz w:val="48"/>
          <w:szCs w:val="48"/>
          <w:lang w:val="uz-Cyrl-UZ"/>
        </w:rPr>
        <w:t xml:space="preserve">roliochiq bo‘lgan, foydalanuvchilarga ta’qiqlash sanasi bo‘yicha cheklovlar tadbiq etilmaydi. </w:t>
      </w:r>
    </w:p>
    <w:p w:rsidR="00E86E0F" w:rsidRPr="00C47219" w:rsidRDefault="00E86E0F" w:rsidP="00E86E0F">
      <w:pPr>
        <w:pStyle w:val="Style10"/>
        <w:widowControl/>
        <w:spacing w:before="20" w:line="240" w:lineRule="auto"/>
        <w:ind w:firstLine="708"/>
        <w:rPr>
          <w:rStyle w:val="FontStyle496"/>
          <w:rFonts w:ascii="Times New Roman" w:hAnsi="Times New Roman" w:cs="Times New Roman"/>
          <w:sz w:val="48"/>
          <w:szCs w:val="48"/>
          <w:lang w:val="uz-Cyrl-UZ"/>
        </w:rPr>
      </w:pPr>
    </w:p>
    <w:p w:rsidR="00E86E0F" w:rsidRPr="00C47219" w:rsidRDefault="00E86E0F" w:rsidP="00E86E0F">
      <w:pPr>
        <w:pStyle w:val="Style10"/>
        <w:widowControl/>
        <w:spacing w:before="20" w:line="240" w:lineRule="auto"/>
        <w:ind w:firstLine="708"/>
        <w:rPr>
          <w:rStyle w:val="FontStyle496"/>
          <w:rFonts w:ascii="Times New Roman" w:hAnsi="Times New Roman" w:cs="Times New Roman"/>
          <w:sz w:val="48"/>
          <w:szCs w:val="48"/>
          <w:lang w:val="uz-Cyrl-UZ"/>
        </w:rPr>
      </w:pPr>
      <w:r w:rsidRPr="00C47219">
        <w:rPr>
          <w:rStyle w:val="FontStyle496"/>
          <w:rFonts w:ascii="Times New Roman" w:hAnsi="Times New Roman" w:cs="Times New Roman"/>
          <w:sz w:val="48"/>
          <w:szCs w:val="48"/>
          <w:lang w:val="uz-Cyrl-UZ"/>
        </w:rPr>
        <w:t xml:space="preserve">To‘la huquqli foydalanuvchilarga ma’lumotlar o‘zgarishini ta’qiqlashni tadbiq qilish uchun </w:t>
      </w:r>
      <w:r w:rsidRPr="00C47219">
        <w:rPr>
          <w:rStyle w:val="FontStyle496"/>
          <w:rFonts w:ascii="Times New Roman" w:hAnsi="Times New Roman" w:cs="Times New Roman"/>
          <w:b/>
          <w:sz w:val="48"/>
          <w:szCs w:val="48"/>
          <w:lang w:val="uz-Cyrl-UZ"/>
        </w:rPr>
        <w:t xml:space="preserve">To‘la huquqli foydalanuvchilarga ta’qiq sanasini tadbiq qilish </w:t>
      </w:r>
      <w:r w:rsidRPr="00C47219">
        <w:rPr>
          <w:rStyle w:val="FontStyle496"/>
          <w:rFonts w:ascii="Times New Roman" w:hAnsi="Times New Roman" w:cs="Times New Roman"/>
          <w:sz w:val="48"/>
          <w:szCs w:val="48"/>
          <w:lang w:val="uz-Cyrl-UZ"/>
        </w:rPr>
        <w:t>bayroqchasini belgilash lozim.</w:t>
      </w:r>
      <w:r w:rsidRPr="00C47219">
        <w:rPr>
          <w:rStyle w:val="FontStyle496"/>
          <w:rFonts w:ascii="Times New Roman" w:hAnsi="Times New Roman" w:cs="Times New Roman"/>
          <w:b/>
          <w:sz w:val="48"/>
          <w:szCs w:val="48"/>
          <w:lang w:val="uz-Cyrl-UZ"/>
        </w:rPr>
        <w:t xml:space="preserve">Xizmat </w:t>
      </w:r>
      <w:r w:rsidRPr="00C47219">
        <w:rPr>
          <w:rStyle w:val="FontStyle496"/>
          <w:rFonts w:ascii="Times New Roman" w:hAnsi="Times New Roman" w:cs="Times New Roman"/>
          <w:sz w:val="48"/>
          <w:szCs w:val="48"/>
          <w:lang w:val="uz-Cyrl-UZ"/>
        </w:rPr>
        <w:t>menyusi</w:t>
      </w:r>
      <w:r w:rsidRPr="00C47219">
        <w:rPr>
          <w:rStyle w:val="FontStyle496"/>
          <w:rFonts w:ascii="Times New Roman" w:hAnsi="Times New Roman" w:cs="Times New Roman"/>
          <w:b/>
          <w:sz w:val="48"/>
          <w:szCs w:val="48"/>
          <w:lang w:val="uz-Cyrl-UZ"/>
        </w:rPr>
        <w:t xml:space="preserve"> – Dastur sozlanmasi – Ma’lumotlar o‘zgarishiga ta’qiq</w:t>
      </w:r>
      <w:r w:rsidRPr="00C47219">
        <w:rPr>
          <w:rStyle w:val="FontStyle496"/>
          <w:rFonts w:ascii="Times New Roman" w:hAnsi="Times New Roman" w:cs="Times New Roman"/>
          <w:sz w:val="48"/>
          <w:szCs w:val="48"/>
          <w:lang w:val="uz-Cyrl-UZ"/>
        </w:rPr>
        <w:t>.</w:t>
      </w:r>
    </w:p>
    <w:p w:rsidR="00E86E0F" w:rsidRPr="00C47219" w:rsidRDefault="00E86E0F" w:rsidP="00E86E0F">
      <w:pPr>
        <w:pStyle w:val="Style10"/>
        <w:widowControl/>
        <w:spacing w:before="20" w:line="240" w:lineRule="auto"/>
        <w:rPr>
          <w:rStyle w:val="FontStyle496"/>
          <w:rFonts w:ascii="Times New Roman" w:hAnsi="Times New Roman" w:cs="Times New Roman"/>
          <w:sz w:val="48"/>
          <w:szCs w:val="48"/>
          <w:lang w:val="uz-Cyrl-UZ"/>
        </w:rPr>
      </w:pPr>
    </w:p>
    <w:p w:rsidR="00E86E0F" w:rsidRPr="00C47219" w:rsidRDefault="00E86E0F" w:rsidP="00E86E0F">
      <w:pPr>
        <w:pStyle w:val="Style10"/>
        <w:widowControl/>
        <w:spacing w:before="20" w:line="240" w:lineRule="auto"/>
        <w:rPr>
          <w:rStyle w:val="FontStyle496"/>
          <w:rFonts w:ascii="Times New Roman" w:hAnsi="Times New Roman" w:cs="Times New Roman"/>
          <w:sz w:val="48"/>
          <w:szCs w:val="48"/>
        </w:rPr>
      </w:pPr>
      <w:r w:rsidRPr="00C47219">
        <w:rPr>
          <w:rFonts w:ascii="Times New Roman" w:hAnsi="Times New Roman" w:cs="Times New Roman"/>
          <w:noProof/>
          <w:sz w:val="48"/>
          <w:szCs w:val="48"/>
        </w:rPr>
        <w:lastRenderedPageBreak/>
        <w:drawing>
          <wp:inline distT="0" distB="0" distL="0" distR="0" wp14:anchorId="24F17D78" wp14:editId="5F673C09">
            <wp:extent cx="5790079" cy="3919767"/>
            <wp:effectExtent l="19050" t="0" r="1121"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
                    <a:srcRect/>
                    <a:stretch>
                      <a:fillRect/>
                    </a:stretch>
                  </pic:blipFill>
                  <pic:spPr bwMode="auto">
                    <a:xfrm>
                      <a:off x="0" y="0"/>
                      <a:ext cx="5792781" cy="3921596"/>
                    </a:xfrm>
                    <a:prstGeom prst="rect">
                      <a:avLst/>
                    </a:prstGeom>
                    <a:noFill/>
                    <a:ln w="9525">
                      <a:noFill/>
                      <a:miter lim="800000"/>
                      <a:headEnd/>
                      <a:tailEnd/>
                    </a:ln>
                  </pic:spPr>
                </pic:pic>
              </a:graphicData>
            </a:graphic>
          </wp:inline>
        </w:drawing>
      </w:r>
    </w:p>
    <w:p w:rsidR="00E86E0F" w:rsidRPr="00C47219" w:rsidRDefault="00E86E0F" w:rsidP="00E86E0F">
      <w:pPr>
        <w:pStyle w:val="Style10"/>
        <w:widowControl/>
        <w:spacing w:before="20" w:line="240" w:lineRule="auto"/>
        <w:ind w:left="720" w:hanging="12"/>
        <w:rPr>
          <w:rStyle w:val="FontStyle496"/>
          <w:rFonts w:ascii="Times New Roman" w:hAnsi="Times New Roman" w:cs="Times New Roman"/>
          <w:sz w:val="48"/>
          <w:szCs w:val="48"/>
        </w:rPr>
      </w:pPr>
    </w:p>
    <w:p w:rsidR="007C6CC0" w:rsidRPr="00C47219" w:rsidRDefault="007C6CC0" w:rsidP="007C6CC0">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en-US"/>
        </w:rPr>
      </w:pPr>
      <w:r w:rsidRPr="00C47219">
        <w:rPr>
          <w:rFonts w:ascii="Helvetica" w:hAnsi="Helvetica" w:cs="Helvetica"/>
          <w:color w:val="212121"/>
          <w:sz w:val="48"/>
          <w:szCs w:val="48"/>
          <w:lang w:val="en-US"/>
        </w:rPr>
        <w:t xml:space="preserve">"1C: </w:t>
      </w:r>
      <w:proofErr w:type="spellStart"/>
      <w:r w:rsidRPr="00C47219">
        <w:rPr>
          <w:rFonts w:ascii="Helvetica" w:hAnsi="Helvetica" w:cs="Helvetica"/>
          <w:color w:val="212121"/>
          <w:sz w:val="48"/>
          <w:szCs w:val="48"/>
          <w:lang w:val="en-US"/>
        </w:rPr>
        <w:t>Buxgalteriya</w:t>
      </w:r>
      <w:proofErr w:type="spellEnd"/>
      <w:r w:rsidRPr="00C47219">
        <w:rPr>
          <w:rFonts w:ascii="Helvetica" w:hAnsi="Helvetica" w:cs="Helvetica"/>
          <w:color w:val="212121"/>
          <w:sz w:val="48"/>
          <w:szCs w:val="48"/>
          <w:lang w:val="en-US"/>
        </w:rPr>
        <w:t xml:space="preserve"> 8" </w:t>
      </w:r>
      <w:proofErr w:type="spellStart"/>
      <w:r w:rsidRPr="00C47219">
        <w:rPr>
          <w:rFonts w:ascii="Helvetica" w:hAnsi="Helvetica" w:cs="Helvetica"/>
          <w:color w:val="212121"/>
          <w:sz w:val="48"/>
          <w:szCs w:val="48"/>
          <w:lang w:val="en-US"/>
        </w:rPr>
        <w:t>dasturining</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asosiy</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vositalari</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bilan</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tanishishingiz</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mumkin</w:t>
      </w:r>
      <w:proofErr w:type="spellEnd"/>
      <w:r w:rsidRPr="00C47219">
        <w:rPr>
          <w:rFonts w:ascii="Helvetica" w:hAnsi="Helvetica" w:cs="Helvetica"/>
          <w:color w:val="212121"/>
          <w:sz w:val="48"/>
          <w:szCs w:val="48"/>
          <w:lang w:val="en-US"/>
        </w:rPr>
        <w:t xml:space="preserve">. Bu biz </w:t>
      </w:r>
      <w:proofErr w:type="spellStart"/>
      <w:r w:rsidRPr="00C47219">
        <w:rPr>
          <w:rFonts w:ascii="Helvetica" w:hAnsi="Helvetica" w:cs="Helvetica"/>
          <w:color w:val="212121"/>
          <w:sz w:val="48"/>
          <w:szCs w:val="48"/>
          <w:lang w:val="en-US"/>
        </w:rPr>
        <w:t>ushbu</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bo'limda</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nima</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qilamiz</w:t>
      </w:r>
      <w:proofErr w:type="spellEnd"/>
      <w:r w:rsidRPr="00C47219">
        <w:rPr>
          <w:rFonts w:ascii="Helvetica" w:hAnsi="Helvetica" w:cs="Helvetica"/>
          <w:color w:val="212121"/>
          <w:sz w:val="48"/>
          <w:szCs w:val="48"/>
          <w:lang w:val="en-US"/>
        </w:rPr>
        <w:t>.</w:t>
      </w:r>
    </w:p>
    <w:p w:rsidR="007C6CC0" w:rsidRPr="00C47219" w:rsidRDefault="007C6CC0" w:rsidP="007C6CC0">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en-US"/>
        </w:rPr>
      </w:pPr>
      <w:r w:rsidRPr="00C47219">
        <w:rPr>
          <w:rFonts w:ascii="Helvetica" w:hAnsi="Helvetica" w:cs="Helvetica"/>
          <w:color w:val="212121"/>
          <w:sz w:val="48"/>
          <w:szCs w:val="48"/>
          <w:lang w:val="en-US"/>
        </w:rPr>
        <w:t xml:space="preserve">1C </w:t>
      </w:r>
      <w:proofErr w:type="spellStart"/>
      <w:r w:rsidRPr="00C47219">
        <w:rPr>
          <w:rFonts w:ascii="Helvetica" w:hAnsi="Helvetica" w:cs="Helvetica"/>
          <w:color w:val="212121"/>
          <w:sz w:val="48"/>
          <w:szCs w:val="48"/>
          <w:lang w:val="en-US"/>
        </w:rPr>
        <w:t>Buxgalteriya</w:t>
      </w:r>
      <w:proofErr w:type="spellEnd"/>
      <w:r w:rsidRPr="00C47219">
        <w:rPr>
          <w:rFonts w:ascii="Helvetica" w:hAnsi="Helvetica" w:cs="Helvetica"/>
          <w:color w:val="212121"/>
          <w:sz w:val="48"/>
          <w:szCs w:val="48"/>
          <w:lang w:val="en-US"/>
        </w:rPr>
        <w:t xml:space="preserve"> 8 </w:t>
      </w:r>
      <w:proofErr w:type="spellStart"/>
      <w:r w:rsidRPr="00C47219">
        <w:rPr>
          <w:rFonts w:ascii="Helvetica" w:hAnsi="Helvetica" w:cs="Helvetica"/>
          <w:color w:val="212121"/>
          <w:sz w:val="48"/>
          <w:szCs w:val="48"/>
          <w:lang w:val="en-US"/>
        </w:rPr>
        <w:t>dasturida</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quyidagi</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vositalardan</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foydalaniladi</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asosiy</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menyu</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funktsiyalar</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paneli</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asboblar</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paneli</w:t>
      </w:r>
      <w:proofErr w:type="spellEnd"/>
      <w:r w:rsidRPr="00C47219">
        <w:rPr>
          <w:rFonts w:ascii="Helvetica" w:hAnsi="Helvetica" w:cs="Helvetica"/>
          <w:color w:val="212121"/>
          <w:sz w:val="48"/>
          <w:szCs w:val="48"/>
          <w:lang w:val="en-US"/>
        </w:rPr>
        <w:t xml:space="preserve"> </w:t>
      </w:r>
      <w:proofErr w:type="spellStart"/>
      <w:proofErr w:type="gramStart"/>
      <w:r w:rsidRPr="00C47219">
        <w:rPr>
          <w:rFonts w:ascii="Helvetica" w:hAnsi="Helvetica" w:cs="Helvetica"/>
          <w:color w:val="212121"/>
          <w:sz w:val="48"/>
          <w:szCs w:val="48"/>
          <w:lang w:val="en-US"/>
        </w:rPr>
        <w:t>va</w:t>
      </w:r>
      <w:proofErr w:type="spellEnd"/>
      <w:proofErr w:type="gram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kontekst</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menyusi</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shuningdek</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tezkor</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tugmalar</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birikmasi</w:t>
      </w:r>
      <w:proofErr w:type="spellEnd"/>
      <w:r w:rsidRPr="00C47219">
        <w:rPr>
          <w:rFonts w:ascii="Helvetica" w:hAnsi="Helvetica" w:cs="Helvetica"/>
          <w:color w:val="212121"/>
          <w:sz w:val="48"/>
          <w:szCs w:val="48"/>
          <w:lang w:val="en-US"/>
        </w:rPr>
        <w:t>.</w:t>
      </w:r>
    </w:p>
    <w:p w:rsidR="007C6CC0" w:rsidRPr="00C47219" w:rsidRDefault="007C6CC0" w:rsidP="007C6CC0">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en-US"/>
        </w:rPr>
      </w:pPr>
      <w:proofErr w:type="spellStart"/>
      <w:r w:rsidRPr="00C47219">
        <w:rPr>
          <w:rFonts w:ascii="Helvetica" w:hAnsi="Helvetica" w:cs="Helvetica"/>
          <w:color w:val="212121"/>
          <w:sz w:val="48"/>
          <w:szCs w:val="48"/>
          <w:lang w:val="en-US"/>
        </w:rPr>
        <w:t>Asosiy</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menyu</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asosiy</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dastur</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interfeysining</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yuqori</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qismida</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joylashgan</w:t>
      </w:r>
      <w:proofErr w:type="spellEnd"/>
      <w:r w:rsidRPr="00C47219">
        <w:rPr>
          <w:rFonts w:ascii="Helvetica" w:hAnsi="Helvetica" w:cs="Helvetica"/>
          <w:color w:val="212121"/>
          <w:sz w:val="48"/>
          <w:szCs w:val="48"/>
          <w:lang w:val="en-US"/>
        </w:rPr>
        <w:t xml:space="preserve"> (1.19-rasm). </w:t>
      </w:r>
      <w:proofErr w:type="spellStart"/>
      <w:r w:rsidRPr="00C47219">
        <w:rPr>
          <w:rFonts w:ascii="Helvetica" w:hAnsi="Helvetica" w:cs="Helvetica"/>
          <w:color w:val="212121"/>
          <w:sz w:val="48"/>
          <w:szCs w:val="48"/>
          <w:lang w:val="en-US"/>
        </w:rPr>
        <w:t>Odatiy</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bo'lib</w:t>
      </w:r>
      <w:proofErr w:type="spellEnd"/>
      <w:r w:rsidRPr="00C47219">
        <w:rPr>
          <w:rFonts w:ascii="Helvetica" w:hAnsi="Helvetica" w:cs="Helvetica"/>
          <w:color w:val="212121"/>
          <w:sz w:val="48"/>
          <w:szCs w:val="48"/>
          <w:lang w:val="en-US"/>
        </w:rPr>
        <w:t xml:space="preserve">, u </w:t>
      </w:r>
      <w:proofErr w:type="spellStart"/>
      <w:r w:rsidRPr="00C47219">
        <w:rPr>
          <w:rFonts w:ascii="Helvetica" w:hAnsi="Helvetica" w:cs="Helvetica"/>
          <w:color w:val="212121"/>
          <w:sz w:val="48"/>
          <w:szCs w:val="48"/>
          <w:lang w:val="en-US"/>
        </w:rPr>
        <w:t>quyidagi</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menyularni</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o'z</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ichiga</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oladi</w:t>
      </w:r>
      <w:proofErr w:type="spellEnd"/>
      <w:r w:rsidRPr="00C47219">
        <w:rPr>
          <w:rFonts w:ascii="Helvetica" w:hAnsi="Helvetica" w:cs="Helvetica"/>
          <w:color w:val="212121"/>
          <w:sz w:val="48"/>
          <w:szCs w:val="48"/>
          <w:lang w:val="en-US"/>
        </w:rPr>
        <w:t>.</w:t>
      </w:r>
    </w:p>
    <w:p w:rsidR="007C6CC0" w:rsidRPr="00C47219" w:rsidRDefault="007C6CC0" w:rsidP="007C6CC0">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en-US"/>
        </w:rPr>
      </w:pPr>
      <w:r w:rsidRPr="00C47219">
        <w:rPr>
          <w:rFonts w:ascii="Helvetica" w:hAnsi="Helvetica" w:cs="Helvetica"/>
          <w:color w:val="212121"/>
          <w:sz w:val="48"/>
          <w:szCs w:val="48"/>
          <w:lang w:val="en-US"/>
        </w:rPr>
        <w:lastRenderedPageBreak/>
        <w:t xml:space="preserve">♦ File - </w:t>
      </w:r>
      <w:proofErr w:type="spellStart"/>
      <w:r w:rsidRPr="00C47219">
        <w:rPr>
          <w:rFonts w:ascii="Helvetica" w:hAnsi="Helvetica" w:cs="Helvetica"/>
          <w:color w:val="212121"/>
          <w:sz w:val="48"/>
          <w:szCs w:val="48"/>
          <w:lang w:val="en-US"/>
        </w:rPr>
        <w:t>ushbu</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menyuda</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joylashgan</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buyruqlar</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fayllar</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bilan</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ishlashga</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mo'ljallangan</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Ushbu</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buyruqlar</w:t>
      </w:r>
      <w:proofErr w:type="spellEnd"/>
      <w:r w:rsidRPr="00C47219">
        <w:rPr>
          <w:rFonts w:ascii="Helvetica" w:hAnsi="Helvetica" w:cs="Helvetica"/>
          <w:color w:val="212121"/>
          <w:sz w:val="48"/>
          <w:szCs w:val="48"/>
          <w:lang w:val="en-US"/>
        </w:rPr>
        <w:t xml:space="preserve"> Windows </w:t>
      </w:r>
      <w:proofErr w:type="spellStart"/>
      <w:r w:rsidRPr="00C47219">
        <w:rPr>
          <w:rFonts w:ascii="Helvetica" w:hAnsi="Helvetica" w:cs="Helvetica"/>
          <w:color w:val="212121"/>
          <w:sz w:val="48"/>
          <w:szCs w:val="48"/>
          <w:lang w:val="en-US"/>
        </w:rPr>
        <w:t>foydalanuvchilariga</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tanishdir</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masalan</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Yangi</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Ochish</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Saqlash</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Saqlash</w:t>
      </w:r>
      <w:proofErr w:type="spellEnd"/>
      <w:r w:rsidRPr="00C47219">
        <w:rPr>
          <w:rFonts w:ascii="Helvetica" w:hAnsi="Helvetica" w:cs="Helvetica"/>
          <w:color w:val="212121"/>
          <w:sz w:val="48"/>
          <w:szCs w:val="48"/>
          <w:lang w:val="en-US"/>
        </w:rPr>
        <w:t xml:space="preserve">, Chop </w:t>
      </w:r>
      <w:proofErr w:type="spellStart"/>
      <w:r w:rsidRPr="00C47219">
        <w:rPr>
          <w:rFonts w:ascii="Helvetica" w:hAnsi="Helvetica" w:cs="Helvetica"/>
          <w:color w:val="212121"/>
          <w:sz w:val="48"/>
          <w:szCs w:val="48"/>
          <w:lang w:val="en-US"/>
        </w:rPr>
        <w:t>etish</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Chiqish</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Ko'rish</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Chiqish</w:t>
      </w:r>
      <w:proofErr w:type="spellEnd"/>
      <w:r w:rsidRPr="00C47219">
        <w:rPr>
          <w:rFonts w:ascii="Helvetica" w:hAnsi="Helvetica" w:cs="Helvetica"/>
          <w:color w:val="212121"/>
          <w:sz w:val="48"/>
          <w:szCs w:val="48"/>
          <w:lang w:val="en-US"/>
        </w:rPr>
        <w:t xml:space="preserve"> </w:t>
      </w:r>
      <w:proofErr w:type="spellStart"/>
      <w:proofErr w:type="gramStart"/>
      <w:r w:rsidRPr="00C47219">
        <w:rPr>
          <w:rFonts w:ascii="Helvetica" w:hAnsi="Helvetica" w:cs="Helvetica"/>
          <w:color w:val="212121"/>
          <w:sz w:val="48"/>
          <w:szCs w:val="48"/>
          <w:lang w:val="en-US"/>
        </w:rPr>
        <w:t>va</w:t>
      </w:r>
      <w:proofErr w:type="spellEnd"/>
      <w:proofErr w:type="gram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boshqalar</w:t>
      </w:r>
      <w:proofErr w:type="spellEnd"/>
      <w:r w:rsidRPr="00C47219">
        <w:rPr>
          <w:rFonts w:ascii="Helvetica" w:hAnsi="Helvetica" w:cs="Helvetica"/>
          <w:color w:val="212121"/>
          <w:sz w:val="48"/>
          <w:szCs w:val="48"/>
          <w:lang w:val="en-US"/>
        </w:rPr>
        <w:t>.</w:t>
      </w:r>
    </w:p>
    <w:p w:rsidR="007C6CC0" w:rsidRPr="00C47219" w:rsidRDefault="007C6CC0" w:rsidP="007C6CC0">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en-US"/>
        </w:rPr>
      </w:pPr>
      <w:r w:rsidRPr="00C47219">
        <w:rPr>
          <w:rFonts w:ascii="Helvetica" w:hAnsi="Helvetica" w:cs="Helvetica"/>
          <w:color w:val="212121"/>
          <w:sz w:val="48"/>
          <w:szCs w:val="48"/>
          <w:lang w:val="en-US"/>
        </w:rPr>
        <w:t xml:space="preserve">♦ Edit - </w:t>
      </w:r>
      <w:proofErr w:type="spellStart"/>
      <w:r w:rsidRPr="00C47219">
        <w:rPr>
          <w:rFonts w:ascii="Helvetica" w:hAnsi="Helvetica" w:cs="Helvetica"/>
          <w:color w:val="212121"/>
          <w:sz w:val="48"/>
          <w:szCs w:val="48"/>
          <w:lang w:val="en-US"/>
        </w:rPr>
        <w:t>bu</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menyu</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tahrirlash</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ma'lumotlarni</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qidirish</w:t>
      </w:r>
      <w:proofErr w:type="spellEnd"/>
      <w:r w:rsidRPr="00C47219">
        <w:rPr>
          <w:rFonts w:ascii="Helvetica" w:hAnsi="Helvetica" w:cs="Helvetica"/>
          <w:color w:val="212121"/>
          <w:sz w:val="48"/>
          <w:szCs w:val="48"/>
          <w:lang w:val="en-US"/>
        </w:rPr>
        <w:t xml:space="preserve"> </w:t>
      </w:r>
      <w:proofErr w:type="spellStart"/>
      <w:proofErr w:type="gramStart"/>
      <w:r w:rsidRPr="00C47219">
        <w:rPr>
          <w:rFonts w:ascii="Helvetica" w:hAnsi="Helvetica" w:cs="Helvetica"/>
          <w:color w:val="212121"/>
          <w:sz w:val="48"/>
          <w:szCs w:val="48"/>
          <w:lang w:val="en-US"/>
        </w:rPr>
        <w:t>va</w:t>
      </w:r>
      <w:proofErr w:type="spellEnd"/>
      <w:proofErr w:type="gram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ma'lumotlarni</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almashtirish</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buyruqlarini</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o'z</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ichiga</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oladi</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Ular</w:t>
      </w:r>
      <w:proofErr w:type="spellEnd"/>
      <w:r w:rsidRPr="00C47219">
        <w:rPr>
          <w:rFonts w:ascii="Helvetica" w:hAnsi="Helvetica" w:cs="Helvetica"/>
          <w:color w:val="212121"/>
          <w:sz w:val="48"/>
          <w:szCs w:val="48"/>
          <w:lang w:val="en-US"/>
        </w:rPr>
        <w:t xml:space="preserve"> Windows </w:t>
      </w:r>
      <w:proofErr w:type="spellStart"/>
      <w:r w:rsidRPr="00C47219">
        <w:rPr>
          <w:rFonts w:ascii="Helvetica" w:hAnsi="Helvetica" w:cs="Helvetica"/>
          <w:color w:val="212121"/>
          <w:sz w:val="48"/>
          <w:szCs w:val="48"/>
          <w:lang w:val="en-US"/>
        </w:rPr>
        <w:t>foydalanuvchilari</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uchun</w:t>
      </w:r>
      <w:proofErr w:type="spellEnd"/>
      <w:r w:rsidRPr="00C47219">
        <w:rPr>
          <w:rFonts w:ascii="Helvetica" w:hAnsi="Helvetica" w:cs="Helvetica"/>
          <w:color w:val="212121"/>
          <w:sz w:val="48"/>
          <w:szCs w:val="48"/>
          <w:lang w:val="en-US"/>
        </w:rPr>
        <w:t xml:space="preserve"> ham </w:t>
      </w:r>
      <w:proofErr w:type="spellStart"/>
      <w:r w:rsidRPr="00C47219">
        <w:rPr>
          <w:rFonts w:ascii="Helvetica" w:hAnsi="Helvetica" w:cs="Helvetica"/>
          <w:color w:val="212121"/>
          <w:sz w:val="48"/>
          <w:szCs w:val="48"/>
          <w:lang w:val="en-US"/>
        </w:rPr>
        <w:t>tanish</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kesish</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nusxalash</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joylashtirish</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barchasini</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tanlash</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topish</w:t>
      </w:r>
      <w:proofErr w:type="spellEnd"/>
      <w:r w:rsidRPr="00C47219">
        <w:rPr>
          <w:rFonts w:ascii="Helvetica" w:hAnsi="Helvetica" w:cs="Helvetica"/>
          <w:color w:val="212121"/>
          <w:sz w:val="48"/>
          <w:szCs w:val="48"/>
          <w:lang w:val="en-US"/>
        </w:rPr>
        <w:t xml:space="preserve"> </w:t>
      </w:r>
      <w:proofErr w:type="spellStart"/>
      <w:proofErr w:type="gramStart"/>
      <w:r w:rsidRPr="00C47219">
        <w:rPr>
          <w:rFonts w:ascii="Helvetica" w:hAnsi="Helvetica" w:cs="Helvetica"/>
          <w:color w:val="212121"/>
          <w:sz w:val="48"/>
          <w:szCs w:val="48"/>
          <w:lang w:val="en-US"/>
        </w:rPr>
        <w:t>va</w:t>
      </w:r>
      <w:proofErr w:type="spellEnd"/>
      <w:proofErr w:type="gram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hk</w:t>
      </w:r>
      <w:proofErr w:type="spellEnd"/>
      <w:r w:rsidRPr="00C47219">
        <w:rPr>
          <w:rFonts w:ascii="Helvetica" w:hAnsi="Helvetica" w:cs="Helvetica"/>
          <w:color w:val="212121"/>
          <w:sz w:val="48"/>
          <w:szCs w:val="48"/>
          <w:lang w:val="en-US"/>
        </w:rPr>
        <w:t>.</w:t>
      </w:r>
    </w:p>
    <w:p w:rsidR="007C6CC0" w:rsidRPr="00C47219" w:rsidRDefault="007C6CC0" w:rsidP="007C6CC0">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en-US"/>
        </w:rPr>
      </w:pPr>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Operatsiyalar</w:t>
      </w:r>
      <w:proofErr w:type="spellEnd"/>
      <w:r w:rsidRPr="00C47219">
        <w:rPr>
          <w:rFonts w:ascii="Helvetica" w:hAnsi="Helvetica" w:cs="Helvetica"/>
          <w:color w:val="212121"/>
          <w:sz w:val="48"/>
          <w:szCs w:val="48"/>
          <w:lang w:val="en-US"/>
        </w:rPr>
        <w:t xml:space="preserve"> - </w:t>
      </w:r>
      <w:proofErr w:type="spellStart"/>
      <w:r w:rsidRPr="00C47219">
        <w:rPr>
          <w:rFonts w:ascii="Helvetica" w:hAnsi="Helvetica" w:cs="Helvetica"/>
          <w:color w:val="212121"/>
          <w:sz w:val="48"/>
          <w:szCs w:val="48"/>
          <w:lang w:val="en-US"/>
        </w:rPr>
        <w:t>ushbu</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menyu</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buyruqlaridan</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foydalanib</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ma'lumotlar</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bazasidan</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ma'lumotlar</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bilan</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ishlash</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variantlarini</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tanlashingiz</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mumkin</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Masalan</w:t>
      </w:r>
      <w:proofErr w:type="spellEnd"/>
      <w:r w:rsidRPr="00C47219">
        <w:rPr>
          <w:rFonts w:ascii="Helvetica" w:hAnsi="Helvetica" w:cs="Helvetica"/>
          <w:color w:val="212121"/>
          <w:sz w:val="48"/>
          <w:szCs w:val="48"/>
          <w:lang w:val="en-US"/>
        </w:rPr>
        <w:t xml:space="preserve">, Operations Directories </w:t>
      </w:r>
      <w:proofErr w:type="spellStart"/>
      <w:r w:rsidRPr="00C47219">
        <w:rPr>
          <w:rFonts w:ascii="Helvetica" w:hAnsi="Helvetica" w:cs="Helvetica"/>
          <w:color w:val="212121"/>
          <w:sz w:val="48"/>
          <w:szCs w:val="48"/>
          <w:lang w:val="en-US"/>
        </w:rPr>
        <w:t>buyrug'ini</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bajarishda</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ekranda</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katalogni</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tanlash</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oynasi</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ochiladi</w:t>
      </w:r>
      <w:proofErr w:type="spellEnd"/>
      <w:r w:rsidRPr="00C47219">
        <w:rPr>
          <w:rFonts w:ascii="Helvetica" w:hAnsi="Helvetica" w:cs="Helvetica"/>
          <w:color w:val="212121"/>
          <w:sz w:val="48"/>
          <w:szCs w:val="48"/>
          <w:lang w:val="en-US"/>
        </w:rPr>
        <w:t xml:space="preserve"> (1.20-rasmga </w:t>
      </w:r>
      <w:proofErr w:type="spellStart"/>
      <w:r w:rsidRPr="00C47219">
        <w:rPr>
          <w:rFonts w:ascii="Helvetica" w:hAnsi="Helvetica" w:cs="Helvetica"/>
          <w:color w:val="212121"/>
          <w:sz w:val="48"/>
          <w:szCs w:val="48"/>
          <w:lang w:val="en-US"/>
        </w:rPr>
        <w:t>qarang</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Amallar</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menyusining</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ba'zi</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buyruqlari</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asosiy</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menyu</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bandlarini</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takrorlaydi</w:t>
      </w:r>
      <w:proofErr w:type="spellEnd"/>
      <w:r w:rsidRPr="00C47219">
        <w:rPr>
          <w:rFonts w:ascii="Helvetica" w:hAnsi="Helvetica" w:cs="Helvetica"/>
          <w:color w:val="212121"/>
          <w:sz w:val="48"/>
          <w:szCs w:val="48"/>
          <w:lang w:val="en-US"/>
        </w:rPr>
        <w:t>.</w:t>
      </w:r>
    </w:p>
    <w:p w:rsidR="007C6CC0" w:rsidRPr="00C47219" w:rsidRDefault="007C6CC0" w:rsidP="007C6CC0">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en-US"/>
        </w:rPr>
      </w:pPr>
      <w:r w:rsidRPr="00C47219">
        <w:rPr>
          <w:rFonts w:ascii="Helvetica" w:hAnsi="Helvetica" w:cs="Helvetica"/>
          <w:color w:val="212121"/>
          <w:sz w:val="48"/>
          <w:szCs w:val="48"/>
          <w:lang w:val="en-US"/>
        </w:rPr>
        <w:t xml:space="preserve">♦ Bank, </w:t>
      </w:r>
      <w:proofErr w:type="spellStart"/>
      <w:r w:rsidRPr="00C47219">
        <w:rPr>
          <w:rFonts w:ascii="Helvetica" w:hAnsi="Helvetica" w:cs="Helvetica"/>
          <w:color w:val="212121"/>
          <w:sz w:val="48"/>
          <w:szCs w:val="48"/>
          <w:lang w:val="en-US"/>
        </w:rPr>
        <w:t>Kassir</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Xarid</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qilish</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Sotish</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Ombor</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Ishlab</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chiqarish</w:t>
      </w:r>
      <w:proofErr w:type="spellEnd"/>
      <w:r w:rsidRPr="00C47219">
        <w:rPr>
          <w:rFonts w:ascii="Helvetica" w:hAnsi="Helvetica" w:cs="Helvetica"/>
          <w:color w:val="212121"/>
          <w:sz w:val="48"/>
          <w:szCs w:val="48"/>
          <w:lang w:val="en-US"/>
        </w:rPr>
        <w:t xml:space="preserve">, OS, NMA, </w:t>
      </w:r>
      <w:proofErr w:type="spellStart"/>
      <w:r w:rsidRPr="00C47219">
        <w:rPr>
          <w:rFonts w:ascii="Helvetica" w:hAnsi="Helvetica" w:cs="Helvetica"/>
          <w:color w:val="212121"/>
          <w:sz w:val="48"/>
          <w:szCs w:val="48"/>
          <w:lang w:val="en-US"/>
        </w:rPr>
        <w:t>Ish</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haqi</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lastRenderedPageBreak/>
        <w:t>Xodimlar</w:t>
      </w:r>
      <w:proofErr w:type="spellEnd"/>
      <w:r w:rsidRPr="00C47219">
        <w:rPr>
          <w:rFonts w:ascii="Helvetica" w:hAnsi="Helvetica" w:cs="Helvetica"/>
          <w:color w:val="212121"/>
          <w:sz w:val="48"/>
          <w:szCs w:val="48"/>
          <w:lang w:val="en-US"/>
        </w:rPr>
        <w:t xml:space="preserve"> - </w:t>
      </w:r>
      <w:proofErr w:type="spellStart"/>
      <w:r w:rsidRPr="00C47219">
        <w:rPr>
          <w:rFonts w:ascii="Helvetica" w:hAnsi="Helvetica" w:cs="Helvetica"/>
          <w:color w:val="212121"/>
          <w:sz w:val="48"/>
          <w:szCs w:val="48"/>
          <w:lang w:val="en-US"/>
        </w:rPr>
        <w:t>sanab</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o'tilgan</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menyularning</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har</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biri</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tegishli</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buxgalteriya</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bo'limini</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yuritishga</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mo'ljallangan</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Kitobni</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o'rganar</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ekanmiz</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ular</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bilan</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ko'proq</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tanishamiz</w:t>
      </w:r>
      <w:proofErr w:type="spellEnd"/>
      <w:r w:rsidRPr="00C47219">
        <w:rPr>
          <w:rFonts w:ascii="Helvetica" w:hAnsi="Helvetica" w:cs="Helvetica"/>
          <w:color w:val="212121"/>
          <w:sz w:val="48"/>
          <w:szCs w:val="48"/>
          <w:lang w:val="en-US"/>
        </w:rPr>
        <w:t>.</w:t>
      </w:r>
    </w:p>
    <w:p w:rsidR="007C6CC0" w:rsidRPr="00C47219" w:rsidRDefault="007C6CC0" w:rsidP="007C6CC0">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en-US"/>
        </w:rPr>
      </w:pPr>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Hisobotlar</w:t>
      </w:r>
      <w:proofErr w:type="spellEnd"/>
      <w:r w:rsidRPr="00C47219">
        <w:rPr>
          <w:rFonts w:ascii="Helvetica" w:hAnsi="Helvetica" w:cs="Helvetica"/>
          <w:color w:val="212121"/>
          <w:sz w:val="48"/>
          <w:szCs w:val="48"/>
          <w:lang w:val="en-US"/>
        </w:rPr>
        <w:t xml:space="preserve"> - </w:t>
      </w:r>
      <w:proofErr w:type="spellStart"/>
      <w:r w:rsidRPr="00C47219">
        <w:rPr>
          <w:rFonts w:ascii="Helvetica" w:hAnsi="Helvetica" w:cs="Helvetica"/>
          <w:color w:val="212121"/>
          <w:sz w:val="48"/>
          <w:szCs w:val="48"/>
          <w:lang w:val="en-US"/>
        </w:rPr>
        <w:t>ushbu</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menyuda</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joylashgan</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buyruqlar</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turli</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xil</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hisobotlarni</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tuzish</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yaratish</w:t>
      </w:r>
      <w:proofErr w:type="spellEnd"/>
      <w:r w:rsidRPr="00C47219">
        <w:rPr>
          <w:rFonts w:ascii="Helvetica" w:hAnsi="Helvetica" w:cs="Helvetica"/>
          <w:color w:val="212121"/>
          <w:sz w:val="48"/>
          <w:szCs w:val="48"/>
          <w:lang w:val="en-US"/>
        </w:rPr>
        <w:t xml:space="preserve"> </w:t>
      </w:r>
      <w:proofErr w:type="spellStart"/>
      <w:proofErr w:type="gramStart"/>
      <w:r w:rsidRPr="00C47219">
        <w:rPr>
          <w:rFonts w:ascii="Helvetica" w:hAnsi="Helvetica" w:cs="Helvetica"/>
          <w:color w:val="212121"/>
          <w:sz w:val="48"/>
          <w:szCs w:val="48"/>
          <w:lang w:val="en-US"/>
        </w:rPr>
        <w:t>va</w:t>
      </w:r>
      <w:proofErr w:type="spellEnd"/>
      <w:proofErr w:type="gramEnd"/>
      <w:r w:rsidRPr="00C47219">
        <w:rPr>
          <w:rFonts w:ascii="Helvetica" w:hAnsi="Helvetica" w:cs="Helvetica"/>
          <w:color w:val="212121"/>
          <w:sz w:val="48"/>
          <w:szCs w:val="48"/>
          <w:lang w:val="en-US"/>
        </w:rPr>
        <w:t xml:space="preserve"> chop </w:t>
      </w:r>
      <w:proofErr w:type="spellStart"/>
      <w:r w:rsidRPr="00C47219">
        <w:rPr>
          <w:rFonts w:ascii="Helvetica" w:hAnsi="Helvetica" w:cs="Helvetica"/>
          <w:color w:val="212121"/>
          <w:sz w:val="48"/>
          <w:szCs w:val="48"/>
          <w:lang w:val="en-US"/>
        </w:rPr>
        <w:t>etish</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uchun</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mo'ljallangan</w:t>
      </w:r>
      <w:proofErr w:type="spellEnd"/>
      <w:r w:rsidRPr="00C47219">
        <w:rPr>
          <w:rFonts w:ascii="Helvetica" w:hAnsi="Helvetica" w:cs="Helvetica"/>
          <w:color w:val="212121"/>
          <w:sz w:val="48"/>
          <w:szCs w:val="48"/>
          <w:lang w:val="en-US"/>
        </w:rPr>
        <w:t>.</w:t>
      </w:r>
    </w:p>
    <w:p w:rsidR="007C6CC0" w:rsidRPr="00C47219" w:rsidRDefault="007C6CC0" w:rsidP="007C6CC0">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en-US"/>
        </w:rPr>
      </w:pPr>
      <w:r w:rsidRPr="00C47219">
        <w:rPr>
          <w:rFonts w:ascii="Helvetica" w:hAnsi="Helvetica" w:cs="Helvetica"/>
          <w:color w:val="212121"/>
          <w:sz w:val="48"/>
          <w:szCs w:val="48"/>
          <w:lang w:val="en-US"/>
        </w:rPr>
        <w:t xml:space="preserve">♦ Enterprise - </w:t>
      </w:r>
      <w:proofErr w:type="spellStart"/>
      <w:r w:rsidRPr="00C47219">
        <w:rPr>
          <w:rFonts w:ascii="Helvetica" w:hAnsi="Helvetica" w:cs="Helvetica"/>
          <w:color w:val="212121"/>
          <w:sz w:val="48"/>
          <w:szCs w:val="48"/>
          <w:lang w:val="en-US"/>
        </w:rPr>
        <w:t>bu</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menyuda</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umumiy</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buyruqlar</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mavjud</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Ularning</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yordami</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bilan</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masalan</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hisoblarning</w:t>
      </w:r>
      <w:proofErr w:type="spellEnd"/>
      <w:r w:rsidRPr="00C47219">
        <w:rPr>
          <w:rFonts w:ascii="Helvetica" w:hAnsi="Helvetica" w:cs="Helvetica"/>
          <w:color w:val="212121"/>
          <w:sz w:val="48"/>
          <w:szCs w:val="48"/>
          <w:lang w:val="en-US"/>
        </w:rPr>
        <w:t xml:space="preserve"> </w:t>
      </w:r>
      <w:proofErr w:type="spellStart"/>
      <w:proofErr w:type="gramStart"/>
      <w:r w:rsidRPr="00C47219">
        <w:rPr>
          <w:rFonts w:ascii="Helvetica" w:hAnsi="Helvetica" w:cs="Helvetica"/>
          <w:color w:val="212121"/>
          <w:sz w:val="48"/>
          <w:szCs w:val="48"/>
          <w:lang w:val="en-US"/>
        </w:rPr>
        <w:t>to'g'ri</w:t>
      </w:r>
      <w:proofErr w:type="spellEnd"/>
      <w:proofErr w:type="gram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yozishmalarini</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o'rnatish</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hisob</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siyosatini</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belgilash</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buxgalteriya</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parametrlarini</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sozlash</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ishlab</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chiqarish</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taqvimini</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ko'rish</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va</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tahrirlash</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rejimiga</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o'tishingiz</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mumkin</w:t>
      </w:r>
      <w:proofErr w:type="spellEnd"/>
      <w:r w:rsidRPr="00C47219">
        <w:rPr>
          <w:rFonts w:ascii="Helvetica" w:hAnsi="Helvetica" w:cs="Helvetica"/>
          <w:color w:val="212121"/>
          <w:sz w:val="48"/>
          <w:szCs w:val="48"/>
          <w:lang w:val="en-US"/>
        </w:rPr>
        <w:t>.</w:t>
      </w:r>
    </w:p>
    <w:p w:rsidR="007C6CC0" w:rsidRPr="00C47219" w:rsidRDefault="007C6CC0" w:rsidP="007C6CC0">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en-US"/>
        </w:rPr>
      </w:pPr>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Xizmat</w:t>
      </w:r>
      <w:proofErr w:type="spellEnd"/>
      <w:r w:rsidRPr="00C47219">
        <w:rPr>
          <w:rFonts w:ascii="Helvetica" w:hAnsi="Helvetica" w:cs="Helvetica"/>
          <w:color w:val="212121"/>
          <w:sz w:val="48"/>
          <w:szCs w:val="48"/>
          <w:lang w:val="en-US"/>
        </w:rPr>
        <w:t xml:space="preserve"> - </w:t>
      </w:r>
      <w:proofErr w:type="spellStart"/>
      <w:r w:rsidRPr="00C47219">
        <w:rPr>
          <w:rFonts w:ascii="Helvetica" w:hAnsi="Helvetica" w:cs="Helvetica"/>
          <w:color w:val="212121"/>
          <w:sz w:val="48"/>
          <w:szCs w:val="48"/>
          <w:lang w:val="en-US"/>
        </w:rPr>
        <w:t>bu</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menyu</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tizimning</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xizmat</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funktsiyalari</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bilan</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ishlash</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rejimiga</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kirish</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uchun</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mo'ljallangan</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buyruqlarni</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o'z</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ichiga</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oladi</w:t>
      </w:r>
      <w:proofErr w:type="spellEnd"/>
      <w:r w:rsidRPr="00C47219">
        <w:rPr>
          <w:rFonts w:ascii="Helvetica" w:hAnsi="Helvetica" w:cs="Helvetica"/>
          <w:color w:val="212121"/>
          <w:sz w:val="48"/>
          <w:szCs w:val="48"/>
          <w:lang w:val="en-US"/>
        </w:rPr>
        <w:t>.</w:t>
      </w:r>
    </w:p>
    <w:p w:rsidR="007C6CC0" w:rsidRPr="00C47219" w:rsidRDefault="007C6CC0" w:rsidP="007C6CC0">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en-US"/>
        </w:rPr>
      </w:pPr>
      <w:r w:rsidRPr="00C47219">
        <w:rPr>
          <w:rFonts w:ascii="Helvetica" w:hAnsi="Helvetica" w:cs="Helvetica"/>
          <w:color w:val="212121"/>
          <w:sz w:val="48"/>
          <w:szCs w:val="48"/>
          <w:lang w:val="en-US"/>
        </w:rPr>
        <w:t xml:space="preserve">♦ Windows - </w:t>
      </w:r>
      <w:proofErr w:type="spellStart"/>
      <w:r w:rsidRPr="00C47219">
        <w:rPr>
          <w:rFonts w:ascii="Helvetica" w:hAnsi="Helvetica" w:cs="Helvetica"/>
          <w:color w:val="212121"/>
          <w:sz w:val="48"/>
          <w:szCs w:val="48"/>
          <w:lang w:val="en-US"/>
        </w:rPr>
        <w:t>bu</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menyuda</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dastur</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oynalarini</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boshqarish</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buyruqlari</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mavjud</w:t>
      </w:r>
      <w:proofErr w:type="spellEnd"/>
      <w:r w:rsidRPr="00C47219">
        <w:rPr>
          <w:rFonts w:ascii="Helvetica" w:hAnsi="Helvetica" w:cs="Helvetica"/>
          <w:color w:val="212121"/>
          <w:sz w:val="48"/>
          <w:szCs w:val="48"/>
          <w:lang w:val="en-US"/>
        </w:rPr>
        <w:t>.</w:t>
      </w:r>
    </w:p>
    <w:p w:rsidR="007C6CC0" w:rsidRPr="00C47219" w:rsidRDefault="007C6CC0" w:rsidP="007C6CC0">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en-US"/>
        </w:rPr>
      </w:pPr>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Yordam</w:t>
      </w:r>
      <w:proofErr w:type="spellEnd"/>
      <w:r w:rsidRPr="00C47219">
        <w:rPr>
          <w:rFonts w:ascii="Helvetica" w:hAnsi="Helvetica" w:cs="Helvetica"/>
          <w:color w:val="212121"/>
          <w:sz w:val="48"/>
          <w:szCs w:val="48"/>
          <w:lang w:val="en-US"/>
        </w:rPr>
        <w:t xml:space="preserve"> - </w:t>
      </w:r>
      <w:proofErr w:type="spellStart"/>
      <w:r w:rsidRPr="00C47219">
        <w:rPr>
          <w:rFonts w:ascii="Helvetica" w:hAnsi="Helvetica" w:cs="Helvetica"/>
          <w:color w:val="212121"/>
          <w:sz w:val="48"/>
          <w:szCs w:val="48"/>
          <w:lang w:val="en-US"/>
        </w:rPr>
        <w:t>bu</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menyu</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yordamchi</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ma'lumotlarni</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chaqirish</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shuningdek</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dastur</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lastRenderedPageBreak/>
        <w:t>to'g'risidagi</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ma'lumotlarni</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ko'rish</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uchun</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mo'ljallangan</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buyruqlarni</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o'z</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ichiga</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oladi</w:t>
      </w:r>
      <w:proofErr w:type="spellEnd"/>
      <w:r w:rsidRPr="00C47219">
        <w:rPr>
          <w:rFonts w:ascii="Helvetica" w:hAnsi="Helvetica" w:cs="Helvetica"/>
          <w:color w:val="212121"/>
          <w:sz w:val="48"/>
          <w:szCs w:val="48"/>
          <w:lang w:val="en-US"/>
        </w:rPr>
        <w:t>.</w:t>
      </w:r>
    </w:p>
    <w:p w:rsidR="007C6CC0" w:rsidRPr="00C47219" w:rsidRDefault="007C6CC0" w:rsidP="007C6CC0">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en-US"/>
        </w:rPr>
      </w:pPr>
      <w:proofErr w:type="spellStart"/>
      <w:r w:rsidRPr="00C47219">
        <w:rPr>
          <w:rFonts w:ascii="Helvetica" w:hAnsi="Helvetica" w:cs="Helvetica"/>
          <w:color w:val="212121"/>
          <w:sz w:val="48"/>
          <w:szCs w:val="48"/>
          <w:lang w:val="en-US"/>
        </w:rPr>
        <w:t>To'g'ridan-</w:t>
      </w:r>
      <w:proofErr w:type="gramStart"/>
      <w:r w:rsidRPr="00C47219">
        <w:rPr>
          <w:rFonts w:ascii="Helvetica" w:hAnsi="Helvetica" w:cs="Helvetica"/>
          <w:color w:val="212121"/>
          <w:sz w:val="48"/>
          <w:szCs w:val="48"/>
          <w:lang w:val="en-US"/>
        </w:rPr>
        <w:t>to'g'ri</w:t>
      </w:r>
      <w:proofErr w:type="spellEnd"/>
      <w:proofErr w:type="gram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dasturning</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asosiy</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menyusi</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ostida</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asboblar</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paneli</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mavjud</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Uning</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tugmachalari</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asosiy</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menyuning</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tegishli</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buyruqlarini</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takrorlaydi</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Foydalanuvchi</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standart</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ravishda</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taklif</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qilingan</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asboblar</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panelidagi</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tarkibni</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mustaqil</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ravishda</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o'zgartirishi</w:t>
      </w:r>
      <w:proofErr w:type="spellEnd"/>
      <w:r w:rsidRPr="00C47219">
        <w:rPr>
          <w:rFonts w:ascii="Helvetica" w:hAnsi="Helvetica" w:cs="Helvetica"/>
          <w:color w:val="212121"/>
          <w:sz w:val="48"/>
          <w:szCs w:val="48"/>
          <w:lang w:val="en-US"/>
        </w:rPr>
        <w:t xml:space="preserve"> </w:t>
      </w:r>
      <w:proofErr w:type="spellStart"/>
      <w:r w:rsidRPr="00C47219">
        <w:rPr>
          <w:rFonts w:ascii="Helvetica" w:hAnsi="Helvetica" w:cs="Helvetica"/>
          <w:color w:val="212121"/>
          <w:sz w:val="48"/>
          <w:szCs w:val="48"/>
          <w:lang w:val="en-US"/>
        </w:rPr>
        <w:t>mumkin</w:t>
      </w:r>
      <w:proofErr w:type="spellEnd"/>
      <w:r w:rsidRPr="00C47219">
        <w:rPr>
          <w:rFonts w:ascii="Helvetica" w:hAnsi="Helvetica" w:cs="Helvetica"/>
          <w:color w:val="212121"/>
          <w:sz w:val="48"/>
          <w:szCs w:val="48"/>
          <w:lang w:val="en-US"/>
        </w:rPr>
        <w:t>.</w:t>
      </w:r>
    </w:p>
    <w:p w:rsidR="002C5643" w:rsidRPr="00C47219" w:rsidRDefault="002C5643">
      <w:pPr>
        <w:rPr>
          <w:sz w:val="48"/>
          <w:szCs w:val="48"/>
          <w:lang w:val="en-US"/>
        </w:rPr>
      </w:pPr>
    </w:p>
    <w:sectPr w:rsidR="002C5643" w:rsidRPr="00C472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8A372D"/>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6471134F"/>
    <w:multiLevelType w:val="multilevel"/>
    <w:tmpl w:val="EF460842"/>
    <w:lvl w:ilvl="0">
      <w:start w:val="3"/>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7B30302"/>
    <w:multiLevelType w:val="hybridMultilevel"/>
    <w:tmpl w:val="ACDE76DA"/>
    <w:lvl w:ilvl="0" w:tplc="04190005">
      <w:start w:val="1"/>
      <w:numFmt w:val="bullet"/>
      <w:lvlText w:val=""/>
      <w:lvlJc w:val="left"/>
      <w:pPr>
        <w:tabs>
          <w:tab w:val="num" w:pos="717"/>
        </w:tabs>
        <w:ind w:left="717"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51"/>
    <w:rsid w:val="002C5643"/>
    <w:rsid w:val="007C6CC0"/>
    <w:rsid w:val="0098419B"/>
    <w:rsid w:val="009B6951"/>
    <w:rsid w:val="00A1623E"/>
    <w:rsid w:val="00C47219"/>
    <w:rsid w:val="00E86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F6E17C-3FF2-469D-BC18-6AB0CB81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E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86E0F"/>
    <w:pPr>
      <w:keepNext/>
      <w:numPr>
        <w:numId w:val="2"/>
      </w:numPr>
      <w:spacing w:before="240" w:after="60"/>
      <w:outlineLvl w:val="0"/>
    </w:pPr>
    <w:rPr>
      <w:rFonts w:ascii="Arial" w:hAnsi="Arial" w:cs="Arial"/>
      <w:b/>
      <w:bCs/>
      <w:kern w:val="32"/>
      <w:sz w:val="32"/>
      <w:szCs w:val="32"/>
    </w:rPr>
  </w:style>
  <w:style w:type="paragraph" w:styleId="2">
    <w:name w:val="heading 2"/>
    <w:basedOn w:val="a"/>
    <w:next w:val="a"/>
    <w:link w:val="20"/>
    <w:qFormat/>
    <w:rsid w:val="00E86E0F"/>
    <w:pPr>
      <w:keepNext/>
      <w:numPr>
        <w:ilvl w:val="1"/>
        <w:numId w:val="2"/>
      </w:numPr>
      <w:spacing w:before="240" w:after="60"/>
      <w:outlineLvl w:val="1"/>
    </w:pPr>
    <w:rPr>
      <w:rFonts w:ascii="Arial" w:hAnsi="Arial" w:cs="Arial"/>
      <w:b/>
      <w:bCs/>
      <w:i/>
      <w:iCs/>
      <w:sz w:val="28"/>
      <w:szCs w:val="28"/>
    </w:rPr>
  </w:style>
  <w:style w:type="paragraph" w:styleId="3">
    <w:name w:val="heading 3"/>
    <w:basedOn w:val="a"/>
    <w:next w:val="a"/>
    <w:link w:val="30"/>
    <w:qFormat/>
    <w:rsid w:val="00E86E0F"/>
    <w:pPr>
      <w:keepNext/>
      <w:numPr>
        <w:ilvl w:val="2"/>
        <w:numId w:val="2"/>
      </w:numPr>
      <w:spacing w:before="240" w:after="60"/>
      <w:outlineLvl w:val="2"/>
    </w:pPr>
    <w:rPr>
      <w:rFonts w:ascii="Arial" w:hAnsi="Arial" w:cs="Arial"/>
      <w:b/>
      <w:bCs/>
      <w:sz w:val="26"/>
      <w:szCs w:val="26"/>
    </w:rPr>
  </w:style>
  <w:style w:type="paragraph" w:styleId="4">
    <w:name w:val="heading 4"/>
    <w:basedOn w:val="a"/>
    <w:next w:val="a"/>
    <w:link w:val="40"/>
    <w:qFormat/>
    <w:rsid w:val="00E86E0F"/>
    <w:pPr>
      <w:keepNext/>
      <w:numPr>
        <w:ilvl w:val="3"/>
        <w:numId w:val="2"/>
      </w:numPr>
      <w:spacing w:before="240" w:after="60"/>
      <w:outlineLvl w:val="3"/>
    </w:pPr>
    <w:rPr>
      <w:b/>
      <w:bCs/>
      <w:sz w:val="28"/>
      <w:szCs w:val="28"/>
    </w:rPr>
  </w:style>
  <w:style w:type="paragraph" w:styleId="5">
    <w:name w:val="heading 5"/>
    <w:basedOn w:val="a"/>
    <w:next w:val="a"/>
    <w:link w:val="50"/>
    <w:qFormat/>
    <w:rsid w:val="00E86E0F"/>
    <w:pPr>
      <w:numPr>
        <w:ilvl w:val="4"/>
        <w:numId w:val="2"/>
      </w:numPr>
      <w:spacing w:before="240" w:after="60"/>
      <w:outlineLvl w:val="4"/>
    </w:pPr>
    <w:rPr>
      <w:b/>
      <w:bCs/>
      <w:i/>
      <w:iCs/>
      <w:sz w:val="26"/>
      <w:szCs w:val="26"/>
    </w:rPr>
  </w:style>
  <w:style w:type="paragraph" w:styleId="6">
    <w:name w:val="heading 6"/>
    <w:basedOn w:val="a"/>
    <w:next w:val="a"/>
    <w:link w:val="60"/>
    <w:qFormat/>
    <w:rsid w:val="00E86E0F"/>
    <w:pPr>
      <w:numPr>
        <w:ilvl w:val="5"/>
        <w:numId w:val="2"/>
      </w:numPr>
      <w:spacing w:before="240" w:after="60"/>
      <w:outlineLvl w:val="5"/>
    </w:pPr>
    <w:rPr>
      <w:b/>
      <w:bCs/>
      <w:sz w:val="22"/>
      <w:szCs w:val="22"/>
    </w:rPr>
  </w:style>
  <w:style w:type="paragraph" w:styleId="7">
    <w:name w:val="heading 7"/>
    <w:basedOn w:val="a"/>
    <w:next w:val="a"/>
    <w:link w:val="70"/>
    <w:qFormat/>
    <w:rsid w:val="00E86E0F"/>
    <w:pPr>
      <w:numPr>
        <w:ilvl w:val="6"/>
        <w:numId w:val="2"/>
      </w:numPr>
      <w:spacing w:before="240" w:after="60"/>
      <w:outlineLvl w:val="6"/>
    </w:pPr>
  </w:style>
  <w:style w:type="paragraph" w:styleId="8">
    <w:name w:val="heading 8"/>
    <w:basedOn w:val="a"/>
    <w:next w:val="a"/>
    <w:link w:val="80"/>
    <w:qFormat/>
    <w:rsid w:val="00E86E0F"/>
    <w:pPr>
      <w:numPr>
        <w:ilvl w:val="7"/>
        <w:numId w:val="2"/>
      </w:numPr>
      <w:spacing w:before="240" w:after="60"/>
      <w:outlineLvl w:val="7"/>
    </w:pPr>
    <w:rPr>
      <w:i/>
      <w:iCs/>
    </w:rPr>
  </w:style>
  <w:style w:type="paragraph" w:styleId="9">
    <w:name w:val="heading 9"/>
    <w:basedOn w:val="a"/>
    <w:next w:val="a"/>
    <w:link w:val="90"/>
    <w:qFormat/>
    <w:rsid w:val="00E86E0F"/>
    <w:pPr>
      <w:numPr>
        <w:ilvl w:val="8"/>
        <w:numId w:val="2"/>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6E0F"/>
    <w:rPr>
      <w:rFonts w:ascii="Arial" w:eastAsia="Times New Roman" w:hAnsi="Arial" w:cs="Arial"/>
      <w:b/>
      <w:bCs/>
      <w:kern w:val="32"/>
      <w:sz w:val="32"/>
      <w:szCs w:val="32"/>
      <w:lang w:eastAsia="ru-RU"/>
    </w:rPr>
  </w:style>
  <w:style w:type="character" w:customStyle="1" w:styleId="20">
    <w:name w:val="Заголовок 2 Знак"/>
    <w:basedOn w:val="a0"/>
    <w:link w:val="2"/>
    <w:rsid w:val="00E86E0F"/>
    <w:rPr>
      <w:rFonts w:ascii="Arial" w:eastAsia="Times New Roman" w:hAnsi="Arial" w:cs="Arial"/>
      <w:b/>
      <w:bCs/>
      <w:i/>
      <w:iCs/>
      <w:sz w:val="28"/>
      <w:szCs w:val="28"/>
      <w:lang w:eastAsia="ru-RU"/>
    </w:rPr>
  </w:style>
  <w:style w:type="character" w:customStyle="1" w:styleId="30">
    <w:name w:val="Заголовок 3 Знак"/>
    <w:basedOn w:val="a0"/>
    <w:link w:val="3"/>
    <w:rsid w:val="00E86E0F"/>
    <w:rPr>
      <w:rFonts w:ascii="Arial" w:eastAsia="Times New Roman" w:hAnsi="Arial" w:cs="Arial"/>
      <w:b/>
      <w:bCs/>
      <w:sz w:val="26"/>
      <w:szCs w:val="26"/>
      <w:lang w:eastAsia="ru-RU"/>
    </w:rPr>
  </w:style>
  <w:style w:type="character" w:customStyle="1" w:styleId="40">
    <w:name w:val="Заголовок 4 Знак"/>
    <w:basedOn w:val="a0"/>
    <w:link w:val="4"/>
    <w:rsid w:val="00E86E0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86E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86E0F"/>
    <w:rPr>
      <w:rFonts w:ascii="Times New Roman" w:eastAsia="Times New Roman" w:hAnsi="Times New Roman" w:cs="Times New Roman"/>
      <w:b/>
      <w:bCs/>
      <w:lang w:eastAsia="ru-RU"/>
    </w:rPr>
  </w:style>
  <w:style w:type="character" w:customStyle="1" w:styleId="70">
    <w:name w:val="Заголовок 7 Знак"/>
    <w:basedOn w:val="a0"/>
    <w:link w:val="7"/>
    <w:rsid w:val="00E86E0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E86E0F"/>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E86E0F"/>
    <w:rPr>
      <w:rFonts w:ascii="Arial" w:eastAsia="Times New Roman" w:hAnsi="Arial" w:cs="Arial"/>
      <w:lang w:eastAsia="ru-RU"/>
    </w:rPr>
  </w:style>
  <w:style w:type="character" w:customStyle="1" w:styleId="FontStyle496">
    <w:name w:val="Font Style496"/>
    <w:rsid w:val="00E86E0F"/>
    <w:rPr>
      <w:rFonts w:ascii="Arial" w:hAnsi="Arial" w:cs="Arial"/>
      <w:sz w:val="26"/>
      <w:szCs w:val="26"/>
    </w:rPr>
  </w:style>
  <w:style w:type="paragraph" w:customStyle="1" w:styleId="Style10">
    <w:name w:val="Style10"/>
    <w:basedOn w:val="a"/>
    <w:rsid w:val="00E86E0F"/>
    <w:pPr>
      <w:widowControl w:val="0"/>
      <w:autoSpaceDE w:val="0"/>
      <w:autoSpaceDN w:val="0"/>
      <w:adjustRightInd w:val="0"/>
      <w:spacing w:line="270" w:lineRule="exact"/>
      <w:jc w:val="both"/>
    </w:pPr>
    <w:rPr>
      <w:rFonts w:ascii="Arial" w:hAnsi="Arial" w:cs="Arial"/>
    </w:rPr>
  </w:style>
  <w:style w:type="paragraph" w:customStyle="1" w:styleId="Style62">
    <w:name w:val="Style62"/>
    <w:basedOn w:val="a"/>
    <w:rsid w:val="00E86E0F"/>
    <w:pPr>
      <w:widowControl w:val="0"/>
      <w:autoSpaceDE w:val="0"/>
      <w:autoSpaceDN w:val="0"/>
      <w:adjustRightInd w:val="0"/>
      <w:spacing w:line="360" w:lineRule="exact"/>
      <w:ind w:hanging="600"/>
    </w:pPr>
    <w:rPr>
      <w:rFonts w:ascii="Arial" w:hAnsi="Arial" w:cs="Arial"/>
    </w:rPr>
  </w:style>
  <w:style w:type="paragraph" w:styleId="a3">
    <w:name w:val="Balloon Text"/>
    <w:basedOn w:val="a"/>
    <w:link w:val="a4"/>
    <w:uiPriority w:val="99"/>
    <w:semiHidden/>
    <w:unhideWhenUsed/>
    <w:rsid w:val="00E86E0F"/>
    <w:rPr>
      <w:rFonts w:ascii="Tahoma" w:hAnsi="Tahoma" w:cs="Tahoma"/>
      <w:sz w:val="16"/>
      <w:szCs w:val="16"/>
    </w:rPr>
  </w:style>
  <w:style w:type="character" w:customStyle="1" w:styleId="a4">
    <w:name w:val="Текст выноски Знак"/>
    <w:basedOn w:val="a0"/>
    <w:link w:val="a3"/>
    <w:uiPriority w:val="99"/>
    <w:semiHidden/>
    <w:rsid w:val="00E86E0F"/>
    <w:rPr>
      <w:rFonts w:ascii="Tahoma" w:eastAsia="Times New Roman" w:hAnsi="Tahoma" w:cs="Tahoma"/>
      <w:sz w:val="16"/>
      <w:szCs w:val="16"/>
      <w:lang w:eastAsia="ru-RU"/>
    </w:rPr>
  </w:style>
  <w:style w:type="paragraph" w:styleId="a5">
    <w:name w:val="Normal (Web)"/>
    <w:basedOn w:val="a"/>
    <w:uiPriority w:val="99"/>
    <w:semiHidden/>
    <w:unhideWhenUsed/>
    <w:rsid w:val="007C6CC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686</Words>
  <Characters>3915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Учетная запись Майкрософт</cp:lastModifiedBy>
  <cp:revision>3</cp:revision>
  <dcterms:created xsi:type="dcterms:W3CDTF">2023-07-21T05:30:00Z</dcterms:created>
  <dcterms:modified xsi:type="dcterms:W3CDTF">2023-08-08T06:21:00Z</dcterms:modified>
</cp:coreProperties>
</file>