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0F5" w:rsidRPr="002B230C" w:rsidRDefault="00E140F5" w:rsidP="00E140F5">
      <w:pPr>
        <w:spacing w:after="107" w:line="242" w:lineRule="auto"/>
        <w:ind w:left="243" w:right="-15" w:hanging="10"/>
        <w:jc w:val="center"/>
        <w:rPr>
          <w:sz w:val="40"/>
          <w:szCs w:val="40"/>
        </w:rPr>
      </w:pPr>
      <w:bookmarkStart w:id="0" w:name="_GoBack"/>
      <w:bookmarkEnd w:id="0"/>
      <w:r w:rsidRPr="002B230C">
        <w:rPr>
          <w:b/>
          <w:sz w:val="40"/>
          <w:szCs w:val="40"/>
        </w:rPr>
        <w:t>YARIM</w:t>
      </w:r>
      <w:r w:rsidRPr="002B230C">
        <w:rPr>
          <w:b/>
          <w:sz w:val="40"/>
          <w:szCs w:val="40"/>
          <w:lang w:val="en-US"/>
        </w:rPr>
        <w:t xml:space="preserve"> </w:t>
      </w:r>
      <w:r w:rsidRPr="002B230C">
        <w:rPr>
          <w:b/>
          <w:sz w:val="40"/>
          <w:szCs w:val="40"/>
        </w:rPr>
        <w:t xml:space="preserve">O‘TKAZGICHLI ASBOBLAR </w:t>
      </w:r>
    </w:p>
    <w:p w:rsidR="00E140F5" w:rsidRPr="002B230C" w:rsidRDefault="00E140F5" w:rsidP="00E140F5">
      <w:pPr>
        <w:spacing w:after="158" w:line="240" w:lineRule="auto"/>
        <w:ind w:left="31"/>
        <w:jc w:val="left"/>
        <w:rPr>
          <w:sz w:val="40"/>
          <w:szCs w:val="40"/>
        </w:rPr>
      </w:pPr>
      <w:r w:rsidRPr="002B230C">
        <w:rPr>
          <w:sz w:val="40"/>
          <w:szCs w:val="40"/>
        </w:rPr>
        <w:t xml:space="preserve"> </w:t>
      </w:r>
    </w:p>
    <w:p w:rsidR="00E140F5" w:rsidRPr="002B230C" w:rsidRDefault="00E140F5" w:rsidP="00E140F5">
      <w:pPr>
        <w:ind w:right="445" w:firstLine="408"/>
        <w:rPr>
          <w:sz w:val="40"/>
          <w:szCs w:val="40"/>
          <w:lang w:val="en-US"/>
        </w:rPr>
      </w:pPr>
      <w:r w:rsidRPr="002B230C">
        <w:rPr>
          <w:sz w:val="40"/>
          <w:szCs w:val="40"/>
        </w:rPr>
        <w:t xml:space="preserve">Ikkita </w:t>
      </w:r>
      <w:r w:rsidRPr="002B230C">
        <w:rPr>
          <w:i/>
          <w:sz w:val="40"/>
          <w:szCs w:val="40"/>
        </w:rPr>
        <w:t>p-</w:t>
      </w:r>
      <w:r w:rsidRPr="002B230C">
        <w:rPr>
          <w:sz w:val="40"/>
          <w:szCs w:val="40"/>
        </w:rPr>
        <w:t xml:space="preserve"> turli va </w:t>
      </w:r>
      <w:r w:rsidRPr="002B230C">
        <w:rPr>
          <w:i/>
          <w:sz w:val="40"/>
          <w:szCs w:val="40"/>
        </w:rPr>
        <w:t>n-</w:t>
      </w:r>
      <w:r w:rsidRPr="002B230C">
        <w:rPr>
          <w:sz w:val="40"/>
          <w:szCs w:val="40"/>
        </w:rPr>
        <w:t xml:space="preserve"> turli tutashgan yarimo‘tkazgichlar </w:t>
      </w:r>
      <w:r w:rsidRPr="002B230C">
        <w:rPr>
          <w:i/>
          <w:sz w:val="40"/>
          <w:szCs w:val="40"/>
        </w:rPr>
        <w:t xml:space="preserve">p-n- </w:t>
      </w:r>
      <w:r w:rsidRPr="002B230C">
        <w:rPr>
          <w:sz w:val="40"/>
          <w:szCs w:val="40"/>
        </w:rPr>
        <w:t xml:space="preserve">o‘tish deyiladi. Yarimo‘tkazgichli diodning xarakteristikasi mana shu </w:t>
      </w:r>
      <w:r w:rsidRPr="002B230C">
        <w:rPr>
          <w:i/>
          <w:sz w:val="40"/>
          <w:szCs w:val="40"/>
        </w:rPr>
        <w:t>p-n-</w:t>
      </w:r>
      <w:r w:rsidRPr="002B230C">
        <w:rPr>
          <w:sz w:val="40"/>
          <w:szCs w:val="40"/>
        </w:rPr>
        <w:t xml:space="preserve">o‘tishning xossalarini aniqlaydi. </w:t>
      </w:r>
      <w:r w:rsidRPr="002B230C">
        <w:rPr>
          <w:sz w:val="40"/>
          <w:szCs w:val="40"/>
          <w:lang w:val="en-US"/>
        </w:rPr>
        <w:t xml:space="preserve">16-rasmda </w:t>
      </w:r>
      <w:r w:rsidRPr="002B230C">
        <w:rPr>
          <w:i/>
          <w:sz w:val="40"/>
          <w:szCs w:val="40"/>
          <w:lang w:val="en-US"/>
        </w:rPr>
        <w:t xml:space="preserve">p-n- </w:t>
      </w:r>
      <w:r w:rsidRPr="002B230C">
        <w:rPr>
          <w:sz w:val="40"/>
          <w:szCs w:val="40"/>
          <w:lang w:val="en-US"/>
        </w:rPr>
        <w:t xml:space="preserve">o‘tish va diodning shartli belgisi ko‘rsatilgan. </w:t>
      </w:r>
    </w:p>
    <w:p w:rsidR="00E140F5" w:rsidRPr="002B230C" w:rsidRDefault="00E140F5" w:rsidP="00E140F5">
      <w:pPr>
        <w:spacing w:after="129" w:line="240" w:lineRule="auto"/>
        <w:ind w:left="31"/>
        <w:jc w:val="left"/>
        <w:rPr>
          <w:sz w:val="40"/>
          <w:szCs w:val="40"/>
          <w:lang w:val="en-US"/>
        </w:rPr>
      </w:pPr>
      <w:r w:rsidRPr="002B230C">
        <w:rPr>
          <w:sz w:val="40"/>
          <w:szCs w:val="40"/>
          <w:lang w:val="en-US"/>
        </w:rPr>
        <w:t xml:space="preserve"> </w:t>
      </w:r>
    </w:p>
    <w:p w:rsidR="00E140F5" w:rsidRPr="002B230C" w:rsidRDefault="00E140F5" w:rsidP="00E140F5">
      <w:pPr>
        <w:spacing w:after="175" w:line="323" w:lineRule="auto"/>
        <w:ind w:left="10" w:right="448" w:hanging="10"/>
        <w:jc w:val="right"/>
        <w:rPr>
          <w:sz w:val="40"/>
          <w:szCs w:val="40"/>
          <w:lang w:val="en-US"/>
        </w:rPr>
      </w:pPr>
      <w:r w:rsidRPr="002B230C">
        <w:rPr>
          <w:rFonts w:ascii="Calibri" w:eastAsia="Calibri" w:hAnsi="Calibri" w:cs="Calibri"/>
          <w:noProof/>
          <w:sz w:val="40"/>
          <w:szCs w:val="40"/>
        </w:rPr>
        <w:drawing>
          <wp:inline distT="0" distB="0" distL="0" distR="0" wp14:anchorId="758B714B" wp14:editId="01864C40">
            <wp:extent cx="5937250" cy="2978150"/>
            <wp:effectExtent l="0" t="0" r="0" b="0"/>
            <wp:docPr id="141288" name="Picture 141288"/>
            <wp:cNvGraphicFramePr/>
            <a:graphic xmlns:a="http://schemas.openxmlformats.org/drawingml/2006/main">
              <a:graphicData uri="http://schemas.openxmlformats.org/drawingml/2006/picture">
                <pic:pic xmlns:pic="http://schemas.openxmlformats.org/drawingml/2006/picture">
                  <pic:nvPicPr>
                    <pic:cNvPr id="141288" name="Picture 141288"/>
                    <pic:cNvPicPr/>
                  </pic:nvPicPr>
                  <pic:blipFill>
                    <a:blip r:embed="rId6"/>
                    <a:stretch>
                      <a:fillRect/>
                    </a:stretch>
                  </pic:blipFill>
                  <pic:spPr>
                    <a:xfrm>
                      <a:off x="0" y="0"/>
                      <a:ext cx="5937250" cy="2978150"/>
                    </a:xfrm>
                    <a:prstGeom prst="rect">
                      <a:avLst/>
                    </a:prstGeom>
                  </pic:spPr>
                </pic:pic>
              </a:graphicData>
            </a:graphic>
          </wp:inline>
        </w:drawing>
      </w:r>
      <w:r w:rsidRPr="002B230C">
        <w:rPr>
          <w:sz w:val="40"/>
          <w:szCs w:val="40"/>
          <w:lang w:val="en-US"/>
        </w:rPr>
        <w:t xml:space="preserve"> </w:t>
      </w:r>
      <w:r w:rsidRPr="002B230C">
        <w:rPr>
          <w:b/>
          <w:sz w:val="40"/>
          <w:szCs w:val="40"/>
          <w:lang w:val="en-US"/>
        </w:rPr>
        <w:t xml:space="preserve">16-rasm.                                 17-rasm. </w:t>
      </w:r>
    </w:p>
    <w:p w:rsidR="00E140F5" w:rsidRPr="002B230C" w:rsidRDefault="00E140F5" w:rsidP="00E140F5">
      <w:pPr>
        <w:spacing w:after="183" w:line="240" w:lineRule="auto"/>
        <w:ind w:left="458"/>
        <w:jc w:val="left"/>
        <w:rPr>
          <w:sz w:val="40"/>
          <w:szCs w:val="40"/>
          <w:lang w:val="en-US"/>
        </w:rPr>
      </w:pPr>
      <w:r w:rsidRPr="002B230C">
        <w:rPr>
          <w:sz w:val="40"/>
          <w:szCs w:val="40"/>
          <w:lang w:val="en-US"/>
        </w:rPr>
        <w:t xml:space="preserve"> </w:t>
      </w:r>
    </w:p>
    <w:p w:rsidR="002B230C" w:rsidRDefault="00E140F5" w:rsidP="00E140F5">
      <w:pPr>
        <w:spacing w:after="192"/>
        <w:ind w:right="443" w:firstLine="408"/>
        <w:rPr>
          <w:sz w:val="40"/>
          <w:szCs w:val="40"/>
          <w:lang w:val="en-US"/>
        </w:rPr>
      </w:pPr>
      <w:r w:rsidRPr="002B230C">
        <w:rPr>
          <w:sz w:val="40"/>
          <w:szCs w:val="40"/>
          <w:lang w:val="en-US"/>
        </w:rPr>
        <w:t xml:space="preserve">Ma’lum yo‘nalishli kuchlanish </w:t>
      </w:r>
      <w:r w:rsidRPr="002B230C">
        <w:rPr>
          <w:i/>
          <w:sz w:val="40"/>
          <w:szCs w:val="40"/>
          <w:lang w:val="en-US"/>
        </w:rPr>
        <w:t>p-n-</w:t>
      </w:r>
      <w:r w:rsidRPr="002B230C">
        <w:rPr>
          <w:sz w:val="40"/>
          <w:szCs w:val="40"/>
          <w:lang w:val="en-US"/>
        </w:rPr>
        <w:t xml:space="preserve">o‘tishning qarshi-ligini keskin kamaytiradi, demak, tok o‘tadi. Bu </w:t>
      </w:r>
      <w:r w:rsidRPr="002B230C">
        <w:rPr>
          <w:i/>
          <w:sz w:val="40"/>
          <w:szCs w:val="40"/>
          <w:lang w:val="en-US"/>
        </w:rPr>
        <w:t>p -n -</w:t>
      </w:r>
      <w:r w:rsidRPr="002B230C">
        <w:rPr>
          <w:sz w:val="40"/>
          <w:szCs w:val="40"/>
          <w:lang w:val="en-US"/>
        </w:rPr>
        <w:t xml:space="preserve">o‘tishning ochiq «to‘g‘ri» yo‘nalishidir. </w:t>
      </w:r>
      <w:r w:rsidRPr="002B230C">
        <w:rPr>
          <w:i/>
          <w:sz w:val="40"/>
          <w:szCs w:val="40"/>
          <w:lang w:val="en-US"/>
        </w:rPr>
        <w:t>p-n-</w:t>
      </w:r>
      <w:r w:rsidRPr="002B230C">
        <w:rPr>
          <w:sz w:val="40"/>
          <w:szCs w:val="40"/>
          <w:lang w:val="en-US"/>
        </w:rPr>
        <w:t xml:space="preserve">o‘tishga, ya’ni diodga «teskari» kuchlanish bilan ta’sir etilsa, </w:t>
      </w:r>
      <w:r w:rsidRPr="002B230C">
        <w:rPr>
          <w:i/>
          <w:sz w:val="40"/>
          <w:szCs w:val="40"/>
          <w:lang w:val="en-US"/>
        </w:rPr>
        <w:t>p-n-</w:t>
      </w:r>
      <w:r w:rsidRPr="002B230C">
        <w:rPr>
          <w:sz w:val="40"/>
          <w:szCs w:val="40"/>
          <w:lang w:val="en-US"/>
        </w:rPr>
        <w:t>o‘tish yopiladi, ya’ni uning qarshiligi keskin kamayadi, tok deyarli nolga teng bo‘ladi. Yarimo‘tkazgichli diodning volt-amper xarakteristikasi aynan ana shu xossani aks ettiradi.</w:t>
      </w:r>
    </w:p>
    <w:p w:rsidR="00E140F5" w:rsidRPr="002B230C" w:rsidRDefault="00E140F5" w:rsidP="00E140F5">
      <w:pPr>
        <w:spacing w:after="192"/>
        <w:ind w:right="443" w:firstLine="408"/>
        <w:rPr>
          <w:sz w:val="40"/>
          <w:szCs w:val="40"/>
          <w:lang w:val="en-US"/>
        </w:rPr>
      </w:pPr>
      <w:r w:rsidRPr="002B230C">
        <w:rPr>
          <w:sz w:val="40"/>
          <w:szCs w:val="40"/>
          <w:lang w:val="en-US"/>
        </w:rPr>
        <w:lastRenderedPageBreak/>
        <w:t xml:space="preserve"> To‘g‘ri «</w:t>
      </w:r>
      <w:r w:rsidRPr="002B230C">
        <w:rPr>
          <w:i/>
          <w:sz w:val="40"/>
          <w:szCs w:val="40"/>
          <w:lang w:val="en-US"/>
        </w:rPr>
        <w:t>UG»</w:t>
      </w:r>
      <w:r w:rsidRPr="002B230C">
        <w:rPr>
          <w:sz w:val="40"/>
          <w:szCs w:val="40"/>
          <w:lang w:val="en-US"/>
        </w:rPr>
        <w:t xml:space="preserve"> kuchlanish bilan ta’sir etganda, </w:t>
      </w:r>
      <w:r w:rsidRPr="002B230C">
        <w:rPr>
          <w:i/>
          <w:sz w:val="40"/>
          <w:szCs w:val="40"/>
          <w:lang w:val="en-US"/>
        </w:rPr>
        <w:t>p-n-</w:t>
      </w:r>
      <w:r w:rsidRPr="002B230C">
        <w:rPr>
          <w:sz w:val="40"/>
          <w:szCs w:val="40"/>
          <w:lang w:val="en-US"/>
        </w:rPr>
        <w:t xml:space="preserve">o‘tishga ta’sir qiluvchi elektr maydon qarshilikni keskin kamaytiradi, tok esa keskin oshadi. Bu kuchlanish teskari ishorali bo‘lganda, kuchlanish o‘nlab marotaba oshganiga qaramasdan (17-rasm), tok kichik bo‘ladi. Bu diodning asosiy xususiyati hisoblanadi. Agar yarimo‘tkazgichli diod va lampani diodning volt-amper xarakteristikasiga (15-rasm, </w:t>
      </w:r>
      <w:r w:rsidRPr="002B230C">
        <w:rPr>
          <w:i/>
          <w:sz w:val="40"/>
          <w:szCs w:val="40"/>
          <w:lang w:val="en-US"/>
        </w:rPr>
        <w:t>b</w:t>
      </w:r>
      <w:r w:rsidRPr="002B230C">
        <w:rPr>
          <w:sz w:val="40"/>
          <w:szCs w:val="40"/>
          <w:lang w:val="en-US"/>
        </w:rPr>
        <w:t xml:space="preserve">) solishtirsak, har ikkala asbob tokni bir tomonlama o‘tkazish xususiyatiga ega ekanligini ko‘ramiz, lekin yarimo‘tkazgichli diodda bu xususiyat yaqqolroq namoyon bo‘ladi. Keyingi mavzularda diodning, aynan ana shu xossasiga asoslangan tuzilma – to‘g‘rilagichlar haqida fikr yuritamiz. Tuzilishiga ko‘ra yarimo‘tkazgichli diodlar: «nuqtali» va «yalpoqli» diodlarga bo‘linadi. Ular volt-amper xarakteristikalarining umumiy ko‘rinishida farqi kam. «Nuqtali» diodlarning «to‘g‘ri» toki kichik, lekin katta chastotaga, bir necha Mgs ga moslangan. 18-rasmda ham yalpoqli, ham nuqtali diodning volt-amper xarakteristikasi ko‘rsatilgan. Atrof-muhitning harorati 20°C bo‘lganda o‘tayotgan tok </w:t>
      </w:r>
      <w:r w:rsidRPr="002B230C">
        <w:rPr>
          <w:i/>
          <w:sz w:val="40"/>
          <w:szCs w:val="40"/>
          <w:lang w:val="en-US"/>
        </w:rPr>
        <w:t>1 =</w:t>
      </w:r>
      <w:r w:rsidRPr="002B230C">
        <w:rPr>
          <w:sz w:val="40"/>
          <w:szCs w:val="40"/>
          <w:lang w:val="en-US"/>
        </w:rPr>
        <w:t xml:space="preserve"> 400 A dan ham oshishi mumkin18-rasmda nuqtali diodning volt-amper xarakteristikasi ko‘rsatilgan. Atrof-muhitning harorati 20°C bo‘lganda eng katta tok 10 A dan oshmaydi. </w:t>
      </w:r>
    </w:p>
    <w:p w:rsidR="00E140F5" w:rsidRPr="002B230C" w:rsidRDefault="00E140F5" w:rsidP="00E140F5">
      <w:pPr>
        <w:spacing w:after="138" w:line="240" w:lineRule="auto"/>
        <w:ind w:left="0"/>
        <w:jc w:val="center"/>
        <w:rPr>
          <w:sz w:val="40"/>
          <w:szCs w:val="40"/>
          <w:lang w:val="en-US"/>
        </w:rPr>
      </w:pPr>
      <w:r w:rsidRPr="002B230C">
        <w:rPr>
          <w:rFonts w:ascii="Calibri" w:eastAsia="Calibri" w:hAnsi="Calibri" w:cs="Calibri"/>
          <w:noProof/>
          <w:sz w:val="40"/>
          <w:szCs w:val="40"/>
        </w:rPr>
        <w:drawing>
          <wp:inline distT="0" distB="0" distL="0" distR="0" wp14:anchorId="1827EC6C" wp14:editId="4EA5B56A">
            <wp:extent cx="2149475" cy="1584325"/>
            <wp:effectExtent l="0" t="0" r="0" b="0"/>
            <wp:docPr id="141358" name="Picture 141358"/>
            <wp:cNvGraphicFramePr/>
            <a:graphic xmlns:a="http://schemas.openxmlformats.org/drawingml/2006/main">
              <a:graphicData uri="http://schemas.openxmlformats.org/drawingml/2006/picture">
                <pic:pic xmlns:pic="http://schemas.openxmlformats.org/drawingml/2006/picture">
                  <pic:nvPicPr>
                    <pic:cNvPr id="141358" name="Picture 141358"/>
                    <pic:cNvPicPr/>
                  </pic:nvPicPr>
                  <pic:blipFill>
                    <a:blip r:embed="rId7"/>
                    <a:stretch>
                      <a:fillRect/>
                    </a:stretch>
                  </pic:blipFill>
                  <pic:spPr>
                    <a:xfrm>
                      <a:off x="0" y="0"/>
                      <a:ext cx="2149475" cy="1584325"/>
                    </a:xfrm>
                    <a:prstGeom prst="rect">
                      <a:avLst/>
                    </a:prstGeom>
                  </pic:spPr>
                </pic:pic>
              </a:graphicData>
            </a:graphic>
          </wp:inline>
        </w:drawing>
      </w:r>
      <w:r w:rsidRPr="002B230C">
        <w:rPr>
          <w:sz w:val="40"/>
          <w:szCs w:val="40"/>
          <w:lang w:val="en-US"/>
        </w:rPr>
        <w:t xml:space="preserve"> </w:t>
      </w:r>
    </w:p>
    <w:p w:rsidR="00E140F5" w:rsidRPr="002B230C" w:rsidRDefault="00E140F5" w:rsidP="00E140F5">
      <w:pPr>
        <w:spacing w:after="203" w:line="242" w:lineRule="auto"/>
        <w:ind w:left="243" w:right="-15" w:hanging="10"/>
        <w:jc w:val="center"/>
        <w:rPr>
          <w:sz w:val="40"/>
          <w:szCs w:val="40"/>
          <w:lang w:val="en-US"/>
        </w:rPr>
      </w:pPr>
      <w:r w:rsidRPr="002B230C">
        <w:rPr>
          <w:b/>
          <w:sz w:val="40"/>
          <w:szCs w:val="40"/>
          <w:lang w:val="en-US"/>
        </w:rPr>
        <w:t xml:space="preserve">18-rasm. </w:t>
      </w:r>
    </w:p>
    <w:p w:rsidR="00E140F5" w:rsidRPr="002B230C" w:rsidRDefault="00E140F5" w:rsidP="00E140F5">
      <w:pPr>
        <w:spacing w:after="215" w:line="240" w:lineRule="auto"/>
        <w:ind w:left="425"/>
        <w:jc w:val="left"/>
        <w:rPr>
          <w:sz w:val="40"/>
          <w:szCs w:val="40"/>
          <w:lang w:val="en-US"/>
        </w:rPr>
      </w:pPr>
      <w:r w:rsidRPr="002B230C">
        <w:rPr>
          <w:sz w:val="40"/>
          <w:szCs w:val="40"/>
          <w:lang w:val="en-US"/>
        </w:rPr>
        <w:lastRenderedPageBreak/>
        <w:t xml:space="preserve"> </w:t>
      </w:r>
    </w:p>
    <w:p w:rsidR="00E140F5" w:rsidRPr="002B230C" w:rsidRDefault="00E140F5" w:rsidP="00E140F5">
      <w:pPr>
        <w:spacing w:after="217"/>
        <w:ind w:firstLine="394"/>
        <w:rPr>
          <w:sz w:val="40"/>
          <w:szCs w:val="40"/>
          <w:lang w:val="en-US"/>
        </w:rPr>
      </w:pPr>
      <w:r w:rsidRPr="002B230C">
        <w:rPr>
          <w:sz w:val="40"/>
          <w:szCs w:val="40"/>
          <w:lang w:val="en-US"/>
        </w:rPr>
        <w:t xml:space="preserve">Quyidagi jadvalda nuqtali va yalpoqli diodlarning asosiy ish kattaliklari keltirilgan. </w:t>
      </w:r>
    </w:p>
    <w:p w:rsidR="00E140F5" w:rsidRPr="002B230C" w:rsidRDefault="00E140F5" w:rsidP="00E140F5">
      <w:pPr>
        <w:spacing w:after="227" w:line="240" w:lineRule="auto"/>
        <w:ind w:left="10" w:right="448" w:hanging="10"/>
        <w:jc w:val="right"/>
        <w:rPr>
          <w:sz w:val="40"/>
          <w:szCs w:val="40"/>
          <w:lang w:val="en-US"/>
        </w:rPr>
      </w:pPr>
      <w:r w:rsidRPr="002B230C">
        <w:rPr>
          <w:i/>
          <w:sz w:val="40"/>
          <w:szCs w:val="40"/>
          <w:lang w:val="en-US"/>
        </w:rPr>
        <w:t xml:space="preserve">1-jadval </w:t>
      </w:r>
    </w:p>
    <w:p w:rsidR="00E140F5" w:rsidRPr="002B230C" w:rsidRDefault="00E140F5" w:rsidP="00E140F5">
      <w:pPr>
        <w:spacing w:after="150" w:line="240" w:lineRule="auto"/>
        <w:ind w:left="0" w:right="885"/>
        <w:jc w:val="right"/>
        <w:rPr>
          <w:sz w:val="40"/>
          <w:szCs w:val="40"/>
          <w:lang w:val="en-US"/>
        </w:rPr>
      </w:pPr>
      <w:r w:rsidRPr="002B230C">
        <w:rPr>
          <w:rFonts w:ascii="Calibri" w:eastAsia="Calibri" w:hAnsi="Calibri" w:cs="Calibri"/>
          <w:noProof/>
          <w:sz w:val="40"/>
          <w:szCs w:val="40"/>
        </w:rPr>
        <w:drawing>
          <wp:inline distT="0" distB="0" distL="0" distR="0" wp14:anchorId="462D821B" wp14:editId="5AE518D4">
            <wp:extent cx="5401056" cy="1638300"/>
            <wp:effectExtent l="0" t="0" r="0" b="0"/>
            <wp:docPr id="4324" name="Picture 4324"/>
            <wp:cNvGraphicFramePr/>
            <a:graphic xmlns:a="http://schemas.openxmlformats.org/drawingml/2006/main">
              <a:graphicData uri="http://schemas.openxmlformats.org/drawingml/2006/picture">
                <pic:pic xmlns:pic="http://schemas.openxmlformats.org/drawingml/2006/picture">
                  <pic:nvPicPr>
                    <pic:cNvPr id="4324" name="Picture 4324"/>
                    <pic:cNvPicPr/>
                  </pic:nvPicPr>
                  <pic:blipFill>
                    <a:blip r:embed="rId8"/>
                    <a:stretch>
                      <a:fillRect/>
                    </a:stretch>
                  </pic:blipFill>
                  <pic:spPr>
                    <a:xfrm>
                      <a:off x="0" y="0"/>
                      <a:ext cx="5401056" cy="1638300"/>
                    </a:xfrm>
                    <a:prstGeom prst="rect">
                      <a:avLst/>
                    </a:prstGeom>
                  </pic:spPr>
                </pic:pic>
              </a:graphicData>
            </a:graphic>
          </wp:inline>
        </w:drawing>
      </w:r>
      <w:r w:rsidRPr="002B230C">
        <w:rPr>
          <w:sz w:val="40"/>
          <w:szCs w:val="40"/>
          <w:lang w:val="en-US"/>
        </w:rPr>
        <w:t xml:space="preserve"> </w:t>
      </w:r>
    </w:p>
    <w:p w:rsidR="00E140F5" w:rsidRPr="002B230C" w:rsidRDefault="00E140F5" w:rsidP="00E140F5">
      <w:pPr>
        <w:spacing w:after="201"/>
        <w:ind w:right="444" w:firstLine="394"/>
        <w:rPr>
          <w:sz w:val="40"/>
          <w:szCs w:val="40"/>
          <w:lang w:val="en-US"/>
        </w:rPr>
      </w:pPr>
      <w:r w:rsidRPr="002B230C">
        <w:rPr>
          <w:sz w:val="40"/>
          <w:szCs w:val="40"/>
          <w:lang w:val="en-US"/>
        </w:rPr>
        <w:t xml:space="preserve">Agar teskari kuchlanishni uning ruxsat etilgan qiymatidan oshirsak (jadvalda ko‘rsatilgan), teskari tok keskin oshadi, diodning harorati juda ko‘tarilib shikastlanadi, ya’ni elektr teshilish yuz berib, diod yemiriladi. Lekin haroratning yo‘l qo‘yib bo‘lmaydigan qiymatgacha ko‘tarilishining oldini olsak, diod teskari kuchlanishda ishlashi mumkin. Bunday asbob </w:t>
      </w:r>
      <w:r w:rsidRPr="002B230C">
        <w:rPr>
          <w:i/>
          <w:sz w:val="40"/>
          <w:szCs w:val="40"/>
          <w:lang w:val="en-US"/>
        </w:rPr>
        <w:t>stabilitron</w:t>
      </w:r>
      <w:r w:rsidRPr="002B230C">
        <w:rPr>
          <w:sz w:val="40"/>
          <w:szCs w:val="40"/>
          <w:lang w:val="en-US"/>
        </w:rPr>
        <w:t xml:space="preserve"> deyiladi. Bu asbob elektr zanjiri yoki mexanizmlarning kuchlanishi ma’lum qiymatdan oshib ketmasligini ta’minlaydi. Demak, stabilitron elektron mexanizm yoki uning bir qismining kuchlanishini ma’lum kattalikdan oshmasligini ta’minlovchi asbob ekan. Haroratning yoki qo‘yib bo‘lmaydigan qiymatgacha ko‘tarilishining har xil usullar bilan oldi olinadi. Masalan, puflab stabilitron atrofini biroz sovitish. Diodlar va stabilitronlar elektron mexanizmlarda keng qo‘llaniladi. </w:t>
      </w:r>
    </w:p>
    <w:p w:rsidR="00E140F5" w:rsidRPr="002B230C" w:rsidRDefault="00E140F5" w:rsidP="00E140F5">
      <w:pPr>
        <w:spacing w:after="203" w:line="240" w:lineRule="auto"/>
        <w:ind w:left="425"/>
        <w:jc w:val="left"/>
        <w:rPr>
          <w:sz w:val="40"/>
          <w:szCs w:val="40"/>
          <w:lang w:val="en-US"/>
        </w:rPr>
      </w:pPr>
      <w:r w:rsidRPr="002B230C">
        <w:rPr>
          <w:sz w:val="40"/>
          <w:szCs w:val="40"/>
          <w:lang w:val="en-US"/>
        </w:rPr>
        <w:t xml:space="preserve"> </w:t>
      </w:r>
    </w:p>
    <w:p w:rsidR="00E140F5" w:rsidRPr="002B230C" w:rsidRDefault="00E140F5" w:rsidP="00E140F5">
      <w:pPr>
        <w:spacing w:after="251" w:line="240" w:lineRule="auto"/>
        <w:ind w:left="31"/>
        <w:jc w:val="left"/>
        <w:rPr>
          <w:sz w:val="40"/>
          <w:szCs w:val="40"/>
          <w:lang w:val="en-US"/>
        </w:rPr>
      </w:pPr>
    </w:p>
    <w:p w:rsidR="00E140F5" w:rsidRPr="002B230C" w:rsidRDefault="00E140F5" w:rsidP="00E140F5">
      <w:pPr>
        <w:spacing w:after="202" w:line="248" w:lineRule="auto"/>
        <w:ind w:right="-15"/>
        <w:jc w:val="left"/>
        <w:rPr>
          <w:b/>
          <w:sz w:val="40"/>
          <w:szCs w:val="40"/>
          <w:lang w:val="en-US"/>
        </w:rPr>
      </w:pPr>
      <w:r w:rsidRPr="002B230C">
        <w:rPr>
          <w:b/>
          <w:sz w:val="40"/>
          <w:szCs w:val="40"/>
          <w:lang w:val="en-US"/>
        </w:rPr>
        <w:lastRenderedPageBreak/>
        <w:t xml:space="preserve">                               </w:t>
      </w:r>
    </w:p>
    <w:p w:rsidR="00E140F5" w:rsidRPr="002B230C" w:rsidRDefault="002B230C" w:rsidP="00E140F5">
      <w:pPr>
        <w:spacing w:after="202" w:line="248" w:lineRule="auto"/>
        <w:ind w:right="-15"/>
        <w:jc w:val="left"/>
        <w:rPr>
          <w:sz w:val="40"/>
          <w:szCs w:val="40"/>
        </w:rPr>
      </w:pPr>
      <w:r>
        <w:rPr>
          <w:b/>
          <w:sz w:val="40"/>
          <w:szCs w:val="40"/>
          <w:lang w:val="en-US"/>
        </w:rPr>
        <w:t xml:space="preserve">         </w:t>
      </w:r>
      <w:r w:rsidR="00E140F5" w:rsidRPr="002B230C">
        <w:rPr>
          <w:b/>
          <w:sz w:val="40"/>
          <w:szCs w:val="40"/>
          <w:lang w:val="en-US"/>
        </w:rPr>
        <w:t xml:space="preserve">  </w:t>
      </w:r>
      <w:r w:rsidR="00E140F5" w:rsidRPr="002B230C">
        <w:rPr>
          <w:b/>
          <w:sz w:val="40"/>
          <w:szCs w:val="40"/>
        </w:rPr>
        <w:t xml:space="preserve">TRANZISTORLAR VA TRISTORLAR </w:t>
      </w:r>
    </w:p>
    <w:p w:rsidR="00E140F5" w:rsidRPr="002B230C" w:rsidRDefault="00E140F5" w:rsidP="00E140F5">
      <w:pPr>
        <w:ind w:right="464" w:firstLine="403"/>
        <w:rPr>
          <w:sz w:val="40"/>
          <w:szCs w:val="40"/>
          <w:lang w:val="en-US"/>
        </w:rPr>
      </w:pPr>
      <w:r w:rsidRPr="002B230C">
        <w:rPr>
          <w:sz w:val="40"/>
          <w:szCs w:val="40"/>
        </w:rPr>
        <w:t xml:space="preserve">Tranzistor – ikki va undan ortiq </w:t>
      </w:r>
      <w:r w:rsidRPr="002B230C">
        <w:rPr>
          <w:i/>
          <w:sz w:val="40"/>
          <w:szCs w:val="40"/>
        </w:rPr>
        <w:t>p-n-</w:t>
      </w:r>
      <w:r w:rsidRPr="002B230C">
        <w:rPr>
          <w:sz w:val="40"/>
          <w:szCs w:val="40"/>
        </w:rPr>
        <w:t xml:space="preserve">o‘tishdan tuzilgan yarimo‘tkazgich asbob bo‘lib, signalni kuchaytirish yoki signalni shakllantirish uchun xizmat qiladi. </w:t>
      </w:r>
      <w:r w:rsidRPr="002B230C">
        <w:rPr>
          <w:sz w:val="40"/>
          <w:szCs w:val="40"/>
          <w:lang w:val="en-US"/>
        </w:rPr>
        <w:t xml:space="preserve">Signal axborot tashuvchi elektr kattalik, tok yoki kuchlanish bo‘lishi mumkin. Axborot tok yoki kuchlanishning amplitudasi, chastotasi yoki boshlangich fazasi orqali, masalan, ovoz elektromagnit amplitudasi orqali ifodalanadi. Bu elektromagnit to‘lqin alohida qabul qiluvchi mexanizm yordamida tok yoki kuchlanishga aylantiriladi. Bu signal kuchaytiriladi va qator qayta ishlashlardan keyin radiodinamik mexanizmda ovozga aylantiriladi. </w:t>
      </w:r>
    </w:p>
    <w:p w:rsidR="00E140F5" w:rsidRPr="002B230C" w:rsidRDefault="00E140F5" w:rsidP="00E140F5">
      <w:pPr>
        <w:spacing w:after="128" w:line="240" w:lineRule="auto"/>
        <w:ind w:left="31"/>
        <w:jc w:val="left"/>
        <w:rPr>
          <w:sz w:val="40"/>
          <w:szCs w:val="40"/>
          <w:lang w:val="en-US"/>
        </w:rPr>
      </w:pPr>
      <w:r w:rsidRPr="002B230C">
        <w:rPr>
          <w:sz w:val="40"/>
          <w:szCs w:val="40"/>
          <w:lang w:val="en-US"/>
        </w:rPr>
        <w:t xml:space="preserve"> </w:t>
      </w:r>
    </w:p>
    <w:p w:rsidR="00E140F5" w:rsidRPr="002B230C" w:rsidRDefault="00E140F5" w:rsidP="00E140F5">
      <w:pPr>
        <w:spacing w:after="175" w:line="323" w:lineRule="auto"/>
        <w:ind w:left="10" w:right="50" w:hanging="10"/>
        <w:jc w:val="right"/>
        <w:rPr>
          <w:sz w:val="40"/>
          <w:szCs w:val="40"/>
          <w:lang w:val="en-US"/>
        </w:rPr>
      </w:pPr>
      <w:r w:rsidRPr="002B230C">
        <w:rPr>
          <w:rFonts w:ascii="Calibri" w:eastAsia="Calibri" w:hAnsi="Calibri" w:cs="Calibri"/>
          <w:noProof/>
          <w:position w:val="2"/>
          <w:sz w:val="40"/>
          <w:szCs w:val="40"/>
        </w:rPr>
        <w:drawing>
          <wp:inline distT="0" distB="0" distL="0" distR="0" wp14:anchorId="21F660BF" wp14:editId="03EA502A">
            <wp:extent cx="5927725" cy="2593975"/>
            <wp:effectExtent l="0" t="0" r="0" b="0"/>
            <wp:docPr id="141427" name="Picture 141427"/>
            <wp:cNvGraphicFramePr/>
            <a:graphic xmlns:a="http://schemas.openxmlformats.org/drawingml/2006/main">
              <a:graphicData uri="http://schemas.openxmlformats.org/drawingml/2006/picture">
                <pic:pic xmlns:pic="http://schemas.openxmlformats.org/drawingml/2006/picture">
                  <pic:nvPicPr>
                    <pic:cNvPr id="141427" name="Picture 141427"/>
                    <pic:cNvPicPr/>
                  </pic:nvPicPr>
                  <pic:blipFill>
                    <a:blip r:embed="rId9"/>
                    <a:stretch>
                      <a:fillRect/>
                    </a:stretch>
                  </pic:blipFill>
                  <pic:spPr>
                    <a:xfrm>
                      <a:off x="0" y="0"/>
                      <a:ext cx="5927725" cy="2593975"/>
                    </a:xfrm>
                    <a:prstGeom prst="rect">
                      <a:avLst/>
                    </a:prstGeom>
                  </pic:spPr>
                </pic:pic>
              </a:graphicData>
            </a:graphic>
          </wp:inline>
        </w:drawing>
      </w:r>
      <w:r w:rsidRPr="002B230C">
        <w:rPr>
          <w:i/>
          <w:sz w:val="40"/>
          <w:szCs w:val="40"/>
          <w:lang w:val="en-US"/>
        </w:rPr>
        <w:t xml:space="preserve"> </w:t>
      </w:r>
      <w:r w:rsidRPr="002B230C">
        <w:rPr>
          <w:b/>
          <w:sz w:val="40"/>
          <w:szCs w:val="40"/>
          <w:lang w:val="en-US"/>
        </w:rPr>
        <w:t xml:space="preserve">19-rasm.                                   20-rasm. </w:t>
      </w:r>
    </w:p>
    <w:p w:rsidR="00E140F5" w:rsidRPr="002B230C" w:rsidRDefault="00E140F5" w:rsidP="00E140F5">
      <w:pPr>
        <w:spacing w:after="191" w:line="240" w:lineRule="auto"/>
        <w:ind w:left="420"/>
        <w:jc w:val="left"/>
        <w:rPr>
          <w:sz w:val="40"/>
          <w:szCs w:val="40"/>
          <w:lang w:val="en-US"/>
        </w:rPr>
      </w:pPr>
      <w:r w:rsidRPr="002B230C">
        <w:rPr>
          <w:sz w:val="40"/>
          <w:szCs w:val="40"/>
          <w:lang w:val="en-US"/>
        </w:rPr>
        <w:t xml:space="preserve"> </w:t>
      </w:r>
    </w:p>
    <w:p w:rsidR="00E140F5" w:rsidRPr="002B230C" w:rsidRDefault="00E140F5" w:rsidP="00E140F5">
      <w:pPr>
        <w:ind w:firstLine="389"/>
        <w:rPr>
          <w:sz w:val="40"/>
          <w:szCs w:val="40"/>
          <w:lang w:val="en-US"/>
        </w:rPr>
      </w:pPr>
      <w:r w:rsidRPr="002B230C">
        <w:rPr>
          <w:sz w:val="40"/>
          <w:szCs w:val="40"/>
          <w:lang w:val="en-US"/>
        </w:rPr>
        <w:t xml:space="preserve">Tranzistorlar ikkita </w:t>
      </w:r>
      <w:r w:rsidRPr="002B230C">
        <w:rPr>
          <w:i/>
          <w:sz w:val="40"/>
          <w:szCs w:val="40"/>
          <w:lang w:val="en-US"/>
        </w:rPr>
        <w:t>p-n-</w:t>
      </w:r>
      <w:r w:rsidRPr="002B230C">
        <w:rPr>
          <w:sz w:val="40"/>
          <w:szCs w:val="40"/>
          <w:lang w:val="en-US"/>
        </w:rPr>
        <w:t xml:space="preserve">o‘tishdan iborat bo‘lib, bu o‘tishlar navbatlashib kelishiga qarab ikki turga bo‘linadi: </w:t>
      </w:r>
      <w:r w:rsidRPr="002B230C">
        <w:rPr>
          <w:i/>
          <w:sz w:val="40"/>
          <w:szCs w:val="40"/>
          <w:lang w:val="en-US"/>
        </w:rPr>
        <w:t>p-n-p-</w:t>
      </w:r>
      <w:r w:rsidRPr="002B230C">
        <w:rPr>
          <w:sz w:val="40"/>
          <w:szCs w:val="40"/>
          <w:lang w:val="en-US"/>
        </w:rPr>
        <w:t>tranzistor va</w:t>
      </w:r>
      <w:r w:rsidRPr="002B230C">
        <w:rPr>
          <w:i/>
          <w:sz w:val="40"/>
          <w:szCs w:val="40"/>
          <w:lang w:val="en-US"/>
        </w:rPr>
        <w:t xml:space="preserve"> n-p-n-</w:t>
      </w:r>
      <w:r w:rsidRPr="002B230C">
        <w:rPr>
          <w:sz w:val="40"/>
          <w:szCs w:val="40"/>
          <w:lang w:val="en-US"/>
        </w:rPr>
        <w:t xml:space="preserve">tranzistor. </w:t>
      </w:r>
    </w:p>
    <w:p w:rsidR="00E140F5" w:rsidRPr="002B230C" w:rsidRDefault="00E140F5" w:rsidP="00E140F5">
      <w:pPr>
        <w:spacing w:after="184"/>
        <w:rPr>
          <w:sz w:val="40"/>
          <w:szCs w:val="40"/>
          <w:lang w:val="en-US"/>
        </w:rPr>
      </w:pPr>
      <w:r w:rsidRPr="002B230C">
        <w:rPr>
          <w:sz w:val="40"/>
          <w:szCs w:val="40"/>
          <w:lang w:val="en-US"/>
        </w:rPr>
        <w:lastRenderedPageBreak/>
        <w:t xml:space="preserve">Tranzistorlarda uchta qatlam bo‘lib, o‘rtadagi qatlam </w:t>
      </w:r>
      <w:r w:rsidRPr="002B230C">
        <w:rPr>
          <w:i/>
          <w:sz w:val="40"/>
          <w:szCs w:val="40"/>
          <w:lang w:val="en-US"/>
        </w:rPr>
        <w:t>baza</w:t>
      </w:r>
      <w:r w:rsidRPr="002B230C">
        <w:rPr>
          <w:sz w:val="40"/>
          <w:szCs w:val="40"/>
          <w:lang w:val="en-US"/>
        </w:rPr>
        <w:t xml:space="preserve"> deb, ikki tomondagisi </w:t>
      </w:r>
      <w:r w:rsidRPr="002B230C">
        <w:rPr>
          <w:i/>
          <w:sz w:val="40"/>
          <w:szCs w:val="40"/>
          <w:lang w:val="en-US"/>
        </w:rPr>
        <w:t xml:space="preserve">emitter </w:t>
      </w:r>
      <w:r w:rsidRPr="002B230C">
        <w:rPr>
          <w:sz w:val="40"/>
          <w:szCs w:val="40"/>
          <w:lang w:val="en-US"/>
        </w:rPr>
        <w:t>va</w:t>
      </w:r>
      <w:r w:rsidRPr="002B230C">
        <w:rPr>
          <w:i/>
          <w:sz w:val="40"/>
          <w:szCs w:val="40"/>
          <w:lang w:val="en-US"/>
        </w:rPr>
        <w:t xml:space="preserve"> kollektor </w:t>
      </w:r>
      <w:r w:rsidRPr="002B230C">
        <w:rPr>
          <w:sz w:val="40"/>
          <w:szCs w:val="40"/>
          <w:lang w:val="en-US"/>
        </w:rPr>
        <w:t xml:space="preserve">deb ataladi. </w:t>
      </w:r>
    </w:p>
    <w:p w:rsidR="00E140F5" w:rsidRPr="002B230C" w:rsidRDefault="00E140F5" w:rsidP="00E140F5">
      <w:pPr>
        <w:ind w:firstLine="418"/>
        <w:rPr>
          <w:sz w:val="40"/>
          <w:szCs w:val="40"/>
          <w:lang w:val="en-US"/>
        </w:rPr>
      </w:pPr>
      <w:r w:rsidRPr="002B230C">
        <w:rPr>
          <w:sz w:val="40"/>
          <w:szCs w:val="40"/>
          <w:lang w:val="en-US"/>
        </w:rPr>
        <w:t xml:space="preserve">Emitter qatlarni zaryadlangan zarrachalar (elektronlar va teshiklar) bilan ta’minlovchi qatlamdir. </w:t>
      </w:r>
    </w:p>
    <w:p w:rsidR="00E140F5" w:rsidRPr="002B230C" w:rsidRDefault="00E140F5" w:rsidP="00E140F5">
      <w:pPr>
        <w:spacing w:after="122" w:line="240" w:lineRule="auto"/>
        <w:ind w:left="31"/>
        <w:jc w:val="left"/>
        <w:rPr>
          <w:sz w:val="40"/>
          <w:szCs w:val="40"/>
          <w:lang w:val="en-US"/>
        </w:rPr>
      </w:pPr>
      <w:r w:rsidRPr="002B230C">
        <w:rPr>
          <w:sz w:val="40"/>
          <w:szCs w:val="40"/>
          <w:lang w:val="en-US"/>
        </w:rPr>
        <w:t xml:space="preserve"> </w:t>
      </w:r>
    </w:p>
    <w:p w:rsidR="00E140F5" w:rsidRPr="002B230C" w:rsidRDefault="00E140F5" w:rsidP="00E140F5">
      <w:pPr>
        <w:ind w:firstLine="427"/>
        <w:rPr>
          <w:sz w:val="40"/>
          <w:szCs w:val="40"/>
          <w:lang w:val="en-US"/>
        </w:rPr>
      </w:pPr>
      <w:r w:rsidRPr="002B230C">
        <w:rPr>
          <w:sz w:val="40"/>
          <w:szCs w:val="40"/>
          <w:lang w:val="en-US"/>
        </w:rPr>
        <w:t xml:space="preserve">Kollektor – zaryadlarni qabul qiluvchi qatlam. 19-rasmda </w:t>
      </w:r>
      <w:r w:rsidRPr="002B230C">
        <w:rPr>
          <w:i/>
          <w:sz w:val="40"/>
          <w:szCs w:val="40"/>
          <w:lang w:val="en-US"/>
        </w:rPr>
        <w:t>p-n-p-</w:t>
      </w:r>
      <w:r w:rsidRPr="002B230C">
        <w:rPr>
          <w:sz w:val="40"/>
          <w:szCs w:val="40"/>
          <w:lang w:val="en-US"/>
        </w:rPr>
        <w:t xml:space="preserve">triodning qatlamlari va ularning shartli belgilanishi ko‘rsatilgan. </w:t>
      </w:r>
    </w:p>
    <w:p w:rsidR="00E140F5" w:rsidRPr="002B230C" w:rsidRDefault="00E140F5" w:rsidP="00E140F5">
      <w:pPr>
        <w:spacing w:after="120" w:line="240" w:lineRule="auto"/>
        <w:ind w:left="31"/>
        <w:jc w:val="left"/>
        <w:rPr>
          <w:sz w:val="40"/>
          <w:szCs w:val="40"/>
          <w:lang w:val="en-US"/>
        </w:rPr>
      </w:pPr>
      <w:r w:rsidRPr="002B230C">
        <w:rPr>
          <w:sz w:val="40"/>
          <w:szCs w:val="40"/>
          <w:lang w:val="en-US"/>
        </w:rPr>
        <w:t xml:space="preserve"> </w:t>
      </w:r>
    </w:p>
    <w:p w:rsidR="00E140F5" w:rsidRPr="002B230C" w:rsidRDefault="00E140F5" w:rsidP="00E140F5">
      <w:pPr>
        <w:ind w:right="445" w:firstLine="398"/>
        <w:rPr>
          <w:sz w:val="40"/>
          <w:szCs w:val="40"/>
          <w:lang w:val="en-US"/>
        </w:rPr>
      </w:pPr>
      <w:r w:rsidRPr="002B230C">
        <w:rPr>
          <w:sz w:val="40"/>
          <w:szCs w:val="40"/>
          <w:lang w:val="en-US"/>
        </w:rPr>
        <w:t xml:space="preserve">Tranzistor qutblarining ishorasi ularni ulash sxemasiga bog‘liq. Sanoat elektrotexnikasida ko‘pincha umumiy emitter sxema qo‘llaniladi (21-rasm). </w:t>
      </w:r>
    </w:p>
    <w:p w:rsidR="00E140F5" w:rsidRPr="002B230C" w:rsidRDefault="00E140F5" w:rsidP="00E140F5">
      <w:pPr>
        <w:ind w:right="445" w:firstLine="398"/>
        <w:rPr>
          <w:sz w:val="40"/>
          <w:szCs w:val="40"/>
          <w:lang w:val="en-US"/>
        </w:rPr>
      </w:pPr>
      <w:r w:rsidRPr="002B230C">
        <w:rPr>
          <w:sz w:val="40"/>
          <w:szCs w:val="40"/>
          <w:lang w:val="en-US"/>
        </w:rPr>
        <w:t xml:space="preserve">22-rasmda umumiy emitter sxemaning xarakteristikasi ko‘rsatilgan. </w:t>
      </w:r>
    </w:p>
    <w:p w:rsidR="00E140F5" w:rsidRPr="002B230C" w:rsidRDefault="00E140F5" w:rsidP="00E140F5">
      <w:pPr>
        <w:spacing w:after="125" w:line="240" w:lineRule="auto"/>
        <w:ind w:left="31"/>
        <w:jc w:val="left"/>
        <w:rPr>
          <w:sz w:val="40"/>
          <w:szCs w:val="40"/>
          <w:lang w:val="en-US"/>
        </w:rPr>
      </w:pPr>
      <w:r w:rsidRPr="002B230C">
        <w:rPr>
          <w:sz w:val="40"/>
          <w:szCs w:val="40"/>
          <w:lang w:val="en-US"/>
        </w:rPr>
        <w:t xml:space="preserve"> </w:t>
      </w:r>
    </w:p>
    <w:p w:rsidR="00E140F5" w:rsidRPr="002B230C" w:rsidRDefault="00E140F5" w:rsidP="00E140F5">
      <w:pPr>
        <w:ind w:right="444" w:firstLine="394"/>
        <w:rPr>
          <w:sz w:val="40"/>
          <w:szCs w:val="40"/>
          <w:lang w:val="en-US"/>
        </w:rPr>
      </w:pPr>
      <w:r w:rsidRPr="002B230C">
        <w:rPr>
          <w:sz w:val="40"/>
          <w:szCs w:val="40"/>
          <w:lang w:val="en-US"/>
        </w:rPr>
        <w:t xml:space="preserve">Yarimo‘tkazgichli triodning me’yoriy ishlashi diodnikiga o‘xshash bo‘lib, uning haroratiga bog‘liq. Umuman, yarimo‘tkazgichli barcha asboblarning ishlash xususiyati atrof-muhitning, demak, uning o‘zining haroratiga bog‘liq. </w:t>
      </w:r>
    </w:p>
    <w:p w:rsidR="00E140F5" w:rsidRPr="002B230C" w:rsidRDefault="00E140F5" w:rsidP="00E140F5">
      <w:pPr>
        <w:spacing w:after="142" w:line="240" w:lineRule="auto"/>
        <w:ind w:left="31"/>
        <w:jc w:val="left"/>
        <w:rPr>
          <w:sz w:val="40"/>
          <w:szCs w:val="40"/>
          <w:lang w:val="en-US"/>
        </w:rPr>
      </w:pPr>
      <w:r w:rsidRPr="002B230C">
        <w:rPr>
          <w:sz w:val="40"/>
          <w:szCs w:val="40"/>
          <w:lang w:val="en-US"/>
        </w:rPr>
        <w:t xml:space="preserve"> </w:t>
      </w:r>
    </w:p>
    <w:p w:rsidR="00E140F5" w:rsidRPr="002B230C" w:rsidRDefault="00E140F5" w:rsidP="002B230C">
      <w:pPr>
        <w:ind w:right="443" w:firstLine="394"/>
        <w:rPr>
          <w:sz w:val="40"/>
          <w:szCs w:val="40"/>
          <w:lang w:val="en-US"/>
        </w:rPr>
      </w:pPr>
      <w:r w:rsidRPr="002B230C">
        <w:rPr>
          <w:sz w:val="40"/>
          <w:szCs w:val="40"/>
          <w:lang w:val="en-US"/>
        </w:rPr>
        <w:t xml:space="preserve">Tiristor – yarimo‘tkazgichli boshqariladigan diod bo‘lib, bu asbobda anod va katod tokining boshqarish imkoniyati mavjud. U to‘rt qatlamli </w:t>
      </w:r>
      <w:r w:rsidRPr="002B230C">
        <w:rPr>
          <w:i/>
          <w:sz w:val="40"/>
          <w:szCs w:val="40"/>
          <w:lang w:val="en-US"/>
        </w:rPr>
        <w:t>p-n-</w:t>
      </w:r>
      <w:r w:rsidRPr="002B230C">
        <w:rPr>
          <w:sz w:val="40"/>
          <w:szCs w:val="40"/>
          <w:lang w:val="en-US"/>
        </w:rPr>
        <w:t xml:space="preserve">o‘tishdan iborat va qatlamidan alohida qutb chiqariladi (23-rasm). Undan boshqarish toki </w:t>
      </w:r>
      <w:r w:rsidRPr="002B230C">
        <w:rPr>
          <w:i/>
          <w:sz w:val="40"/>
          <w:szCs w:val="40"/>
          <w:lang w:val="en-US"/>
        </w:rPr>
        <w:t>I</w:t>
      </w:r>
      <w:r w:rsidRPr="002B230C">
        <w:rPr>
          <w:sz w:val="40"/>
          <w:szCs w:val="40"/>
          <w:vertAlign w:val="subscript"/>
          <w:lang w:val="en-US"/>
        </w:rPr>
        <w:t>b</w:t>
      </w:r>
      <w:r w:rsidRPr="002B230C">
        <w:rPr>
          <w:sz w:val="40"/>
          <w:szCs w:val="40"/>
          <w:lang w:val="en-US"/>
        </w:rPr>
        <w:t xml:space="preserve"> o‘tganda anod-katod qarshiligi </w:t>
      </w:r>
      <w:r w:rsidRPr="002B230C">
        <w:rPr>
          <w:i/>
          <w:sz w:val="40"/>
          <w:szCs w:val="40"/>
          <w:lang w:val="en-US"/>
        </w:rPr>
        <w:t>R</w:t>
      </w:r>
      <w:r w:rsidRPr="002B230C">
        <w:rPr>
          <w:sz w:val="40"/>
          <w:szCs w:val="40"/>
          <w:vertAlign w:val="subscript"/>
          <w:lang w:val="en-US"/>
        </w:rPr>
        <w:t>a</w:t>
      </w:r>
      <w:r w:rsidRPr="002B230C">
        <w:rPr>
          <w:sz w:val="40"/>
          <w:szCs w:val="40"/>
          <w:lang w:val="en-US"/>
        </w:rPr>
        <w:t>=0, demak, zanjirdan tok o‘tadi. Boshqarish qutbiga alohida manba ulanadi. 23-rasmda tiristorning qatlamlari, shartli belgisi va volt-amper</w:t>
      </w:r>
      <w:r w:rsidR="002B230C">
        <w:rPr>
          <w:sz w:val="40"/>
          <w:szCs w:val="40"/>
          <w:lang w:val="en-US"/>
        </w:rPr>
        <w:t xml:space="preserve"> </w:t>
      </w:r>
      <w:r w:rsidR="002B230C">
        <w:rPr>
          <w:sz w:val="40"/>
          <w:szCs w:val="40"/>
          <w:lang w:val="en-US"/>
        </w:rPr>
        <w:lastRenderedPageBreak/>
        <w:t>xarakteristikasi ko‘rsatilgan.</w:t>
      </w:r>
      <w:r w:rsidRPr="002B230C">
        <w:rPr>
          <w:sz w:val="40"/>
          <w:szCs w:val="40"/>
          <w:lang w:val="en-US"/>
        </w:rPr>
        <w:t xml:space="preserve">Bu yarimo‘tkazgichli asbob chastota o‘zgartirgichlarda ko‘p qo‘llaniladi. </w:t>
      </w:r>
    </w:p>
    <w:p w:rsidR="00E140F5" w:rsidRPr="002B230C" w:rsidRDefault="00E140F5" w:rsidP="00E140F5">
      <w:pPr>
        <w:spacing w:after="125" w:line="240" w:lineRule="auto"/>
        <w:ind w:left="31"/>
        <w:jc w:val="left"/>
        <w:rPr>
          <w:sz w:val="40"/>
          <w:szCs w:val="40"/>
          <w:lang w:val="en-US"/>
        </w:rPr>
      </w:pPr>
      <w:r w:rsidRPr="002B230C">
        <w:rPr>
          <w:sz w:val="40"/>
          <w:szCs w:val="40"/>
          <w:lang w:val="en-US"/>
        </w:rPr>
        <w:t xml:space="preserve"> </w:t>
      </w:r>
    </w:p>
    <w:p w:rsidR="00E140F5" w:rsidRPr="002B230C" w:rsidRDefault="00E140F5" w:rsidP="00E140F5">
      <w:pPr>
        <w:ind w:right="445" w:firstLine="403"/>
        <w:rPr>
          <w:sz w:val="40"/>
          <w:szCs w:val="40"/>
          <w:lang w:val="en-US"/>
        </w:rPr>
      </w:pPr>
      <w:r w:rsidRPr="002B230C">
        <w:rPr>
          <w:sz w:val="40"/>
          <w:szCs w:val="40"/>
          <w:lang w:val="en-US"/>
        </w:rPr>
        <w:t xml:space="preserve">Yarim o‘tkazgichli fotodiod. Fotodiod – bitta yoki ikkita </w:t>
      </w:r>
      <w:r w:rsidRPr="002B230C">
        <w:rPr>
          <w:i/>
          <w:sz w:val="40"/>
          <w:szCs w:val="40"/>
          <w:lang w:val="en-US"/>
        </w:rPr>
        <w:t xml:space="preserve">p-n- </w:t>
      </w:r>
      <w:r w:rsidRPr="002B230C">
        <w:rPr>
          <w:sz w:val="40"/>
          <w:szCs w:val="40"/>
          <w:lang w:val="en-US"/>
        </w:rPr>
        <w:t xml:space="preserve">o‘tishdan iborat yarimo‘tkazgichli asbob bo‘lib, uniyoritganda qarshiligi keskin kamayib ketib tok o‘tkazadi. 24-rasmda </w:t>
      </w:r>
    </w:p>
    <w:p w:rsidR="00E140F5" w:rsidRPr="002B230C" w:rsidRDefault="00E140F5" w:rsidP="00E140F5">
      <w:pPr>
        <w:spacing w:after="175" w:line="323" w:lineRule="auto"/>
        <w:ind w:left="10" w:right="1056" w:hanging="10"/>
        <w:jc w:val="right"/>
        <w:rPr>
          <w:sz w:val="40"/>
          <w:szCs w:val="40"/>
          <w:lang w:val="en-US"/>
        </w:rPr>
      </w:pPr>
      <w:r w:rsidRPr="002B230C">
        <w:rPr>
          <w:rFonts w:ascii="Calibri" w:eastAsia="Calibri" w:hAnsi="Calibri" w:cs="Calibri"/>
          <w:noProof/>
          <w:sz w:val="40"/>
          <w:szCs w:val="40"/>
        </w:rPr>
        <w:drawing>
          <wp:inline distT="0" distB="0" distL="0" distR="0" wp14:anchorId="4F120764" wp14:editId="01B260A6">
            <wp:extent cx="5280025" cy="2606675"/>
            <wp:effectExtent l="0" t="0" r="0" b="0"/>
            <wp:docPr id="141553" name="Picture 141553"/>
            <wp:cNvGraphicFramePr/>
            <a:graphic xmlns:a="http://schemas.openxmlformats.org/drawingml/2006/main">
              <a:graphicData uri="http://schemas.openxmlformats.org/drawingml/2006/picture">
                <pic:pic xmlns:pic="http://schemas.openxmlformats.org/drawingml/2006/picture">
                  <pic:nvPicPr>
                    <pic:cNvPr id="141553" name="Picture 141553"/>
                    <pic:cNvPicPr/>
                  </pic:nvPicPr>
                  <pic:blipFill>
                    <a:blip r:embed="rId10"/>
                    <a:stretch>
                      <a:fillRect/>
                    </a:stretch>
                  </pic:blipFill>
                  <pic:spPr>
                    <a:xfrm>
                      <a:off x="0" y="0"/>
                      <a:ext cx="5280025" cy="2606675"/>
                    </a:xfrm>
                    <a:prstGeom prst="rect">
                      <a:avLst/>
                    </a:prstGeom>
                  </pic:spPr>
                </pic:pic>
              </a:graphicData>
            </a:graphic>
          </wp:inline>
        </w:drawing>
      </w:r>
      <w:r w:rsidRPr="002B230C">
        <w:rPr>
          <w:sz w:val="40"/>
          <w:szCs w:val="40"/>
          <w:lang w:val="en-US"/>
        </w:rPr>
        <w:t xml:space="preserve">   </w:t>
      </w:r>
      <w:r w:rsidRPr="002B230C">
        <w:rPr>
          <w:b/>
          <w:sz w:val="40"/>
          <w:szCs w:val="40"/>
          <w:lang w:val="en-US"/>
        </w:rPr>
        <w:t xml:space="preserve">21-rasm.                                     22-rasm. </w:t>
      </w:r>
    </w:p>
    <w:p w:rsidR="00E140F5" w:rsidRPr="002B230C" w:rsidRDefault="00E140F5" w:rsidP="00E140F5">
      <w:pPr>
        <w:ind w:right="444"/>
        <w:rPr>
          <w:sz w:val="40"/>
          <w:szCs w:val="40"/>
          <w:lang w:val="en-US"/>
        </w:rPr>
      </w:pPr>
      <w:r w:rsidRPr="002B230C">
        <w:rPr>
          <w:sz w:val="40"/>
          <w:szCs w:val="40"/>
          <w:lang w:val="en-US"/>
        </w:rPr>
        <w:t xml:space="preserve">fotodiodning shartli belgisi va ulanish sxemasi ko‘rsatilgan. Bu asbob avtomatik boshqarish va nazorat uskunalarida qo‘llanadi. Bu asbobning diodga o‘xshash ikkita: tokni o‘tkazuvchi va o‘tkazmaydigan holatlari mavjud. </w:t>
      </w:r>
    </w:p>
    <w:p w:rsidR="00E140F5" w:rsidRPr="002B230C" w:rsidRDefault="00E140F5" w:rsidP="00E140F5">
      <w:pPr>
        <w:spacing w:after="115" w:line="240" w:lineRule="auto"/>
        <w:ind w:left="31"/>
        <w:jc w:val="left"/>
        <w:rPr>
          <w:sz w:val="40"/>
          <w:szCs w:val="40"/>
          <w:lang w:val="en-US"/>
        </w:rPr>
      </w:pPr>
      <w:r w:rsidRPr="002B230C">
        <w:rPr>
          <w:b/>
          <w:sz w:val="40"/>
          <w:szCs w:val="40"/>
          <w:lang w:val="en-US"/>
        </w:rPr>
        <w:t xml:space="preserve"> </w:t>
      </w:r>
    </w:p>
    <w:p w:rsidR="00E140F5" w:rsidRPr="002B230C" w:rsidRDefault="00E140F5" w:rsidP="00E140F5">
      <w:pPr>
        <w:ind w:right="444" w:firstLine="413"/>
        <w:rPr>
          <w:sz w:val="40"/>
          <w:szCs w:val="40"/>
          <w:lang w:val="en-US"/>
        </w:rPr>
      </w:pPr>
      <w:r w:rsidRPr="002B230C">
        <w:rPr>
          <w:sz w:val="40"/>
          <w:szCs w:val="40"/>
          <w:lang w:val="en-US"/>
        </w:rPr>
        <w:t xml:space="preserve">Ikkita holatda ishlaydigan asboblarni, masalan, elektron yoki yarimo‘tkazgichli diodni «ventil» tushunchasi bilan ham ifodalash mumkin. Fotodiod «ventilli fotodiod» deb ham ataladi. </w:t>
      </w:r>
    </w:p>
    <w:p w:rsidR="00E140F5" w:rsidRPr="002B230C" w:rsidRDefault="00E140F5" w:rsidP="00E140F5">
      <w:pPr>
        <w:spacing w:after="134" w:line="240" w:lineRule="auto"/>
        <w:ind w:left="31"/>
        <w:jc w:val="left"/>
        <w:rPr>
          <w:sz w:val="40"/>
          <w:szCs w:val="40"/>
          <w:lang w:val="en-US"/>
        </w:rPr>
      </w:pPr>
      <w:r w:rsidRPr="002B230C">
        <w:rPr>
          <w:b/>
          <w:sz w:val="40"/>
          <w:szCs w:val="40"/>
          <w:lang w:val="en-US"/>
        </w:rPr>
        <w:t xml:space="preserve"> </w:t>
      </w:r>
    </w:p>
    <w:p w:rsidR="00E140F5" w:rsidRPr="002B230C" w:rsidRDefault="00E140F5" w:rsidP="00E140F5">
      <w:pPr>
        <w:spacing w:after="189"/>
        <w:ind w:right="444" w:firstLine="403"/>
        <w:rPr>
          <w:sz w:val="40"/>
          <w:szCs w:val="40"/>
          <w:lang w:val="en-US"/>
        </w:rPr>
      </w:pPr>
      <w:r w:rsidRPr="002B230C">
        <w:rPr>
          <w:sz w:val="40"/>
          <w:szCs w:val="40"/>
          <w:lang w:val="en-US"/>
        </w:rPr>
        <w:t xml:space="preserve">Fotorezistor ham yarimo‘tkazgichli asbob bo‘lib, uning qarshiligi yorug‘lik oqimiga nisbatan uzluksiz </w:t>
      </w:r>
      <w:r w:rsidRPr="002B230C">
        <w:rPr>
          <w:sz w:val="40"/>
          <w:szCs w:val="40"/>
          <w:lang w:val="en-US"/>
        </w:rPr>
        <w:lastRenderedPageBreak/>
        <w:t xml:space="preserve">o‘zgaradi. 25-rasmda shu o‘zgarish oqimining egri chizig‘i ko‘rsatilgan. </w:t>
      </w:r>
    </w:p>
    <w:p w:rsidR="00E140F5" w:rsidRPr="002B230C" w:rsidRDefault="00E140F5" w:rsidP="00E140F5">
      <w:pPr>
        <w:spacing w:after="0" w:line="240" w:lineRule="auto"/>
        <w:ind w:left="0" w:right="1565"/>
        <w:jc w:val="right"/>
        <w:rPr>
          <w:sz w:val="40"/>
          <w:szCs w:val="40"/>
          <w:lang w:val="en-US"/>
        </w:rPr>
      </w:pPr>
      <w:r w:rsidRPr="002B230C">
        <w:rPr>
          <w:rFonts w:ascii="Calibri" w:eastAsia="Calibri" w:hAnsi="Calibri" w:cs="Calibri"/>
          <w:noProof/>
          <w:sz w:val="40"/>
          <w:szCs w:val="40"/>
        </w:rPr>
        <w:drawing>
          <wp:inline distT="0" distB="0" distL="0" distR="0" wp14:anchorId="33326133" wp14:editId="2EC7B168">
            <wp:extent cx="4975225" cy="3114675"/>
            <wp:effectExtent l="0" t="0" r="0" b="0"/>
            <wp:docPr id="141554" name="Picture 141554"/>
            <wp:cNvGraphicFramePr/>
            <a:graphic xmlns:a="http://schemas.openxmlformats.org/drawingml/2006/main">
              <a:graphicData uri="http://schemas.openxmlformats.org/drawingml/2006/picture">
                <pic:pic xmlns:pic="http://schemas.openxmlformats.org/drawingml/2006/picture">
                  <pic:nvPicPr>
                    <pic:cNvPr id="141554" name="Picture 141554"/>
                    <pic:cNvPicPr/>
                  </pic:nvPicPr>
                  <pic:blipFill>
                    <a:blip r:embed="rId11"/>
                    <a:stretch>
                      <a:fillRect/>
                    </a:stretch>
                  </pic:blipFill>
                  <pic:spPr>
                    <a:xfrm>
                      <a:off x="0" y="0"/>
                      <a:ext cx="4975225" cy="3114675"/>
                    </a:xfrm>
                    <a:prstGeom prst="rect">
                      <a:avLst/>
                    </a:prstGeom>
                  </pic:spPr>
                </pic:pic>
              </a:graphicData>
            </a:graphic>
          </wp:inline>
        </w:drawing>
      </w:r>
      <w:r w:rsidRPr="002B230C">
        <w:rPr>
          <w:sz w:val="40"/>
          <w:szCs w:val="40"/>
          <w:lang w:val="en-US"/>
        </w:rPr>
        <w:t xml:space="preserve"> </w:t>
      </w:r>
    </w:p>
    <w:p w:rsidR="00E140F5" w:rsidRPr="002B230C" w:rsidRDefault="00E140F5" w:rsidP="00E140F5">
      <w:pPr>
        <w:spacing w:after="203" w:line="242" w:lineRule="auto"/>
        <w:ind w:left="243" w:right="-15" w:hanging="10"/>
        <w:jc w:val="center"/>
        <w:rPr>
          <w:sz w:val="40"/>
          <w:szCs w:val="40"/>
          <w:lang w:val="en-US"/>
        </w:rPr>
      </w:pPr>
      <w:r w:rsidRPr="002B230C">
        <w:rPr>
          <w:b/>
          <w:sz w:val="40"/>
          <w:szCs w:val="40"/>
          <w:lang w:val="en-US"/>
        </w:rPr>
        <w:t xml:space="preserve">23-rasm. </w:t>
      </w:r>
    </w:p>
    <w:p w:rsidR="00E140F5" w:rsidRPr="002B230C" w:rsidRDefault="00E140F5" w:rsidP="00E140F5">
      <w:pPr>
        <w:spacing w:after="138" w:line="240" w:lineRule="auto"/>
        <w:ind w:left="0" w:right="1538"/>
        <w:jc w:val="right"/>
        <w:rPr>
          <w:sz w:val="40"/>
          <w:szCs w:val="40"/>
          <w:lang w:val="en-US"/>
        </w:rPr>
      </w:pPr>
      <w:r w:rsidRPr="002B230C">
        <w:rPr>
          <w:rFonts w:ascii="Calibri" w:eastAsia="Calibri" w:hAnsi="Calibri" w:cs="Calibri"/>
          <w:noProof/>
          <w:sz w:val="40"/>
          <w:szCs w:val="40"/>
        </w:rPr>
        <w:drawing>
          <wp:inline distT="0" distB="0" distL="0" distR="0" wp14:anchorId="3DED9F06" wp14:editId="5FFA8484">
            <wp:extent cx="5248275" cy="2257425"/>
            <wp:effectExtent l="0" t="0" r="0" b="0"/>
            <wp:docPr id="141619" name="Picture 141619"/>
            <wp:cNvGraphicFramePr/>
            <a:graphic xmlns:a="http://schemas.openxmlformats.org/drawingml/2006/main">
              <a:graphicData uri="http://schemas.openxmlformats.org/drawingml/2006/picture">
                <pic:pic xmlns:pic="http://schemas.openxmlformats.org/drawingml/2006/picture">
                  <pic:nvPicPr>
                    <pic:cNvPr id="141619" name="Picture 141619"/>
                    <pic:cNvPicPr/>
                  </pic:nvPicPr>
                  <pic:blipFill>
                    <a:blip r:embed="rId12"/>
                    <a:stretch>
                      <a:fillRect/>
                    </a:stretch>
                  </pic:blipFill>
                  <pic:spPr>
                    <a:xfrm>
                      <a:off x="0" y="0"/>
                      <a:ext cx="5248275" cy="2257425"/>
                    </a:xfrm>
                    <a:prstGeom prst="rect">
                      <a:avLst/>
                    </a:prstGeom>
                  </pic:spPr>
                </pic:pic>
              </a:graphicData>
            </a:graphic>
          </wp:inline>
        </w:drawing>
      </w:r>
      <w:r w:rsidRPr="002B230C">
        <w:rPr>
          <w:sz w:val="40"/>
          <w:szCs w:val="40"/>
          <w:lang w:val="en-US"/>
        </w:rPr>
        <w:t xml:space="preserve"> </w:t>
      </w:r>
    </w:p>
    <w:p w:rsidR="00E140F5" w:rsidRPr="002B230C" w:rsidRDefault="00E140F5" w:rsidP="00E140F5">
      <w:pPr>
        <w:spacing w:after="202" w:line="248" w:lineRule="auto"/>
        <w:ind w:left="45" w:right="-15" w:hanging="10"/>
        <w:jc w:val="left"/>
        <w:rPr>
          <w:sz w:val="40"/>
          <w:szCs w:val="40"/>
          <w:lang w:val="en-US"/>
        </w:rPr>
      </w:pPr>
      <w:r w:rsidRPr="002B230C">
        <w:rPr>
          <w:b/>
          <w:sz w:val="40"/>
          <w:szCs w:val="40"/>
          <w:lang w:val="en-US"/>
        </w:rPr>
        <w:t xml:space="preserve">24-rasm.                         25-rasm. </w:t>
      </w:r>
    </w:p>
    <w:p w:rsidR="00E140F5" w:rsidRPr="002B230C" w:rsidRDefault="00E140F5" w:rsidP="00E140F5">
      <w:pPr>
        <w:spacing w:after="181" w:line="240" w:lineRule="auto"/>
        <w:ind w:left="434"/>
        <w:jc w:val="left"/>
        <w:rPr>
          <w:sz w:val="40"/>
          <w:szCs w:val="40"/>
          <w:lang w:val="en-US"/>
        </w:rPr>
      </w:pPr>
      <w:r w:rsidRPr="002B230C">
        <w:rPr>
          <w:b/>
          <w:sz w:val="40"/>
          <w:szCs w:val="40"/>
          <w:lang w:val="en-US"/>
        </w:rPr>
        <w:t xml:space="preserve"> </w:t>
      </w:r>
    </w:p>
    <w:p w:rsidR="002B230C" w:rsidRDefault="00E140F5" w:rsidP="00E140F5">
      <w:pPr>
        <w:ind w:right="444" w:firstLine="403"/>
        <w:rPr>
          <w:sz w:val="40"/>
          <w:szCs w:val="40"/>
          <w:lang w:val="en-US"/>
        </w:rPr>
      </w:pPr>
      <w:r w:rsidRPr="002B230C">
        <w:rPr>
          <w:b/>
          <w:sz w:val="40"/>
          <w:szCs w:val="40"/>
          <w:lang w:val="en-US"/>
        </w:rPr>
        <w:t xml:space="preserve">Elektron nurli naychalar. </w:t>
      </w:r>
      <w:r w:rsidRPr="002B230C">
        <w:rPr>
          <w:sz w:val="40"/>
          <w:szCs w:val="40"/>
          <w:lang w:val="en-US"/>
        </w:rPr>
        <w:t>Elektron mexanizmlar orasida</w:t>
      </w:r>
      <w:r w:rsidRPr="002B230C">
        <w:rPr>
          <w:b/>
          <w:sz w:val="40"/>
          <w:szCs w:val="40"/>
          <w:lang w:val="en-US"/>
        </w:rPr>
        <w:t xml:space="preserve"> </w:t>
      </w:r>
      <w:r w:rsidRPr="002B230C">
        <w:rPr>
          <w:sz w:val="40"/>
          <w:szCs w:val="40"/>
          <w:lang w:val="en-US"/>
        </w:rPr>
        <w:t>hozirgi</w:t>
      </w:r>
      <w:r w:rsidRPr="002B230C">
        <w:rPr>
          <w:b/>
          <w:sz w:val="40"/>
          <w:szCs w:val="40"/>
          <w:lang w:val="en-US"/>
        </w:rPr>
        <w:t xml:space="preserve"> </w:t>
      </w:r>
      <w:r w:rsidRPr="002B230C">
        <w:rPr>
          <w:sz w:val="40"/>
          <w:szCs w:val="40"/>
          <w:lang w:val="en-US"/>
        </w:rPr>
        <w:t xml:space="preserve">vaqtda, faqat elektron nurli naychalar qo‘llaniladi, chunki ularing yarimo‘tkazgichli ko‘rinishi topilmagan. Bu asbob televizorlarda, </w:t>
      </w:r>
      <w:r w:rsidRPr="002B230C">
        <w:rPr>
          <w:sz w:val="40"/>
          <w:szCs w:val="40"/>
          <w:lang w:val="en-US"/>
        </w:rPr>
        <w:lastRenderedPageBreak/>
        <w:t xml:space="preserve">ossillograf va EHMlarning monitorlarida keng qo‘llaniladi. Bu asbobda elektron oqim ingichka nur ko‘rinishida shakllanadi. Tor elektronlar oqimi kuchlanish yordamida boshqariladi. </w:t>
      </w:r>
    </w:p>
    <w:p w:rsidR="00E140F5" w:rsidRPr="002B230C" w:rsidRDefault="00E140F5" w:rsidP="00E140F5">
      <w:pPr>
        <w:ind w:right="444" w:firstLine="403"/>
        <w:rPr>
          <w:sz w:val="40"/>
          <w:szCs w:val="40"/>
          <w:lang w:val="en-US"/>
        </w:rPr>
      </w:pPr>
      <w:r w:rsidRPr="002B230C">
        <w:rPr>
          <w:sz w:val="40"/>
          <w:szCs w:val="40"/>
          <w:lang w:val="en-US"/>
        </w:rPr>
        <w:t xml:space="preserve">Tor elektronlar oqimi elektr maydon orqali, masalan, ossillograflarda yoki elektromagnit maydon orqali televizorlarda shakllantiriladi va boshqariladi. Elektron nurli naycha quyidagicha tuzilgan: shisha idish (ballon) ichida gorizontal va vertikal yo‘nalishlarda elektron nurni beruvchi ikki juft plastinka joylashgan. Shisha idishdan havo so‘riladi va vakuum (10"7 – 10'8 simob ustuni, mm) hosil qilinadi. Shisha idishning oxiri «ekran» deb ataladi va uning ichki tomoni fluoressent modda – luminoform bilan qoplangan. Elektron nur ekranga urilib, uni yoritadi va ekran bo‘ylab burilgan yorug‘ iz qoldiradi. Shunday qilib, ekranda elektron nur qoldirgan yorug‘ iz tasviri shakllanadi. </w:t>
      </w:r>
    </w:p>
    <w:p w:rsidR="00E140F5" w:rsidRPr="002B230C" w:rsidRDefault="00E140F5" w:rsidP="00E140F5">
      <w:pPr>
        <w:spacing w:after="0" w:line="240" w:lineRule="auto"/>
        <w:ind w:left="31"/>
        <w:jc w:val="left"/>
        <w:rPr>
          <w:sz w:val="40"/>
          <w:szCs w:val="40"/>
          <w:lang w:val="en-US"/>
        </w:rPr>
      </w:pPr>
      <w:r w:rsidRPr="002B230C">
        <w:rPr>
          <w:sz w:val="40"/>
          <w:szCs w:val="40"/>
          <w:lang w:val="en-US"/>
        </w:rPr>
        <w:t xml:space="preserve"> </w:t>
      </w:r>
    </w:p>
    <w:p w:rsidR="00E140F5" w:rsidRPr="002B230C" w:rsidRDefault="00E140F5" w:rsidP="00E140F5">
      <w:pPr>
        <w:rPr>
          <w:sz w:val="40"/>
          <w:szCs w:val="40"/>
          <w:lang w:val="en-US"/>
        </w:rPr>
      </w:pPr>
      <w:r w:rsidRPr="002B230C">
        <w:rPr>
          <w:sz w:val="40"/>
          <w:szCs w:val="40"/>
          <w:lang w:val="en-US"/>
        </w:rPr>
        <w:t xml:space="preserve">26-rasmda elektron nurli naychaning tuzilishi ko‘rsatilgan. Yarimo‘tkazgichli asboblar qator afzalliklarga ega.  </w:t>
      </w:r>
    </w:p>
    <w:p w:rsidR="00E140F5" w:rsidRPr="002B230C" w:rsidRDefault="00E140F5" w:rsidP="00E140F5">
      <w:pPr>
        <w:spacing w:after="0" w:line="240" w:lineRule="auto"/>
        <w:ind w:left="432"/>
        <w:jc w:val="left"/>
        <w:rPr>
          <w:sz w:val="40"/>
          <w:szCs w:val="40"/>
          <w:lang w:val="en-US"/>
        </w:rPr>
      </w:pPr>
      <w:r w:rsidRPr="002B230C">
        <w:rPr>
          <w:sz w:val="40"/>
          <w:szCs w:val="40"/>
          <w:lang w:val="en-US"/>
        </w:rPr>
        <w:t xml:space="preserve"> </w:t>
      </w:r>
    </w:p>
    <w:p w:rsidR="00E140F5" w:rsidRPr="002B230C" w:rsidRDefault="00E140F5" w:rsidP="00E140F5">
      <w:pPr>
        <w:spacing w:after="0" w:line="240" w:lineRule="auto"/>
        <w:ind w:left="0"/>
        <w:jc w:val="center"/>
        <w:rPr>
          <w:sz w:val="40"/>
          <w:szCs w:val="40"/>
          <w:lang w:val="en-US"/>
        </w:rPr>
      </w:pPr>
      <w:r w:rsidRPr="002B230C">
        <w:rPr>
          <w:sz w:val="40"/>
          <w:szCs w:val="40"/>
          <w:lang w:val="en-US"/>
        </w:rPr>
        <w:t xml:space="preserve"> </w:t>
      </w:r>
    </w:p>
    <w:p w:rsidR="00E140F5" w:rsidRPr="002B230C" w:rsidRDefault="00E140F5" w:rsidP="00E140F5">
      <w:pPr>
        <w:spacing w:after="0" w:line="240" w:lineRule="auto"/>
        <w:ind w:left="0"/>
        <w:jc w:val="center"/>
        <w:rPr>
          <w:sz w:val="40"/>
          <w:szCs w:val="40"/>
          <w:lang w:val="en-US"/>
        </w:rPr>
      </w:pPr>
      <w:r w:rsidRPr="002B230C">
        <w:rPr>
          <w:sz w:val="40"/>
          <w:szCs w:val="40"/>
          <w:lang w:val="en-US"/>
        </w:rPr>
        <w:t xml:space="preserve"> </w:t>
      </w:r>
    </w:p>
    <w:p w:rsidR="00E140F5" w:rsidRPr="002B230C" w:rsidRDefault="00E140F5" w:rsidP="00E140F5">
      <w:pPr>
        <w:spacing w:after="0" w:line="240" w:lineRule="auto"/>
        <w:ind w:left="0"/>
        <w:jc w:val="center"/>
        <w:rPr>
          <w:sz w:val="40"/>
          <w:szCs w:val="40"/>
          <w:lang w:val="en-US"/>
        </w:rPr>
      </w:pPr>
      <w:r w:rsidRPr="002B230C">
        <w:rPr>
          <w:rFonts w:ascii="Calibri" w:eastAsia="Calibri" w:hAnsi="Calibri" w:cs="Calibri"/>
          <w:noProof/>
          <w:position w:val="1"/>
          <w:sz w:val="40"/>
          <w:szCs w:val="40"/>
        </w:rPr>
        <w:drawing>
          <wp:inline distT="0" distB="0" distL="0" distR="0" wp14:anchorId="28BAA5E7" wp14:editId="1B7B629E">
            <wp:extent cx="2733675" cy="1825625"/>
            <wp:effectExtent l="0" t="0" r="0" b="0"/>
            <wp:docPr id="141713" name="Picture 141713"/>
            <wp:cNvGraphicFramePr/>
            <a:graphic xmlns:a="http://schemas.openxmlformats.org/drawingml/2006/main">
              <a:graphicData uri="http://schemas.openxmlformats.org/drawingml/2006/picture">
                <pic:pic xmlns:pic="http://schemas.openxmlformats.org/drawingml/2006/picture">
                  <pic:nvPicPr>
                    <pic:cNvPr id="141713" name="Picture 141713"/>
                    <pic:cNvPicPr/>
                  </pic:nvPicPr>
                  <pic:blipFill>
                    <a:blip r:embed="rId13"/>
                    <a:stretch>
                      <a:fillRect/>
                    </a:stretch>
                  </pic:blipFill>
                  <pic:spPr>
                    <a:xfrm>
                      <a:off x="0" y="0"/>
                      <a:ext cx="2733675" cy="1825625"/>
                    </a:xfrm>
                    <a:prstGeom prst="rect">
                      <a:avLst/>
                    </a:prstGeom>
                  </pic:spPr>
                </pic:pic>
              </a:graphicData>
            </a:graphic>
          </wp:inline>
        </w:drawing>
      </w:r>
      <w:r w:rsidRPr="002B230C">
        <w:rPr>
          <w:sz w:val="40"/>
          <w:szCs w:val="40"/>
          <w:lang w:val="en-US"/>
        </w:rPr>
        <w:t xml:space="preserve"> </w:t>
      </w:r>
    </w:p>
    <w:p w:rsidR="00E140F5" w:rsidRPr="002B230C" w:rsidRDefault="00E140F5" w:rsidP="00E140F5">
      <w:pPr>
        <w:spacing w:after="0" w:line="240" w:lineRule="auto"/>
        <w:ind w:left="432" w:right="2849"/>
        <w:jc w:val="left"/>
        <w:rPr>
          <w:sz w:val="40"/>
          <w:szCs w:val="40"/>
          <w:lang w:val="en-US"/>
        </w:rPr>
      </w:pPr>
      <w:r w:rsidRPr="002B230C">
        <w:rPr>
          <w:sz w:val="40"/>
          <w:szCs w:val="40"/>
          <w:lang w:val="en-US"/>
        </w:rPr>
        <w:t xml:space="preserve"> </w:t>
      </w:r>
    </w:p>
    <w:p w:rsidR="00E140F5" w:rsidRPr="002B230C" w:rsidRDefault="00E140F5" w:rsidP="00E140F5">
      <w:pPr>
        <w:spacing w:after="0" w:line="242" w:lineRule="auto"/>
        <w:ind w:left="243" w:right="-15" w:hanging="10"/>
        <w:jc w:val="center"/>
        <w:rPr>
          <w:sz w:val="40"/>
          <w:szCs w:val="40"/>
          <w:lang w:val="en-US"/>
        </w:rPr>
      </w:pPr>
      <w:r w:rsidRPr="002B230C">
        <w:rPr>
          <w:b/>
          <w:sz w:val="40"/>
          <w:szCs w:val="40"/>
          <w:lang w:val="en-US"/>
        </w:rPr>
        <w:lastRenderedPageBreak/>
        <w:t xml:space="preserve">26-rasm. </w:t>
      </w:r>
    </w:p>
    <w:p w:rsidR="00E140F5" w:rsidRPr="002B230C" w:rsidRDefault="00E140F5" w:rsidP="00E140F5">
      <w:pPr>
        <w:spacing w:after="0" w:line="240" w:lineRule="auto"/>
        <w:ind w:left="432"/>
        <w:jc w:val="left"/>
        <w:rPr>
          <w:sz w:val="40"/>
          <w:szCs w:val="40"/>
          <w:lang w:val="en-US"/>
        </w:rPr>
      </w:pPr>
      <w:r w:rsidRPr="002B230C">
        <w:rPr>
          <w:sz w:val="40"/>
          <w:szCs w:val="40"/>
          <w:lang w:val="en-US"/>
        </w:rPr>
        <w:t xml:space="preserve"> </w:t>
      </w:r>
    </w:p>
    <w:p w:rsidR="00E140F5" w:rsidRPr="002B230C" w:rsidRDefault="00E140F5" w:rsidP="00E140F5">
      <w:pPr>
        <w:spacing w:after="0" w:line="240" w:lineRule="auto"/>
        <w:ind w:left="432"/>
        <w:jc w:val="left"/>
        <w:rPr>
          <w:sz w:val="40"/>
          <w:szCs w:val="40"/>
          <w:lang w:val="en-US"/>
        </w:rPr>
      </w:pPr>
      <w:r w:rsidRPr="002B230C">
        <w:rPr>
          <w:sz w:val="40"/>
          <w:szCs w:val="40"/>
          <w:lang w:val="en-US"/>
        </w:rPr>
        <w:t xml:space="preserve"> </w:t>
      </w:r>
    </w:p>
    <w:p w:rsidR="002B230C" w:rsidRDefault="002B230C" w:rsidP="00E140F5">
      <w:pPr>
        <w:rPr>
          <w:sz w:val="40"/>
          <w:szCs w:val="40"/>
          <w:lang w:val="en-US"/>
        </w:rPr>
      </w:pPr>
    </w:p>
    <w:p w:rsidR="00E140F5" w:rsidRPr="002B230C" w:rsidRDefault="00E140F5" w:rsidP="00E140F5">
      <w:pPr>
        <w:rPr>
          <w:sz w:val="40"/>
          <w:szCs w:val="40"/>
          <w:lang w:val="en-US"/>
        </w:rPr>
      </w:pPr>
      <w:r w:rsidRPr="002B230C">
        <w:rPr>
          <w:sz w:val="40"/>
          <w:szCs w:val="40"/>
          <w:lang w:val="en-US"/>
        </w:rPr>
        <w:t xml:space="preserve">Yuqorida ta’kidlab o‘tganimizdek, lampali elektron asboblar faqat elektron nurli naychalarda qo‘llaniladi. Buning sababi quyidagilar: </w:t>
      </w:r>
    </w:p>
    <w:p w:rsidR="00E140F5" w:rsidRPr="002B230C" w:rsidRDefault="00E140F5" w:rsidP="00E140F5">
      <w:pPr>
        <w:numPr>
          <w:ilvl w:val="0"/>
          <w:numId w:val="2"/>
        </w:numPr>
        <w:ind w:right="905" w:firstLine="406"/>
        <w:rPr>
          <w:sz w:val="40"/>
          <w:szCs w:val="40"/>
          <w:lang w:val="en-US"/>
        </w:rPr>
      </w:pPr>
      <w:r w:rsidRPr="002B230C">
        <w:rPr>
          <w:sz w:val="40"/>
          <w:szCs w:val="40"/>
          <w:lang w:val="en-US"/>
        </w:rPr>
        <w:t xml:space="preserve">Geometrik o‘lchamlari kichik va yengil. </w:t>
      </w:r>
    </w:p>
    <w:p w:rsidR="00E140F5" w:rsidRPr="002B230C" w:rsidRDefault="00E140F5" w:rsidP="00E140F5">
      <w:pPr>
        <w:numPr>
          <w:ilvl w:val="0"/>
          <w:numId w:val="2"/>
        </w:numPr>
        <w:ind w:right="905" w:firstLine="406"/>
        <w:rPr>
          <w:sz w:val="40"/>
          <w:szCs w:val="40"/>
          <w:lang w:val="en-US"/>
        </w:rPr>
      </w:pPr>
      <w:r w:rsidRPr="002B230C">
        <w:rPr>
          <w:sz w:val="40"/>
          <w:szCs w:val="40"/>
          <w:lang w:val="en-US"/>
        </w:rPr>
        <w:t xml:space="preserve">Qimmat va ishonchliligi past bo‘lgan qizdirish katodi yo‘q. </w:t>
      </w:r>
    </w:p>
    <w:p w:rsidR="00E140F5" w:rsidRPr="002B230C" w:rsidRDefault="00E140F5" w:rsidP="00E140F5">
      <w:pPr>
        <w:numPr>
          <w:ilvl w:val="0"/>
          <w:numId w:val="2"/>
        </w:numPr>
        <w:spacing w:after="199"/>
        <w:ind w:right="905" w:firstLine="406"/>
        <w:rPr>
          <w:sz w:val="40"/>
          <w:szCs w:val="40"/>
        </w:rPr>
      </w:pPr>
      <w:r w:rsidRPr="002B230C">
        <w:rPr>
          <w:sz w:val="40"/>
          <w:szCs w:val="40"/>
          <w:lang w:val="en-US"/>
        </w:rPr>
        <w:t xml:space="preserve">Yarimo‘tkazgichli mexanizm manbaga ulanganda shu zahotiyoq ishlab ketadi, lampali asboblarda esa katodni qizdirish uchun vaqt talab qilinadi. </w:t>
      </w:r>
      <w:r w:rsidRPr="002B230C">
        <w:rPr>
          <w:sz w:val="40"/>
          <w:szCs w:val="40"/>
        </w:rPr>
        <w:t>Bu juda muhim.</w:t>
      </w:r>
      <w:r w:rsidRPr="002B230C">
        <w:rPr>
          <w:sz w:val="40"/>
          <w:szCs w:val="40"/>
          <w:vertAlign w:val="subscript"/>
        </w:rPr>
        <w:t xml:space="preserve"> </w:t>
      </w:r>
      <w:r w:rsidRPr="002B230C">
        <w:rPr>
          <w:sz w:val="40"/>
          <w:szCs w:val="40"/>
          <w:vertAlign w:val="subscript"/>
        </w:rPr>
        <w:tab/>
      </w:r>
      <w:r w:rsidRPr="002B230C">
        <w:rPr>
          <w:sz w:val="40"/>
          <w:szCs w:val="40"/>
        </w:rPr>
        <w:t xml:space="preserve"> </w:t>
      </w:r>
    </w:p>
    <w:p w:rsidR="00E140F5" w:rsidRPr="002B230C" w:rsidRDefault="00E140F5" w:rsidP="00E140F5">
      <w:pPr>
        <w:numPr>
          <w:ilvl w:val="0"/>
          <w:numId w:val="2"/>
        </w:numPr>
        <w:ind w:right="905" w:firstLine="406"/>
        <w:rPr>
          <w:sz w:val="40"/>
          <w:szCs w:val="40"/>
        </w:rPr>
      </w:pPr>
      <w:r w:rsidRPr="002B230C">
        <w:rPr>
          <w:sz w:val="40"/>
          <w:szCs w:val="40"/>
        </w:rPr>
        <w:t xml:space="preserve">Yarimo‘tkazgichli asboblar elektr vakuumli asboblarga nisbatan kam quvvat iste’mol qiladi. Masalan, elektr vakuum asboblar asosida ishlangan televizorning quvvati 135 W, shu sinfdagi yarimo‘tkazgichli asbobdan yasalgan televizorning quvvati esa atigi 35 W. </w:t>
      </w: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Default="00AF562E" w:rsidP="00AF562E">
      <w:pPr>
        <w:spacing w:after="0" w:line="248" w:lineRule="auto"/>
        <w:ind w:left="45" w:right="-15" w:hanging="10"/>
        <w:jc w:val="left"/>
        <w:rPr>
          <w:b/>
          <w:lang w:val="en-US"/>
        </w:rPr>
      </w:pPr>
    </w:p>
    <w:p w:rsidR="00AF562E" w:rsidRPr="00AF562E" w:rsidRDefault="00AF562E" w:rsidP="00AF562E">
      <w:pPr>
        <w:spacing w:after="0" w:line="248" w:lineRule="auto"/>
        <w:ind w:left="45" w:right="-15" w:hanging="10"/>
        <w:jc w:val="center"/>
        <w:rPr>
          <w:sz w:val="36"/>
          <w:szCs w:val="36"/>
          <w:lang w:val="en-US"/>
        </w:rPr>
      </w:pPr>
      <w:r w:rsidRPr="00AF562E">
        <w:rPr>
          <w:b/>
          <w:sz w:val="36"/>
          <w:szCs w:val="36"/>
          <w:lang w:val="en-US"/>
        </w:rPr>
        <w:t>O‘ZGARUVCHAN TOKNI TO‘G‘RILASH MEXANIZMLARI</w:t>
      </w:r>
    </w:p>
    <w:p w:rsidR="00AF562E" w:rsidRPr="00AF562E" w:rsidRDefault="00AF562E" w:rsidP="00AF562E">
      <w:pPr>
        <w:spacing w:after="0" w:line="240" w:lineRule="auto"/>
        <w:ind w:left="0"/>
        <w:jc w:val="center"/>
        <w:rPr>
          <w:sz w:val="36"/>
          <w:szCs w:val="36"/>
          <w:lang w:val="en-US"/>
        </w:rPr>
      </w:pPr>
      <w:r w:rsidRPr="00AF562E">
        <w:rPr>
          <w:b/>
          <w:sz w:val="36"/>
          <w:szCs w:val="36"/>
          <w:lang w:val="en-US"/>
        </w:rPr>
        <w:t xml:space="preserve"> </w:t>
      </w:r>
    </w:p>
    <w:p w:rsidR="00AF562E" w:rsidRPr="00AF562E" w:rsidRDefault="00AF562E" w:rsidP="00AF562E">
      <w:pPr>
        <w:ind w:right="444"/>
        <w:rPr>
          <w:sz w:val="36"/>
          <w:szCs w:val="36"/>
          <w:lang w:val="en-US"/>
        </w:rPr>
      </w:pPr>
      <w:r w:rsidRPr="00AF562E">
        <w:rPr>
          <w:sz w:val="36"/>
          <w:szCs w:val="36"/>
          <w:lang w:val="en-US"/>
        </w:rPr>
        <w:t xml:space="preserve">Biz bilamizki, elektr energiyasi, asosan, o‘zgaruvchan uch fazali tok ko‘rinishida ishlab chiqariladi. Ko‘pincha o‘zgarmas tok manbayi zarur bo‘ladi. Shunday hollarda to‘g‘rilagichlardan foydalaniladi. To‘g‘rilagichlarning eng sodda sxemasi bir davrli, bir fazali to‘g‘rilagichlardir. Uning sxemasi va to‘g‘rilangan tokning vaqt diagrammasi 27-rasmda ko‘rsatilgan. Yarimo‘tkazgichli diod tokning faqat bir ishorali qismini o‘tkazadi. Demak, to‘g‘rilagichning kirish qismida bir fazali o‘zgaruvchan tok bo‘lsa, chiqishida faqat musbat ishorali yarim davrlari qoladi. </w:t>
      </w:r>
    </w:p>
    <w:p w:rsidR="00AF562E" w:rsidRPr="00AF562E" w:rsidRDefault="00AF562E" w:rsidP="00AF562E">
      <w:pPr>
        <w:ind w:right="445"/>
        <w:rPr>
          <w:sz w:val="36"/>
          <w:szCs w:val="36"/>
          <w:lang w:val="en-US"/>
        </w:rPr>
      </w:pPr>
      <w:r w:rsidRPr="00AF562E">
        <w:rPr>
          <w:sz w:val="36"/>
          <w:szCs w:val="36"/>
          <w:lang w:val="en-US"/>
        </w:rPr>
        <w:t xml:space="preserve">Ko‘pincha to‘g‘rilagichlar transformatorlarning ikkilamchi chulg‘amiga ulanadi, chunki o‘zgarmas tok iste’molchisi, masalan, magnitofonning kuchlanishi </w:t>
      </w:r>
      <w:r w:rsidRPr="00AF562E">
        <w:rPr>
          <w:i/>
          <w:sz w:val="36"/>
          <w:szCs w:val="36"/>
          <w:lang w:val="en-US"/>
        </w:rPr>
        <w:t xml:space="preserve">U </w:t>
      </w:r>
      <w:r w:rsidRPr="00AF562E">
        <w:rPr>
          <w:sz w:val="36"/>
          <w:szCs w:val="36"/>
          <w:lang w:val="en-US"/>
        </w:rPr>
        <w:t xml:space="preserve">= 9V. Demak, to‘g‘rilagich bu yerda elektr tarmoq va o‘zgarmas tok iste’molchisi o‘rtasida kuchlanishni moslash mexanizmi bo‘lib ham xizmat qiladi. </w:t>
      </w:r>
    </w:p>
    <w:p w:rsidR="00AF562E" w:rsidRPr="00AF562E" w:rsidRDefault="00AF562E" w:rsidP="00AF562E">
      <w:pPr>
        <w:spacing w:after="210"/>
        <w:ind w:right="463"/>
        <w:rPr>
          <w:sz w:val="36"/>
          <w:szCs w:val="36"/>
          <w:lang w:val="en-US"/>
        </w:rPr>
      </w:pPr>
      <w:r w:rsidRPr="00AF562E">
        <w:rPr>
          <w:sz w:val="36"/>
          <w:szCs w:val="36"/>
          <w:lang w:val="en-US"/>
        </w:rPr>
        <w:t xml:space="preserve">27-rasmdan ko‘rinib turibdiki, to‘g‘rilagichning chiqish qutblaridagi kuchlanish manfiy ishorali o‘zgaruvchan impulsdir. To‘g‘rilagich bu ko‘rinishda qo‘llanilmaydi. Ko‘pincha 28-rasmda ko‘rsatilgan ko‘prik to‘g‘rilagichlardan foydalaniladi. Bu to‘g‘rilagichda diod xossasidan foydalanilib, o‘zgaruvchan tokning manfiy yarim davriy qiymati yo‘nalishi o‘zgartiriladi. Natijada chiqish qutblarida faqat musbat ishorali yarim davriy qiymat ta’sir ko‘rsatadi. </w:t>
      </w:r>
    </w:p>
    <w:p w:rsidR="00AF562E" w:rsidRPr="00AF562E" w:rsidRDefault="00AF562E" w:rsidP="00AF562E">
      <w:pPr>
        <w:spacing w:after="0" w:line="240" w:lineRule="auto"/>
        <w:ind w:left="430"/>
        <w:jc w:val="left"/>
        <w:rPr>
          <w:sz w:val="36"/>
          <w:szCs w:val="36"/>
          <w:lang w:val="en-US"/>
        </w:rPr>
      </w:pPr>
      <w:r w:rsidRPr="00AF562E">
        <w:rPr>
          <w:sz w:val="36"/>
          <w:szCs w:val="36"/>
          <w:lang w:val="en-US"/>
        </w:rPr>
        <w:t xml:space="preserve"> </w:t>
      </w:r>
    </w:p>
    <w:p w:rsidR="00AF562E" w:rsidRPr="00AF562E" w:rsidRDefault="00AF562E" w:rsidP="00AF562E">
      <w:pPr>
        <w:spacing w:after="0" w:line="240" w:lineRule="auto"/>
        <w:ind w:left="430"/>
        <w:jc w:val="left"/>
        <w:rPr>
          <w:sz w:val="36"/>
          <w:szCs w:val="36"/>
          <w:lang w:val="en-US"/>
        </w:rPr>
      </w:pPr>
      <w:r w:rsidRPr="00AF562E">
        <w:rPr>
          <w:sz w:val="36"/>
          <w:szCs w:val="36"/>
          <w:lang w:val="en-US"/>
        </w:rPr>
        <w:t xml:space="preserve"> </w:t>
      </w:r>
    </w:p>
    <w:p w:rsidR="00AF562E" w:rsidRPr="00AF562E" w:rsidRDefault="00AF562E" w:rsidP="00AF562E">
      <w:pPr>
        <w:spacing w:after="0" w:line="240" w:lineRule="auto"/>
        <w:ind w:left="430"/>
        <w:jc w:val="left"/>
        <w:rPr>
          <w:sz w:val="36"/>
          <w:szCs w:val="36"/>
          <w:lang w:val="en-US"/>
        </w:rPr>
      </w:pPr>
      <w:r w:rsidRPr="00AF562E">
        <w:rPr>
          <w:sz w:val="36"/>
          <w:szCs w:val="36"/>
          <w:lang w:val="en-US"/>
        </w:rPr>
        <w:lastRenderedPageBreak/>
        <w:t xml:space="preserve"> </w:t>
      </w:r>
    </w:p>
    <w:p w:rsidR="00AF562E" w:rsidRPr="00AF562E" w:rsidRDefault="00AF562E" w:rsidP="00AF562E">
      <w:pPr>
        <w:spacing w:after="0" w:line="240" w:lineRule="auto"/>
        <w:ind w:left="430"/>
        <w:jc w:val="left"/>
        <w:rPr>
          <w:sz w:val="36"/>
          <w:szCs w:val="36"/>
          <w:lang w:val="en-US"/>
        </w:rPr>
      </w:pPr>
      <w:r w:rsidRPr="00AF562E">
        <w:rPr>
          <w:sz w:val="36"/>
          <w:szCs w:val="36"/>
          <w:lang w:val="en-US"/>
        </w:rPr>
        <w:t xml:space="preserve"> </w:t>
      </w:r>
    </w:p>
    <w:p w:rsidR="00AF562E" w:rsidRPr="00AF562E" w:rsidRDefault="00AF562E" w:rsidP="00AF562E">
      <w:pPr>
        <w:spacing w:after="0" w:line="240" w:lineRule="auto"/>
        <w:ind w:left="0" w:right="1137"/>
        <w:jc w:val="right"/>
        <w:rPr>
          <w:sz w:val="36"/>
          <w:szCs w:val="36"/>
          <w:lang w:val="en-US"/>
        </w:rPr>
      </w:pPr>
      <w:r w:rsidRPr="00AF562E">
        <w:rPr>
          <w:rFonts w:ascii="Calibri" w:eastAsia="Calibri" w:hAnsi="Calibri" w:cs="Calibri"/>
          <w:noProof/>
          <w:sz w:val="36"/>
          <w:szCs w:val="36"/>
        </w:rPr>
        <w:drawing>
          <wp:inline distT="0" distB="0" distL="0" distR="0" wp14:anchorId="167A43A2" wp14:editId="6B816B8D">
            <wp:extent cx="5251450" cy="2066925"/>
            <wp:effectExtent l="0" t="0" r="0" b="0"/>
            <wp:docPr id="141765" name="Picture 141765"/>
            <wp:cNvGraphicFramePr/>
            <a:graphic xmlns:a="http://schemas.openxmlformats.org/drawingml/2006/main">
              <a:graphicData uri="http://schemas.openxmlformats.org/drawingml/2006/picture">
                <pic:pic xmlns:pic="http://schemas.openxmlformats.org/drawingml/2006/picture">
                  <pic:nvPicPr>
                    <pic:cNvPr id="141765" name="Picture 141765"/>
                    <pic:cNvPicPr/>
                  </pic:nvPicPr>
                  <pic:blipFill>
                    <a:blip r:embed="rId14"/>
                    <a:stretch>
                      <a:fillRect/>
                    </a:stretch>
                  </pic:blipFill>
                  <pic:spPr>
                    <a:xfrm>
                      <a:off x="0" y="0"/>
                      <a:ext cx="5251450" cy="2066925"/>
                    </a:xfrm>
                    <a:prstGeom prst="rect">
                      <a:avLst/>
                    </a:prstGeom>
                  </pic:spPr>
                </pic:pic>
              </a:graphicData>
            </a:graphic>
          </wp:inline>
        </w:drawing>
      </w:r>
      <w:r w:rsidRPr="00AF562E">
        <w:rPr>
          <w:sz w:val="36"/>
          <w:szCs w:val="36"/>
          <w:lang w:val="en-US"/>
        </w:rPr>
        <w:t xml:space="preserve"> </w:t>
      </w:r>
    </w:p>
    <w:p w:rsidR="00AF562E" w:rsidRPr="00AF562E" w:rsidRDefault="00AF562E" w:rsidP="00AF562E">
      <w:pPr>
        <w:spacing w:after="1" w:line="240" w:lineRule="auto"/>
        <w:ind w:left="430"/>
        <w:jc w:val="left"/>
        <w:rPr>
          <w:sz w:val="36"/>
          <w:szCs w:val="36"/>
          <w:lang w:val="en-US"/>
        </w:rPr>
      </w:pPr>
      <w:r w:rsidRPr="00AF562E">
        <w:rPr>
          <w:sz w:val="36"/>
          <w:szCs w:val="36"/>
          <w:lang w:val="en-US"/>
        </w:rPr>
        <w:t xml:space="preserve"> </w:t>
      </w:r>
    </w:p>
    <w:p w:rsidR="00AF562E" w:rsidRPr="00AF562E" w:rsidRDefault="00AF562E" w:rsidP="00AF562E">
      <w:pPr>
        <w:spacing w:after="0" w:line="242" w:lineRule="auto"/>
        <w:ind w:left="243" w:right="-15" w:hanging="10"/>
        <w:jc w:val="center"/>
        <w:rPr>
          <w:sz w:val="36"/>
          <w:szCs w:val="36"/>
          <w:lang w:val="en-US"/>
        </w:rPr>
      </w:pPr>
      <w:r w:rsidRPr="00AF562E">
        <w:rPr>
          <w:b/>
          <w:sz w:val="36"/>
          <w:szCs w:val="36"/>
          <w:lang w:val="en-US"/>
        </w:rPr>
        <w:t xml:space="preserve">27-rasm. </w:t>
      </w:r>
    </w:p>
    <w:p w:rsidR="00AF562E" w:rsidRPr="00AF562E" w:rsidRDefault="00AF562E" w:rsidP="00AF562E">
      <w:pPr>
        <w:spacing w:after="121" w:line="240" w:lineRule="auto"/>
        <w:ind w:left="31"/>
        <w:rPr>
          <w:sz w:val="36"/>
          <w:szCs w:val="36"/>
          <w:lang w:val="en-US"/>
        </w:rPr>
      </w:pPr>
      <w:r w:rsidRPr="00AF562E">
        <w:rPr>
          <w:sz w:val="36"/>
          <w:szCs w:val="36"/>
          <w:lang w:val="en-US"/>
        </w:rPr>
        <w:t xml:space="preserve"> </w:t>
      </w:r>
      <w:r w:rsidRPr="00AF562E">
        <w:rPr>
          <w:rFonts w:ascii="Calibri" w:eastAsia="Calibri" w:hAnsi="Calibri" w:cs="Calibri"/>
          <w:noProof/>
          <w:position w:val="2"/>
          <w:sz w:val="36"/>
          <w:szCs w:val="36"/>
        </w:rPr>
        <w:drawing>
          <wp:inline distT="0" distB="0" distL="0" distR="0" wp14:anchorId="5F07E7EC" wp14:editId="4D59318F">
            <wp:extent cx="5924662" cy="3991087"/>
            <wp:effectExtent l="0" t="0" r="0" b="0"/>
            <wp:docPr id="5174" name="Picture 5174"/>
            <wp:cNvGraphicFramePr/>
            <a:graphic xmlns:a="http://schemas.openxmlformats.org/drawingml/2006/main">
              <a:graphicData uri="http://schemas.openxmlformats.org/drawingml/2006/picture">
                <pic:pic xmlns:pic="http://schemas.openxmlformats.org/drawingml/2006/picture">
                  <pic:nvPicPr>
                    <pic:cNvPr id="5174" name="Picture 5174"/>
                    <pic:cNvPicPr/>
                  </pic:nvPicPr>
                  <pic:blipFill>
                    <a:blip r:embed="rId15"/>
                    <a:stretch>
                      <a:fillRect/>
                    </a:stretch>
                  </pic:blipFill>
                  <pic:spPr>
                    <a:xfrm>
                      <a:off x="0" y="0"/>
                      <a:ext cx="5924662" cy="3991087"/>
                    </a:xfrm>
                    <a:prstGeom prst="rect">
                      <a:avLst/>
                    </a:prstGeom>
                  </pic:spPr>
                </pic:pic>
              </a:graphicData>
            </a:graphic>
          </wp:inline>
        </w:drawing>
      </w:r>
      <w:r w:rsidRPr="00AF562E">
        <w:rPr>
          <w:sz w:val="36"/>
          <w:szCs w:val="36"/>
          <w:lang w:val="en-US"/>
        </w:rPr>
        <w:t xml:space="preserve"> </w:t>
      </w:r>
    </w:p>
    <w:p w:rsidR="00AF562E" w:rsidRPr="00AF562E" w:rsidRDefault="00AF562E" w:rsidP="00AF562E">
      <w:pPr>
        <w:spacing w:after="184" w:line="240" w:lineRule="auto"/>
        <w:ind w:left="439"/>
        <w:jc w:val="left"/>
        <w:rPr>
          <w:sz w:val="36"/>
          <w:szCs w:val="36"/>
          <w:lang w:val="en-US"/>
        </w:rPr>
      </w:pPr>
      <w:r w:rsidRPr="00AF562E">
        <w:rPr>
          <w:sz w:val="36"/>
          <w:szCs w:val="36"/>
          <w:lang w:val="en-US"/>
        </w:rPr>
        <w:t xml:space="preserve"> </w:t>
      </w:r>
    </w:p>
    <w:p w:rsidR="00AF562E" w:rsidRPr="00AF562E" w:rsidRDefault="00AF562E" w:rsidP="00AF562E">
      <w:pPr>
        <w:spacing w:after="202" w:line="248" w:lineRule="auto"/>
        <w:ind w:left="449" w:right="-15" w:hanging="10"/>
        <w:jc w:val="left"/>
        <w:rPr>
          <w:sz w:val="36"/>
          <w:szCs w:val="36"/>
          <w:lang w:val="en-US"/>
        </w:rPr>
      </w:pPr>
      <w:r w:rsidRPr="00AF562E">
        <w:rPr>
          <w:b/>
          <w:sz w:val="36"/>
          <w:szCs w:val="36"/>
          <w:lang w:val="en-US"/>
        </w:rPr>
        <w:t xml:space="preserve">28-rasm.                        29-rasm.                 30-rasm. </w:t>
      </w:r>
    </w:p>
    <w:p w:rsidR="00AF562E" w:rsidRDefault="00AF562E" w:rsidP="00AF562E">
      <w:pPr>
        <w:spacing w:after="180" w:line="240" w:lineRule="auto"/>
        <w:ind w:left="439"/>
        <w:jc w:val="left"/>
        <w:rPr>
          <w:sz w:val="36"/>
          <w:szCs w:val="36"/>
          <w:lang w:val="en-US"/>
        </w:rPr>
      </w:pPr>
    </w:p>
    <w:p w:rsidR="00AF562E" w:rsidRDefault="00AF562E" w:rsidP="00AF562E">
      <w:pPr>
        <w:spacing w:after="180" w:line="240" w:lineRule="auto"/>
        <w:ind w:left="439"/>
        <w:jc w:val="left"/>
        <w:rPr>
          <w:sz w:val="36"/>
          <w:szCs w:val="36"/>
          <w:lang w:val="en-US"/>
        </w:rPr>
      </w:pPr>
    </w:p>
    <w:p w:rsidR="00AF562E" w:rsidRPr="00AF562E" w:rsidRDefault="00AF562E" w:rsidP="00AF562E">
      <w:pPr>
        <w:spacing w:after="180" w:line="240" w:lineRule="auto"/>
        <w:ind w:left="439"/>
        <w:jc w:val="left"/>
        <w:rPr>
          <w:sz w:val="36"/>
          <w:szCs w:val="36"/>
          <w:lang w:val="en-US"/>
        </w:rPr>
      </w:pPr>
      <w:r w:rsidRPr="00AF562E">
        <w:rPr>
          <w:sz w:val="36"/>
          <w:szCs w:val="36"/>
          <w:lang w:val="en-US"/>
        </w:rPr>
        <w:t xml:space="preserve"> </w:t>
      </w:r>
    </w:p>
    <w:p w:rsidR="00AF562E" w:rsidRPr="00AF562E" w:rsidRDefault="00AF562E" w:rsidP="00AF562E">
      <w:pPr>
        <w:ind w:right="445" w:firstLine="408"/>
        <w:rPr>
          <w:sz w:val="36"/>
          <w:szCs w:val="36"/>
          <w:lang w:val="en-US"/>
        </w:rPr>
      </w:pPr>
      <w:r w:rsidRPr="00AF562E">
        <w:rPr>
          <w:sz w:val="36"/>
          <w:szCs w:val="36"/>
          <w:lang w:val="en-US"/>
        </w:rPr>
        <w:t xml:space="preserve">Lekin bu shakldagi kuchlanish ham iste’molchilarni qanoatlantirmaydi. Shuning uchun to‘g‘rilagichning chiqish qutblariga parallel ravishda sig‘im va ketma-ket induktivlik ulanadi. Bu ikki element kuchlanishga ta’sir ko‘rsatadi, kuchlanishni tekislab, vaqt davomida kattaligi o‘zgarmaydigan kattalikka yaqinlashtiradi (29-rasm). Bu turdagi to‘g‘rilagich radioteleapparaturada, payvandlash apparaturasi va hokazolarda keng qo‘llaniladi. </w:t>
      </w:r>
    </w:p>
    <w:p w:rsidR="00AF562E" w:rsidRPr="00AF562E" w:rsidRDefault="00AF562E" w:rsidP="00AF562E">
      <w:pPr>
        <w:spacing w:after="117"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spacing w:after="202"/>
        <w:ind w:right="446" w:firstLine="413"/>
        <w:rPr>
          <w:sz w:val="36"/>
          <w:szCs w:val="36"/>
          <w:lang w:val="en-US"/>
        </w:rPr>
      </w:pPr>
      <w:r w:rsidRPr="00AF562E">
        <w:rPr>
          <w:sz w:val="36"/>
          <w:szCs w:val="36"/>
          <w:lang w:val="en-US"/>
        </w:rPr>
        <w:t xml:space="preserve">Uch fazali elektr tokini to‘g‘rilashda 30-rasmda ko‘rsatilgan sxema qo‘llaniladi. Har uchala faza toklari bir-biridan 1200 elektr gradusga siljigani tufayli chiqish kuchlanishining shakli ancha tekis bo‘lib, bu yerda silliqlovchi L, C filtrning zarurati yo‘q. Sxemaning bu turi avtomobilda qo‘llanadigan uch fazali sinxron generator va shahar elektr transportini (metro, tramvay, trolleybus) o‘zgarmas tok bilan ta’minlovchi tortish podstansiyalarida qo‘llaniladi. </w:t>
      </w:r>
    </w:p>
    <w:p w:rsidR="00AF562E" w:rsidRPr="00AF562E" w:rsidRDefault="00AF562E" w:rsidP="00AF562E">
      <w:pPr>
        <w:spacing w:after="198" w:line="240" w:lineRule="auto"/>
        <w:ind w:left="31"/>
        <w:jc w:val="left"/>
        <w:rPr>
          <w:sz w:val="36"/>
          <w:szCs w:val="36"/>
          <w:lang w:val="en-US"/>
        </w:rPr>
      </w:pPr>
    </w:p>
    <w:p w:rsidR="00AF562E" w:rsidRPr="00AF562E" w:rsidRDefault="00AF562E" w:rsidP="00AF562E">
      <w:pPr>
        <w:spacing w:after="61" w:line="242" w:lineRule="auto"/>
        <w:ind w:left="243" w:right="-15" w:hanging="10"/>
        <w:jc w:val="center"/>
        <w:rPr>
          <w:sz w:val="36"/>
          <w:szCs w:val="36"/>
          <w:lang w:val="en-US"/>
        </w:rPr>
      </w:pPr>
      <w:r w:rsidRPr="00AF562E">
        <w:rPr>
          <w:b/>
          <w:sz w:val="36"/>
          <w:szCs w:val="36"/>
          <w:lang w:val="en-US"/>
        </w:rPr>
        <w:t xml:space="preserve">KUCHAYTIRGICHLAR </w:t>
      </w:r>
    </w:p>
    <w:p w:rsidR="00AF562E" w:rsidRPr="00AF562E" w:rsidRDefault="00AF562E" w:rsidP="00AF562E">
      <w:pPr>
        <w:spacing w:after="162" w:line="240" w:lineRule="auto"/>
        <w:ind w:left="31"/>
        <w:jc w:val="left"/>
        <w:rPr>
          <w:sz w:val="36"/>
          <w:szCs w:val="36"/>
          <w:lang w:val="en-US"/>
        </w:rPr>
      </w:pPr>
      <w:r w:rsidRPr="00AF562E">
        <w:rPr>
          <w:sz w:val="36"/>
          <w:szCs w:val="36"/>
          <w:lang w:val="en-US"/>
        </w:rPr>
        <w:t xml:space="preserve"> </w:t>
      </w:r>
    </w:p>
    <w:p w:rsidR="00161E73" w:rsidRPr="00AF562E" w:rsidRDefault="00AF562E" w:rsidP="00161E73">
      <w:pPr>
        <w:ind w:right="444"/>
        <w:rPr>
          <w:sz w:val="36"/>
          <w:szCs w:val="36"/>
          <w:lang w:val="en-US"/>
        </w:rPr>
      </w:pPr>
      <w:r w:rsidRPr="00AF562E">
        <w:rPr>
          <w:sz w:val="36"/>
          <w:szCs w:val="36"/>
          <w:lang w:val="en-US"/>
        </w:rPr>
        <w:t>Kuchaytirgich kirish qutblaridagi signalning kichik o‘zgarishlarini o‘zgarmas tok manbayi hisobiga keskin kuchaytiruvchi mexanizmdir. S</w:t>
      </w:r>
      <w:r w:rsidR="00161E73">
        <w:rPr>
          <w:sz w:val="36"/>
          <w:szCs w:val="36"/>
          <w:lang w:val="en-US"/>
        </w:rPr>
        <w:t>ignal o‘ziga axborotni mujassam</w:t>
      </w:r>
      <w:r w:rsidR="00161E73" w:rsidRPr="00161E73">
        <w:rPr>
          <w:sz w:val="36"/>
          <w:szCs w:val="36"/>
          <w:lang w:val="en-US"/>
        </w:rPr>
        <w:t xml:space="preserve"> </w:t>
      </w:r>
      <w:r w:rsidR="00161E73" w:rsidRPr="00AF562E">
        <w:rPr>
          <w:sz w:val="36"/>
          <w:szCs w:val="36"/>
          <w:lang w:val="en-US"/>
        </w:rPr>
        <w:t xml:space="preserve">lashtirgan elektr kattalik, ya’ni tok yoki kuchlanishdir. Axborot tok yoki kuchlanishning amplitudasi yoki chastotasida ifodalangan (mujassamlangan) bo‘ladi. Demak, kuchaytirgichlar qaysi kattalik kuchaytirilishiga qarab kuchlanish kuchaytirgichi, tok kuchaytirgichi va quvvat kuchaytirgichlariga bo‘linadi. Kuchaytirgichlar </w:t>
      </w:r>
      <w:r w:rsidR="00161E73" w:rsidRPr="00AF562E">
        <w:rPr>
          <w:sz w:val="36"/>
          <w:szCs w:val="36"/>
          <w:lang w:val="en-US"/>
        </w:rPr>
        <w:lastRenderedPageBreak/>
        <w:t xml:space="preserve">qanday chastota oralig‘ida ishlashiga ko‘ra quyidagilarga bo‘linadi: </w:t>
      </w:r>
    </w:p>
    <w:p w:rsidR="00AF562E" w:rsidRDefault="00AF562E" w:rsidP="00AF562E">
      <w:pPr>
        <w:spacing w:after="201"/>
        <w:ind w:right="444" w:firstLine="408"/>
        <w:rPr>
          <w:sz w:val="36"/>
          <w:szCs w:val="36"/>
          <w:lang w:val="en-US"/>
        </w:rPr>
      </w:pPr>
    </w:p>
    <w:p w:rsidR="00161E73" w:rsidRDefault="00161E73" w:rsidP="00AF562E">
      <w:pPr>
        <w:spacing w:after="201"/>
        <w:ind w:right="444" w:firstLine="408"/>
        <w:rPr>
          <w:sz w:val="36"/>
          <w:szCs w:val="36"/>
          <w:lang w:val="en-US"/>
        </w:rPr>
      </w:pPr>
    </w:p>
    <w:p w:rsidR="00161E73" w:rsidRPr="00AF562E" w:rsidRDefault="00161E73" w:rsidP="00AF562E">
      <w:pPr>
        <w:spacing w:after="201"/>
        <w:ind w:right="444" w:firstLine="408"/>
        <w:rPr>
          <w:sz w:val="36"/>
          <w:szCs w:val="36"/>
          <w:lang w:val="en-US"/>
        </w:rPr>
      </w:pPr>
    </w:p>
    <w:p w:rsidR="00AF562E" w:rsidRPr="00AF562E" w:rsidRDefault="00AF562E" w:rsidP="00AF562E">
      <w:pPr>
        <w:spacing w:after="136" w:line="240" w:lineRule="auto"/>
        <w:ind w:left="0"/>
        <w:jc w:val="center"/>
        <w:rPr>
          <w:sz w:val="36"/>
          <w:szCs w:val="36"/>
          <w:lang w:val="en-US"/>
        </w:rPr>
      </w:pPr>
      <w:r w:rsidRPr="00AF562E">
        <w:rPr>
          <w:rFonts w:ascii="Calibri" w:eastAsia="Calibri" w:hAnsi="Calibri" w:cs="Calibri"/>
          <w:noProof/>
          <w:position w:val="2"/>
          <w:sz w:val="36"/>
          <w:szCs w:val="36"/>
        </w:rPr>
        <w:drawing>
          <wp:inline distT="0" distB="0" distL="0" distR="0" wp14:anchorId="71CF1935" wp14:editId="3106F36D">
            <wp:extent cx="4295775" cy="1955800"/>
            <wp:effectExtent l="0" t="0" r="0" b="0"/>
            <wp:docPr id="141909" name="Picture 141909"/>
            <wp:cNvGraphicFramePr/>
            <a:graphic xmlns:a="http://schemas.openxmlformats.org/drawingml/2006/main">
              <a:graphicData uri="http://schemas.openxmlformats.org/drawingml/2006/picture">
                <pic:pic xmlns:pic="http://schemas.openxmlformats.org/drawingml/2006/picture">
                  <pic:nvPicPr>
                    <pic:cNvPr id="141909" name="Picture 141909"/>
                    <pic:cNvPicPr/>
                  </pic:nvPicPr>
                  <pic:blipFill>
                    <a:blip r:embed="rId16"/>
                    <a:stretch>
                      <a:fillRect/>
                    </a:stretch>
                  </pic:blipFill>
                  <pic:spPr>
                    <a:xfrm>
                      <a:off x="0" y="0"/>
                      <a:ext cx="4295775" cy="1955800"/>
                    </a:xfrm>
                    <a:prstGeom prst="rect">
                      <a:avLst/>
                    </a:prstGeom>
                  </pic:spPr>
                </pic:pic>
              </a:graphicData>
            </a:graphic>
          </wp:inline>
        </w:drawing>
      </w:r>
      <w:r w:rsidRPr="00AF562E">
        <w:rPr>
          <w:sz w:val="36"/>
          <w:szCs w:val="36"/>
          <w:lang w:val="en-US"/>
        </w:rPr>
        <w:t xml:space="preserve"> </w:t>
      </w:r>
    </w:p>
    <w:p w:rsidR="00AF562E" w:rsidRPr="00AF562E" w:rsidRDefault="00AF562E" w:rsidP="00AF562E">
      <w:pPr>
        <w:spacing w:after="203" w:line="242" w:lineRule="auto"/>
        <w:ind w:left="243" w:right="-15" w:hanging="10"/>
        <w:jc w:val="center"/>
        <w:rPr>
          <w:sz w:val="36"/>
          <w:szCs w:val="36"/>
          <w:lang w:val="en-US"/>
        </w:rPr>
      </w:pPr>
      <w:r w:rsidRPr="00AF562E">
        <w:rPr>
          <w:b/>
          <w:sz w:val="36"/>
          <w:szCs w:val="36"/>
          <w:lang w:val="en-US"/>
        </w:rPr>
        <w:t xml:space="preserve">31-rasm. </w:t>
      </w:r>
    </w:p>
    <w:p w:rsidR="00AF562E" w:rsidRPr="00AF562E" w:rsidRDefault="00AF562E" w:rsidP="00AF562E">
      <w:pPr>
        <w:spacing w:after="195" w:line="240" w:lineRule="auto"/>
        <w:ind w:left="46"/>
        <w:jc w:val="left"/>
        <w:rPr>
          <w:sz w:val="36"/>
          <w:szCs w:val="36"/>
          <w:lang w:val="en-US"/>
        </w:rPr>
      </w:pPr>
      <w:r w:rsidRPr="00AF562E">
        <w:rPr>
          <w:sz w:val="36"/>
          <w:szCs w:val="36"/>
          <w:lang w:val="en-US"/>
        </w:rPr>
        <w:t xml:space="preserve"> </w:t>
      </w:r>
    </w:p>
    <w:p w:rsidR="00AF562E" w:rsidRPr="00AF562E" w:rsidRDefault="00AF562E" w:rsidP="00AF562E">
      <w:pPr>
        <w:spacing w:after="106" w:line="240" w:lineRule="auto"/>
        <w:ind w:left="31"/>
        <w:jc w:val="left"/>
        <w:rPr>
          <w:sz w:val="36"/>
          <w:szCs w:val="36"/>
          <w:lang w:val="en-US"/>
        </w:rPr>
      </w:pPr>
    </w:p>
    <w:p w:rsidR="00AF562E" w:rsidRPr="00652EC0" w:rsidRDefault="00AF562E" w:rsidP="00652EC0">
      <w:pPr>
        <w:numPr>
          <w:ilvl w:val="0"/>
          <w:numId w:val="4"/>
        </w:numPr>
        <w:ind w:firstLine="408"/>
        <w:rPr>
          <w:sz w:val="36"/>
          <w:szCs w:val="36"/>
          <w:lang w:val="en-US"/>
        </w:rPr>
      </w:pPr>
      <w:r w:rsidRPr="00AF562E">
        <w:rPr>
          <w:sz w:val="36"/>
          <w:szCs w:val="36"/>
          <w:lang w:val="en-US"/>
        </w:rPr>
        <w:t xml:space="preserve">Asta-sekin o‘zgaruvchi signalni bir gers chastotaning kichik ulushlaridan boshlab bir necha kilogersgacha oshirib beradigan kuchaytirgichlar shartli ravishda o‘zgarmas tok kuchaytirgichlari deyiladi. </w:t>
      </w:r>
    </w:p>
    <w:p w:rsidR="00AF562E" w:rsidRPr="00AF562E" w:rsidRDefault="00AF562E" w:rsidP="00AF562E">
      <w:pPr>
        <w:numPr>
          <w:ilvl w:val="0"/>
          <w:numId w:val="4"/>
        </w:numPr>
        <w:spacing w:after="170"/>
        <w:ind w:firstLine="408"/>
        <w:rPr>
          <w:sz w:val="36"/>
          <w:szCs w:val="36"/>
          <w:lang w:val="en-US"/>
        </w:rPr>
      </w:pPr>
      <w:r w:rsidRPr="00AF562E">
        <w:rPr>
          <w:sz w:val="36"/>
          <w:szCs w:val="36"/>
          <w:lang w:val="en-US"/>
        </w:rPr>
        <w:t xml:space="preserve">Past chastotali kuchaytirgichlar signalining chastotasi 10 Hz–20 kHz  oralig‘ida o‘zgaradi. </w:t>
      </w:r>
    </w:p>
    <w:p w:rsidR="00AF562E" w:rsidRPr="00AF562E" w:rsidRDefault="00AF562E" w:rsidP="00AF562E">
      <w:pPr>
        <w:numPr>
          <w:ilvl w:val="0"/>
          <w:numId w:val="4"/>
        </w:numPr>
        <w:ind w:firstLine="408"/>
        <w:rPr>
          <w:sz w:val="36"/>
          <w:szCs w:val="36"/>
          <w:lang w:val="en-US"/>
        </w:rPr>
      </w:pPr>
      <w:r w:rsidRPr="00AF562E">
        <w:rPr>
          <w:sz w:val="36"/>
          <w:szCs w:val="36"/>
          <w:lang w:val="en-US"/>
        </w:rPr>
        <w:t xml:space="preserve">Chastota orqali keng kuchaytirgichlar – 1 Hz–10 MHz. </w:t>
      </w:r>
    </w:p>
    <w:p w:rsidR="00AF562E" w:rsidRPr="00AF562E" w:rsidRDefault="00AF562E" w:rsidP="00AF562E">
      <w:pPr>
        <w:numPr>
          <w:ilvl w:val="0"/>
          <w:numId w:val="4"/>
        </w:numPr>
        <w:ind w:firstLine="408"/>
        <w:rPr>
          <w:sz w:val="36"/>
          <w:szCs w:val="36"/>
          <w:lang w:val="en-US"/>
        </w:rPr>
      </w:pPr>
      <w:r w:rsidRPr="00AF562E">
        <w:rPr>
          <w:sz w:val="36"/>
          <w:szCs w:val="36"/>
          <w:lang w:val="en-US"/>
        </w:rPr>
        <w:t xml:space="preserve">Saylovchi kuchaytirgichlar – ma’lum bir chastotali signalni kuchaytiruvchi kuchaytirgichlar. </w:t>
      </w:r>
      <w:r w:rsidRPr="00AF562E">
        <w:rPr>
          <w:sz w:val="36"/>
          <w:szCs w:val="36"/>
          <w:lang w:val="en-US"/>
        </w:rPr>
        <w:tab/>
        <w:t xml:space="preserve"> </w:t>
      </w:r>
    </w:p>
    <w:p w:rsidR="00AF562E" w:rsidRPr="00AF562E" w:rsidRDefault="00AF562E" w:rsidP="00AF562E">
      <w:pPr>
        <w:ind w:right="464" w:firstLine="418"/>
        <w:rPr>
          <w:sz w:val="36"/>
          <w:szCs w:val="36"/>
          <w:lang w:val="en-US"/>
        </w:rPr>
      </w:pPr>
      <w:r w:rsidRPr="00AF562E">
        <w:rPr>
          <w:sz w:val="36"/>
          <w:szCs w:val="36"/>
          <w:lang w:val="en-US"/>
        </w:rPr>
        <w:t>Kuchaytirgichlar 10</w:t>
      </w:r>
      <w:r w:rsidRPr="00AF562E">
        <w:rPr>
          <w:sz w:val="36"/>
          <w:szCs w:val="36"/>
          <w:vertAlign w:val="superscript"/>
          <w:lang w:val="en-US"/>
        </w:rPr>
        <w:t>–6</w:t>
      </w:r>
      <w:r w:rsidRPr="00AF562E">
        <w:rPr>
          <w:sz w:val="36"/>
          <w:szCs w:val="36"/>
          <w:lang w:val="en-US"/>
        </w:rPr>
        <w:t xml:space="preserve"> 10</w:t>
      </w:r>
      <w:r w:rsidRPr="00AF562E">
        <w:rPr>
          <w:sz w:val="36"/>
          <w:szCs w:val="36"/>
          <w:vertAlign w:val="superscript"/>
          <w:lang w:val="en-US"/>
        </w:rPr>
        <w:t>–7</w:t>
      </w:r>
      <w:r w:rsidRPr="00AF562E">
        <w:rPr>
          <w:sz w:val="36"/>
          <w:szCs w:val="36"/>
          <w:lang w:val="en-US"/>
        </w:rPr>
        <w:t xml:space="preserve"> voltli kuchlanish va 10</w:t>
      </w:r>
      <w:r w:rsidRPr="00AF562E">
        <w:rPr>
          <w:sz w:val="36"/>
          <w:szCs w:val="36"/>
          <w:vertAlign w:val="superscript"/>
          <w:lang w:val="en-US"/>
        </w:rPr>
        <w:t>–14</w:t>
      </w:r>
      <w:r w:rsidRPr="00AF562E">
        <w:rPr>
          <w:sz w:val="36"/>
          <w:szCs w:val="36"/>
          <w:lang w:val="en-US"/>
        </w:rPr>
        <w:t xml:space="preserve"> -j- 10</w:t>
      </w:r>
      <w:r w:rsidRPr="00AF562E">
        <w:rPr>
          <w:sz w:val="36"/>
          <w:szCs w:val="36"/>
          <w:vertAlign w:val="superscript"/>
          <w:lang w:val="en-US"/>
        </w:rPr>
        <w:t>–6</w:t>
      </w:r>
      <w:r w:rsidRPr="00AF562E">
        <w:rPr>
          <w:sz w:val="36"/>
          <w:szCs w:val="36"/>
          <w:lang w:val="en-US"/>
        </w:rPr>
        <w:t xml:space="preserve"> amperli tokni kuchaytirish xususiyatiga ega. Yarimo‘tkazgichli kuchaytirgichlar, yuqorida ta’kidlab o‘tganimizdek, umumiy emitterli, umumiy bazali va umumiy kollektorli bo‘ladi. Sanoat elektronikasida ko‘pincha umumiy emitterli kuchaytirgichlar qo‘llaniladi. Bu turdagi kuchaytirgichning sxemasi 31-rasmda ko‘rsatilgan va bu sxema quyidagicha ishlaydi. </w:t>
      </w:r>
    </w:p>
    <w:p w:rsidR="00652EC0" w:rsidRDefault="00652EC0" w:rsidP="00AF562E">
      <w:pPr>
        <w:spacing w:after="135" w:line="240" w:lineRule="auto"/>
        <w:ind w:left="31"/>
        <w:jc w:val="left"/>
        <w:rPr>
          <w:sz w:val="36"/>
          <w:szCs w:val="36"/>
          <w:lang w:val="en-US"/>
        </w:rPr>
      </w:pPr>
    </w:p>
    <w:p w:rsidR="00AF562E" w:rsidRPr="00AF562E" w:rsidRDefault="00AF562E" w:rsidP="00AF562E">
      <w:pPr>
        <w:spacing w:after="135"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rPr>
          <w:sz w:val="36"/>
          <w:szCs w:val="36"/>
          <w:lang w:val="en-US"/>
        </w:rPr>
      </w:pPr>
      <w:r w:rsidRPr="00AF562E">
        <w:rPr>
          <w:sz w:val="36"/>
          <w:szCs w:val="36"/>
          <w:lang w:val="en-US"/>
        </w:rPr>
        <w:t xml:space="preserve">0 bo‘lganda, ya’ni signal nolga teng bo‘lganda, baza toki </w:t>
      </w:r>
      <w:r w:rsidRPr="00AF562E">
        <w:rPr>
          <w:i/>
          <w:sz w:val="36"/>
          <w:szCs w:val="36"/>
          <w:lang w:val="en-US"/>
        </w:rPr>
        <w:t>I</w:t>
      </w:r>
      <w:r w:rsidRPr="00AF562E">
        <w:rPr>
          <w:sz w:val="36"/>
          <w:szCs w:val="36"/>
          <w:vertAlign w:val="subscript"/>
          <w:lang w:val="en-US"/>
        </w:rPr>
        <w:t>b</w:t>
      </w:r>
      <w:r w:rsidRPr="00AF562E">
        <w:rPr>
          <w:sz w:val="36"/>
          <w:szCs w:val="36"/>
          <w:lang w:val="en-US"/>
        </w:rPr>
        <w:t xml:space="preserve"> o‘zgarmas, kollektor va emitter toki </w:t>
      </w:r>
      <w:r w:rsidRPr="00AF562E">
        <w:rPr>
          <w:i/>
          <w:sz w:val="36"/>
          <w:szCs w:val="36"/>
          <w:lang w:val="en-US"/>
        </w:rPr>
        <w:t>I</w:t>
      </w:r>
      <w:r w:rsidRPr="00AF562E">
        <w:rPr>
          <w:sz w:val="36"/>
          <w:szCs w:val="36"/>
          <w:lang w:val="en-US"/>
        </w:rPr>
        <w:t>k ham o‘zgarmas kollektor-emitter kuchlanishi:</w:t>
      </w:r>
      <w:r w:rsidRPr="00AF562E">
        <w:rPr>
          <w:i/>
          <w:sz w:val="36"/>
          <w:szCs w:val="36"/>
          <w:lang w:val="en-US"/>
        </w:rPr>
        <w:t xml:space="preserve"> </w:t>
      </w:r>
    </w:p>
    <w:p w:rsidR="00AF562E" w:rsidRPr="00AF562E" w:rsidRDefault="00AF562E" w:rsidP="00AF562E">
      <w:pPr>
        <w:spacing w:after="0" w:line="240" w:lineRule="auto"/>
        <w:ind w:left="31"/>
        <w:jc w:val="left"/>
        <w:rPr>
          <w:sz w:val="36"/>
          <w:szCs w:val="36"/>
          <w:lang w:val="en-US"/>
        </w:rPr>
      </w:pPr>
      <w:r w:rsidRPr="00AF562E">
        <w:rPr>
          <w:i/>
          <w:sz w:val="36"/>
          <w:szCs w:val="36"/>
          <w:lang w:val="en-US"/>
        </w:rPr>
        <w:t xml:space="preserve"> </w:t>
      </w:r>
    </w:p>
    <w:p w:rsidR="00AF562E" w:rsidRPr="00AF562E" w:rsidRDefault="00AF562E" w:rsidP="00AF562E">
      <w:pPr>
        <w:spacing w:after="135" w:line="240" w:lineRule="auto"/>
        <w:ind w:left="0"/>
        <w:jc w:val="center"/>
        <w:rPr>
          <w:sz w:val="36"/>
          <w:szCs w:val="36"/>
          <w:lang w:val="en-US"/>
        </w:rPr>
      </w:pPr>
      <w:r w:rsidRPr="00AF562E">
        <w:rPr>
          <w:rFonts w:ascii="Calibri" w:eastAsia="Calibri" w:hAnsi="Calibri" w:cs="Calibri"/>
          <w:noProof/>
          <w:sz w:val="36"/>
          <w:szCs w:val="36"/>
        </w:rPr>
        <w:drawing>
          <wp:inline distT="0" distB="0" distL="0" distR="0" wp14:anchorId="72B56919" wp14:editId="348DCF61">
            <wp:extent cx="1698625" cy="288925"/>
            <wp:effectExtent l="0" t="0" r="0" b="0"/>
            <wp:docPr id="142005" name="Picture 142005"/>
            <wp:cNvGraphicFramePr/>
            <a:graphic xmlns:a="http://schemas.openxmlformats.org/drawingml/2006/main">
              <a:graphicData uri="http://schemas.openxmlformats.org/drawingml/2006/picture">
                <pic:pic xmlns:pic="http://schemas.openxmlformats.org/drawingml/2006/picture">
                  <pic:nvPicPr>
                    <pic:cNvPr id="142005" name="Picture 142005"/>
                    <pic:cNvPicPr/>
                  </pic:nvPicPr>
                  <pic:blipFill>
                    <a:blip r:embed="rId17"/>
                    <a:stretch>
                      <a:fillRect/>
                    </a:stretch>
                  </pic:blipFill>
                  <pic:spPr>
                    <a:xfrm>
                      <a:off x="0" y="0"/>
                      <a:ext cx="1698625" cy="288925"/>
                    </a:xfrm>
                    <a:prstGeom prst="rect">
                      <a:avLst/>
                    </a:prstGeom>
                  </pic:spPr>
                </pic:pic>
              </a:graphicData>
            </a:graphic>
          </wp:inline>
        </w:drawing>
      </w:r>
      <w:r w:rsidRPr="00AF562E">
        <w:rPr>
          <w:sz w:val="36"/>
          <w:szCs w:val="36"/>
          <w:lang w:val="en-US"/>
        </w:rPr>
        <w:t xml:space="preserve"> </w:t>
      </w:r>
    </w:p>
    <w:p w:rsidR="00AF562E" w:rsidRPr="00AF562E" w:rsidRDefault="00AF562E" w:rsidP="00AF562E">
      <w:pPr>
        <w:spacing w:after="206"/>
        <w:ind w:right="444" w:firstLine="413"/>
        <w:rPr>
          <w:sz w:val="36"/>
          <w:szCs w:val="36"/>
          <w:lang w:val="en-US"/>
        </w:rPr>
      </w:pPr>
      <w:r w:rsidRPr="00AF562E">
        <w:rPr>
          <w:sz w:val="36"/>
          <w:szCs w:val="36"/>
          <w:lang w:val="en-US"/>
        </w:rPr>
        <w:t xml:space="preserve">Signalning kirish kuchlanishi turtkisimon o‘zgarganda kollektor toki ham o‘zgara boshlaydi, demak, chiqish kuchlanishi </w:t>
      </w:r>
      <w:r w:rsidRPr="00AF562E">
        <w:rPr>
          <w:i/>
          <w:sz w:val="36"/>
          <w:szCs w:val="36"/>
          <w:lang w:val="en-US"/>
        </w:rPr>
        <w:t>U</w:t>
      </w:r>
      <w:r w:rsidRPr="00AF562E">
        <w:rPr>
          <w:sz w:val="36"/>
          <w:szCs w:val="36"/>
          <w:vertAlign w:val="subscript"/>
          <w:lang w:val="en-US"/>
        </w:rPr>
        <w:t>chiq</w:t>
      </w:r>
      <w:r w:rsidRPr="00AF562E">
        <w:rPr>
          <w:i/>
          <w:sz w:val="36"/>
          <w:szCs w:val="36"/>
          <w:lang w:val="en-US"/>
        </w:rPr>
        <w:t xml:space="preserve"> =</w:t>
      </w:r>
      <w:r w:rsidRPr="00AF562E">
        <w:rPr>
          <w:sz w:val="36"/>
          <w:szCs w:val="36"/>
          <w:lang w:val="en-US"/>
        </w:rPr>
        <w:t xml:space="preserve"> </w:t>
      </w:r>
      <w:r w:rsidRPr="00AF562E">
        <w:rPr>
          <w:i/>
          <w:sz w:val="36"/>
          <w:szCs w:val="36"/>
          <w:lang w:val="en-US"/>
        </w:rPr>
        <w:t>I</w:t>
      </w:r>
      <w:r w:rsidRPr="00AF562E">
        <w:rPr>
          <w:sz w:val="36"/>
          <w:szCs w:val="36"/>
          <w:lang w:val="en-US"/>
        </w:rPr>
        <w:t>k *</w:t>
      </w:r>
      <w:r w:rsidRPr="00AF562E">
        <w:rPr>
          <w:sz w:val="36"/>
          <w:szCs w:val="36"/>
          <w:vertAlign w:val="subscript"/>
          <w:lang w:val="en-US"/>
        </w:rPr>
        <w:t>ist</w:t>
      </w:r>
      <w:r w:rsidRPr="00AF562E">
        <w:rPr>
          <w:sz w:val="36"/>
          <w:szCs w:val="36"/>
          <w:lang w:val="en-US"/>
        </w:rPr>
        <w:t xml:space="preserve"> ning o‘zgarishi ancha katta bo‘ladi, chunki kollektor-emitter tokining o‘zgarishi shu manba hisobiga kuchaytiriladi. Sig‘im </w:t>
      </w:r>
      <w:r w:rsidRPr="00AF562E">
        <w:rPr>
          <w:i/>
          <w:sz w:val="36"/>
          <w:szCs w:val="36"/>
          <w:lang w:val="en-US"/>
        </w:rPr>
        <w:t>S</w:t>
      </w:r>
      <w:r w:rsidRPr="00AF562E">
        <w:rPr>
          <w:sz w:val="36"/>
          <w:szCs w:val="36"/>
          <w:vertAlign w:val="subscript"/>
          <w:lang w:val="en-US"/>
        </w:rPr>
        <w:t>s</w:t>
      </w:r>
      <w:r w:rsidRPr="00AF562E">
        <w:rPr>
          <w:sz w:val="36"/>
          <w:szCs w:val="36"/>
          <w:lang w:val="en-US"/>
        </w:rPr>
        <w:t xml:space="preserve"> chiqish toki </w:t>
      </w:r>
      <w:r w:rsidRPr="00AF562E">
        <w:rPr>
          <w:i/>
          <w:sz w:val="36"/>
          <w:szCs w:val="36"/>
          <w:lang w:val="en-US"/>
        </w:rPr>
        <w:t>i</w:t>
      </w:r>
      <w:r w:rsidRPr="00AF562E">
        <w:rPr>
          <w:sz w:val="36"/>
          <w:szCs w:val="36"/>
          <w:lang w:val="en-US"/>
        </w:rPr>
        <w:t xml:space="preserve"> ning o‘zgarmas tashkil qiluvchisini iste’molchi tomon o‘tkazmaydi. Umuman olganda, kuchaytirgichlarning turlari va bajaradigan vazifasi keng doirada o‘zgaradi. Hozirgi vaqtda mikrosxemalar asosida yaratilgan operatsion kuchaytirgichlar ishlab chiqarilmoqda. Bu kuchaytirgichlarning amplituda-chastota xarakteristikasi ularni keng ko‘lamda ishlatish imkoniyatini beradi. Bu kuchaytirgichlarning kuchaytirish koeffitsiyenti (</w:t>
      </w:r>
      <w:r w:rsidRPr="00AF562E">
        <w:rPr>
          <w:i/>
          <w:sz w:val="36"/>
          <w:szCs w:val="36"/>
          <w:lang w:val="en-US"/>
        </w:rPr>
        <w:t>K</w:t>
      </w:r>
      <w:r w:rsidRPr="00AF562E">
        <w:rPr>
          <w:sz w:val="36"/>
          <w:szCs w:val="36"/>
          <w:lang w:val="en-US"/>
        </w:rPr>
        <w:t>)103 dan 105 gacha, chastota kuchaytirish oralig‘i (</w:t>
      </w:r>
      <w:r w:rsidRPr="00AF562E">
        <w:rPr>
          <w:i/>
          <w:sz w:val="36"/>
          <w:szCs w:val="36"/>
          <w:lang w:val="en-US"/>
        </w:rPr>
        <w:t>l</w:t>
      </w:r>
      <w:r w:rsidRPr="00AF562E">
        <w:rPr>
          <w:sz w:val="36"/>
          <w:szCs w:val="36"/>
          <w:lang w:val="en-US"/>
        </w:rPr>
        <w:t xml:space="preserve">") 10 dan 100 MHz gacha o‘zgaradi. </w:t>
      </w:r>
    </w:p>
    <w:p w:rsidR="00AF562E" w:rsidRPr="00AF562E" w:rsidRDefault="00AF562E" w:rsidP="00AF562E">
      <w:pPr>
        <w:spacing w:after="56" w:line="248" w:lineRule="auto"/>
        <w:ind w:left="45" w:right="-15" w:hanging="10"/>
        <w:jc w:val="left"/>
        <w:rPr>
          <w:sz w:val="36"/>
          <w:szCs w:val="36"/>
          <w:lang w:val="en-US"/>
        </w:rPr>
      </w:pPr>
      <w:r w:rsidRPr="00AF562E">
        <w:rPr>
          <w:sz w:val="36"/>
          <w:szCs w:val="36"/>
          <w:lang w:val="en-US"/>
        </w:rPr>
        <w:t xml:space="preserve"> </w:t>
      </w:r>
      <w:r w:rsidRPr="00AF562E">
        <w:rPr>
          <w:sz w:val="36"/>
          <w:szCs w:val="36"/>
          <w:lang w:val="en-US"/>
        </w:rPr>
        <w:tab/>
      </w:r>
      <w:r w:rsidRPr="00AF562E">
        <w:rPr>
          <w:b/>
          <w:sz w:val="36"/>
          <w:szCs w:val="36"/>
          <w:lang w:val="en-US"/>
        </w:rPr>
        <w:t xml:space="preserve">Turtki impuls mexanizmlari </w:t>
      </w:r>
    </w:p>
    <w:p w:rsidR="00AF562E" w:rsidRPr="00AF562E" w:rsidRDefault="00AF562E" w:rsidP="00AF562E">
      <w:pPr>
        <w:spacing w:after="2" w:line="240" w:lineRule="auto"/>
        <w:ind w:left="10" w:right="457" w:hanging="10"/>
        <w:jc w:val="right"/>
        <w:rPr>
          <w:sz w:val="36"/>
          <w:szCs w:val="36"/>
          <w:lang w:val="en-US"/>
        </w:rPr>
      </w:pPr>
      <w:r w:rsidRPr="00AF562E">
        <w:rPr>
          <w:sz w:val="36"/>
          <w:szCs w:val="36"/>
          <w:lang w:val="en-US"/>
        </w:rPr>
        <w:t xml:space="preserve">Hozirgi zamon texnika va texnologiyasi kundan kunga raqamli uskunalar, </w:t>
      </w:r>
    </w:p>
    <w:p w:rsidR="00AF562E" w:rsidRPr="00AF562E" w:rsidRDefault="00AF562E" w:rsidP="00AF562E">
      <w:pPr>
        <w:ind w:firstLine="41"/>
        <w:rPr>
          <w:sz w:val="36"/>
          <w:szCs w:val="36"/>
          <w:lang w:val="en-US"/>
        </w:rPr>
      </w:pPr>
      <w:r w:rsidRPr="00AF562E">
        <w:rPr>
          <w:sz w:val="36"/>
          <w:szCs w:val="36"/>
          <w:lang w:val="en-US"/>
        </w:rPr>
        <w:t xml:space="preserve">EHM, nazorat mexanizmlari, avtomatik elektr yuritmalar va hokazolar bilan  jihozlanmoqda. </w:t>
      </w:r>
    </w:p>
    <w:p w:rsidR="00AF562E" w:rsidRPr="00AF562E" w:rsidRDefault="00AF562E" w:rsidP="00AF562E">
      <w:pPr>
        <w:spacing w:after="184"/>
        <w:ind w:right="503"/>
        <w:rPr>
          <w:sz w:val="36"/>
          <w:szCs w:val="36"/>
          <w:lang w:val="en-US"/>
        </w:rPr>
      </w:pPr>
      <w:r w:rsidRPr="00AF562E">
        <w:rPr>
          <w:sz w:val="36"/>
          <w:szCs w:val="36"/>
          <w:lang w:val="en-US"/>
        </w:rPr>
        <w:t xml:space="preserve">Barcha raqamli uskunalarning ishlash prinsipi turtki rejimda ishlovchi mexanizmlarga asoslangan. Turtki impuls deb, qisqa vaqt ichida qiymatini o‘zgartirib turuvchi elektr (tok, kuchlanish, quvvat va hokazo) kattalikka aytiladi. Turtkining shakli 32-rasm, </w:t>
      </w:r>
      <w:r w:rsidRPr="00AF562E">
        <w:rPr>
          <w:i/>
          <w:sz w:val="36"/>
          <w:szCs w:val="36"/>
          <w:lang w:val="en-US"/>
        </w:rPr>
        <w:t>a</w:t>
      </w:r>
      <w:r w:rsidRPr="00AF562E">
        <w:rPr>
          <w:sz w:val="36"/>
          <w:szCs w:val="36"/>
          <w:lang w:val="en-US"/>
        </w:rPr>
        <w:t xml:space="preserve"> va </w:t>
      </w:r>
      <w:r w:rsidRPr="00AF562E">
        <w:rPr>
          <w:i/>
          <w:sz w:val="36"/>
          <w:szCs w:val="36"/>
          <w:lang w:val="en-US"/>
        </w:rPr>
        <w:t>b</w:t>
      </w:r>
      <w:r w:rsidRPr="00AF562E">
        <w:rPr>
          <w:sz w:val="36"/>
          <w:szCs w:val="36"/>
          <w:lang w:val="en-US"/>
        </w:rPr>
        <w:t xml:space="preserve"> da ko‘rsatganimizdek har xil bo‘lishi mumkin. Turtkini xarakterlovchi kattaliklar: </w:t>
      </w:r>
      <w:r w:rsidRPr="00AF562E">
        <w:rPr>
          <w:i/>
          <w:sz w:val="36"/>
          <w:szCs w:val="36"/>
          <w:lang w:val="en-US"/>
        </w:rPr>
        <w:t>t –</w:t>
      </w:r>
      <w:r w:rsidRPr="00AF562E">
        <w:rPr>
          <w:sz w:val="36"/>
          <w:szCs w:val="36"/>
          <w:lang w:val="en-US"/>
        </w:rPr>
        <w:t xml:space="preserve"> davr va turtkining o‘zgarish tezligi; </w:t>
      </w:r>
      <w:r w:rsidRPr="00AF562E">
        <w:rPr>
          <w:i/>
          <w:sz w:val="36"/>
          <w:szCs w:val="36"/>
          <w:lang w:val="en-US"/>
        </w:rPr>
        <w:t>U</w:t>
      </w:r>
      <w:r w:rsidRPr="00AF562E">
        <w:rPr>
          <w:sz w:val="36"/>
          <w:szCs w:val="36"/>
          <w:lang w:val="en-US"/>
        </w:rPr>
        <w:t xml:space="preserve"> – chastotadir. Turtkining </w:t>
      </w:r>
      <w:r w:rsidRPr="00AF562E">
        <w:rPr>
          <w:sz w:val="36"/>
          <w:szCs w:val="36"/>
          <w:lang w:val="en-US"/>
        </w:rPr>
        <w:lastRenderedPageBreak/>
        <w:t xml:space="preserve">chastotasi har xil uskunalarda har xil bo‘ladi. Masalan, EHMda bu chastota qancha katta bo‘lsa, EHMning ishlash tezligi shuncha yuqori bo‘ladi. Turtki mexanizmining chastotasi amplituda-chastota egri chizig‘i bilan xarakterlanadi. </w:t>
      </w:r>
    </w:p>
    <w:p w:rsidR="00AF562E" w:rsidRPr="00AF562E" w:rsidRDefault="00AF562E" w:rsidP="00AF562E">
      <w:pPr>
        <w:spacing w:after="0" w:line="240" w:lineRule="auto"/>
        <w:ind w:left="468"/>
        <w:jc w:val="left"/>
        <w:rPr>
          <w:sz w:val="36"/>
          <w:szCs w:val="36"/>
          <w:lang w:val="en-US"/>
        </w:rPr>
      </w:pPr>
      <w:r w:rsidRPr="00AF562E">
        <w:rPr>
          <w:sz w:val="36"/>
          <w:szCs w:val="36"/>
          <w:lang w:val="en-US"/>
        </w:rPr>
        <w:t xml:space="preserve"> </w:t>
      </w:r>
    </w:p>
    <w:p w:rsidR="00AF562E" w:rsidRPr="00AF562E" w:rsidRDefault="00AF562E" w:rsidP="00AF562E">
      <w:pPr>
        <w:spacing w:after="0" w:line="240" w:lineRule="auto"/>
        <w:ind w:left="468"/>
        <w:jc w:val="left"/>
        <w:rPr>
          <w:sz w:val="36"/>
          <w:szCs w:val="36"/>
          <w:lang w:val="en-US"/>
        </w:rPr>
      </w:pPr>
      <w:r w:rsidRPr="00AF562E">
        <w:rPr>
          <w:sz w:val="36"/>
          <w:szCs w:val="36"/>
          <w:lang w:val="en-US"/>
        </w:rPr>
        <w:t xml:space="preserve"> </w:t>
      </w:r>
    </w:p>
    <w:p w:rsidR="00AF562E" w:rsidRPr="00AF562E" w:rsidRDefault="00AF562E" w:rsidP="00AF562E">
      <w:pPr>
        <w:spacing w:after="0" w:line="240" w:lineRule="auto"/>
        <w:ind w:left="0"/>
        <w:jc w:val="center"/>
        <w:rPr>
          <w:sz w:val="36"/>
          <w:szCs w:val="36"/>
          <w:lang w:val="en-US"/>
        </w:rPr>
      </w:pPr>
      <w:r w:rsidRPr="00AF562E">
        <w:rPr>
          <w:rFonts w:ascii="Calibri" w:eastAsia="Calibri" w:hAnsi="Calibri" w:cs="Calibri"/>
          <w:noProof/>
          <w:sz w:val="36"/>
          <w:szCs w:val="36"/>
        </w:rPr>
        <w:drawing>
          <wp:inline distT="0" distB="0" distL="0" distR="0" wp14:anchorId="3F599A46" wp14:editId="6B8047B1">
            <wp:extent cx="3975100" cy="1949450"/>
            <wp:effectExtent l="0" t="0" r="0" b="0"/>
            <wp:docPr id="142064" name="Picture 142064"/>
            <wp:cNvGraphicFramePr/>
            <a:graphic xmlns:a="http://schemas.openxmlformats.org/drawingml/2006/main">
              <a:graphicData uri="http://schemas.openxmlformats.org/drawingml/2006/picture">
                <pic:pic xmlns:pic="http://schemas.openxmlformats.org/drawingml/2006/picture">
                  <pic:nvPicPr>
                    <pic:cNvPr id="142064" name="Picture 142064"/>
                    <pic:cNvPicPr/>
                  </pic:nvPicPr>
                  <pic:blipFill>
                    <a:blip r:embed="rId18"/>
                    <a:stretch>
                      <a:fillRect/>
                    </a:stretch>
                  </pic:blipFill>
                  <pic:spPr>
                    <a:xfrm>
                      <a:off x="0" y="0"/>
                      <a:ext cx="3975100" cy="1949450"/>
                    </a:xfrm>
                    <a:prstGeom prst="rect">
                      <a:avLst/>
                    </a:prstGeom>
                  </pic:spPr>
                </pic:pic>
              </a:graphicData>
            </a:graphic>
          </wp:inline>
        </w:drawing>
      </w:r>
      <w:r w:rsidRPr="00AF562E">
        <w:rPr>
          <w:sz w:val="36"/>
          <w:szCs w:val="36"/>
          <w:lang w:val="en-US"/>
        </w:rPr>
        <w:t xml:space="preserve"> </w:t>
      </w:r>
    </w:p>
    <w:p w:rsidR="00AF562E" w:rsidRPr="00AF562E" w:rsidRDefault="00AF562E" w:rsidP="00AF562E">
      <w:pPr>
        <w:spacing w:after="1" w:line="240" w:lineRule="auto"/>
        <w:ind w:left="485"/>
        <w:jc w:val="left"/>
        <w:rPr>
          <w:sz w:val="36"/>
          <w:szCs w:val="36"/>
          <w:lang w:val="en-US"/>
        </w:rPr>
      </w:pPr>
      <w:r w:rsidRPr="00AF562E">
        <w:rPr>
          <w:sz w:val="36"/>
          <w:szCs w:val="36"/>
          <w:lang w:val="en-US"/>
        </w:rPr>
        <w:t xml:space="preserve"> </w:t>
      </w:r>
    </w:p>
    <w:p w:rsidR="00AF562E" w:rsidRPr="00AF562E" w:rsidRDefault="00AF562E" w:rsidP="00AF562E">
      <w:pPr>
        <w:spacing w:after="0" w:line="242" w:lineRule="auto"/>
        <w:ind w:left="243" w:right="-15" w:hanging="10"/>
        <w:jc w:val="center"/>
        <w:rPr>
          <w:sz w:val="36"/>
          <w:szCs w:val="36"/>
          <w:lang w:val="en-US"/>
        </w:rPr>
      </w:pPr>
      <w:r w:rsidRPr="00AF562E">
        <w:rPr>
          <w:b/>
          <w:sz w:val="36"/>
          <w:szCs w:val="36"/>
          <w:lang w:val="en-US"/>
        </w:rPr>
        <w:t xml:space="preserve">32-rasm. </w:t>
      </w:r>
    </w:p>
    <w:p w:rsidR="00AF562E" w:rsidRPr="00AF562E" w:rsidRDefault="00AF562E" w:rsidP="00AF562E">
      <w:pPr>
        <w:spacing w:after="1" w:line="240" w:lineRule="auto"/>
        <w:ind w:left="458"/>
        <w:jc w:val="left"/>
        <w:rPr>
          <w:sz w:val="36"/>
          <w:szCs w:val="36"/>
          <w:lang w:val="en-US"/>
        </w:rPr>
      </w:pPr>
      <w:r w:rsidRPr="00AF562E">
        <w:rPr>
          <w:sz w:val="36"/>
          <w:szCs w:val="36"/>
          <w:lang w:val="en-US"/>
        </w:rPr>
        <w:t xml:space="preserve"> </w:t>
      </w:r>
    </w:p>
    <w:p w:rsidR="00AF562E" w:rsidRPr="00AF562E" w:rsidRDefault="00AF562E" w:rsidP="00AF562E">
      <w:pPr>
        <w:spacing w:after="0" w:line="240" w:lineRule="auto"/>
        <w:ind w:left="0"/>
        <w:jc w:val="center"/>
        <w:rPr>
          <w:sz w:val="36"/>
          <w:szCs w:val="36"/>
          <w:lang w:val="en-US"/>
        </w:rPr>
      </w:pPr>
      <w:r w:rsidRPr="00AF562E">
        <w:rPr>
          <w:rFonts w:ascii="Calibri" w:eastAsia="Calibri" w:hAnsi="Calibri" w:cs="Calibri"/>
          <w:noProof/>
          <w:sz w:val="36"/>
          <w:szCs w:val="36"/>
        </w:rPr>
        <w:drawing>
          <wp:inline distT="0" distB="0" distL="0" distR="0" wp14:anchorId="334B5075" wp14:editId="6B5A556B">
            <wp:extent cx="4257675" cy="2520950"/>
            <wp:effectExtent l="0" t="0" r="0" b="0"/>
            <wp:docPr id="142065" name="Picture 142065"/>
            <wp:cNvGraphicFramePr/>
            <a:graphic xmlns:a="http://schemas.openxmlformats.org/drawingml/2006/main">
              <a:graphicData uri="http://schemas.openxmlformats.org/drawingml/2006/picture">
                <pic:pic xmlns:pic="http://schemas.openxmlformats.org/drawingml/2006/picture">
                  <pic:nvPicPr>
                    <pic:cNvPr id="142065" name="Picture 142065"/>
                    <pic:cNvPicPr/>
                  </pic:nvPicPr>
                  <pic:blipFill>
                    <a:blip r:embed="rId19"/>
                    <a:stretch>
                      <a:fillRect/>
                    </a:stretch>
                  </pic:blipFill>
                  <pic:spPr>
                    <a:xfrm>
                      <a:off x="0" y="0"/>
                      <a:ext cx="4257675" cy="2520950"/>
                    </a:xfrm>
                    <a:prstGeom prst="rect">
                      <a:avLst/>
                    </a:prstGeom>
                  </pic:spPr>
                </pic:pic>
              </a:graphicData>
            </a:graphic>
          </wp:inline>
        </w:drawing>
      </w:r>
      <w:r w:rsidRPr="00AF562E">
        <w:rPr>
          <w:sz w:val="36"/>
          <w:szCs w:val="36"/>
          <w:lang w:val="en-US"/>
        </w:rPr>
        <w:t xml:space="preserve"> </w:t>
      </w:r>
    </w:p>
    <w:p w:rsidR="00AF562E" w:rsidRPr="00AF562E" w:rsidRDefault="00AF562E" w:rsidP="00AF562E">
      <w:pPr>
        <w:spacing w:after="0" w:line="242" w:lineRule="auto"/>
        <w:ind w:left="243" w:right="-15" w:hanging="10"/>
        <w:jc w:val="center"/>
        <w:rPr>
          <w:sz w:val="36"/>
          <w:szCs w:val="36"/>
          <w:lang w:val="en-US"/>
        </w:rPr>
      </w:pPr>
      <w:r w:rsidRPr="00AF562E">
        <w:rPr>
          <w:b/>
          <w:sz w:val="36"/>
          <w:szCs w:val="36"/>
          <w:lang w:val="en-US"/>
        </w:rPr>
        <w:t xml:space="preserve">33-rasm. </w:t>
      </w:r>
    </w:p>
    <w:p w:rsidR="00AF562E" w:rsidRPr="00AF562E" w:rsidRDefault="00AF562E" w:rsidP="00AF562E">
      <w:pPr>
        <w:spacing w:after="136"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spacing w:after="200"/>
        <w:ind w:right="443"/>
        <w:rPr>
          <w:sz w:val="36"/>
          <w:szCs w:val="36"/>
          <w:lang w:val="en-US"/>
        </w:rPr>
      </w:pPr>
      <w:r w:rsidRPr="00AF562E">
        <w:rPr>
          <w:sz w:val="36"/>
          <w:szCs w:val="36"/>
          <w:lang w:val="en-US"/>
        </w:rPr>
        <w:t xml:space="preserve">Turtkilar majmuasi axborotni mujassamlaydi. Masalan, turtki «1» raqamli bo‘lsa, turtki bo‘lmagan vaqtni «0» deb olamiz. Mana shu ikki raqam orqali barcha kattaliklar, tushunchalar, mantiq elementlari, xullas, istalgan fikr, raqam va hokazo ifodalanadi. Raqamli EHMning asosi mana shu prinsipga, </w:t>
      </w:r>
      <w:r w:rsidRPr="00AF562E">
        <w:rPr>
          <w:sz w:val="36"/>
          <w:szCs w:val="36"/>
          <w:lang w:val="en-US"/>
        </w:rPr>
        <w:lastRenderedPageBreak/>
        <w:t>ya’ni barcha tushuncha, raqam, matn va mantiq tushunchalarini ikki raqam bilan ifodalashdir. Shuni ta’kidlab o‘tish lozimki, EHMning asosi bo‘lmish raqamli tuzilma hozirgi vaqtda radio-teleapparaturaga, avtomatik yuritmalarga, elektr o‘lchash va nazorat asboblariga, uy-ro‘zg‘or uskunalariga, xullas, turmushning barcha sohalariga kirib kelyapti. Turtki mexanizmlarining asosiylaridan biri – bu</w:t>
      </w:r>
      <w:r w:rsidRPr="00AF562E">
        <w:rPr>
          <w:i/>
          <w:sz w:val="36"/>
          <w:szCs w:val="36"/>
          <w:lang w:val="en-US"/>
        </w:rPr>
        <w:t xml:space="preserve"> trigger</w:t>
      </w:r>
      <w:r w:rsidRPr="00AF562E">
        <w:rPr>
          <w:sz w:val="36"/>
          <w:szCs w:val="36"/>
          <w:lang w:val="en-US"/>
        </w:rPr>
        <w:t xml:space="preserve"> hisoblanadi. Uning sxemasi 33-rasmda ko‘rsatilgan. Birinchi tranzistorga boshlang‘ich turtki berilganda birinchi </w:t>
      </w:r>
      <w:r w:rsidRPr="00AF562E">
        <w:rPr>
          <w:i/>
          <w:sz w:val="36"/>
          <w:szCs w:val="36"/>
          <w:lang w:val="en-US"/>
        </w:rPr>
        <w:t>T</w:t>
      </w:r>
      <w:r w:rsidRPr="00AF562E">
        <w:rPr>
          <w:sz w:val="36"/>
          <w:szCs w:val="36"/>
          <w:vertAlign w:val="subscript"/>
          <w:lang w:val="en-US"/>
        </w:rPr>
        <w:t>1</w:t>
      </w:r>
      <w:r w:rsidRPr="00AF562E">
        <w:rPr>
          <w:sz w:val="36"/>
          <w:szCs w:val="36"/>
          <w:lang w:val="en-US"/>
        </w:rPr>
        <w:t xml:space="preserve"> ochiladi, turtki ma’lum kattalikka yetgandan keyin </w:t>
      </w:r>
      <w:r w:rsidRPr="00AF562E">
        <w:rPr>
          <w:i/>
          <w:sz w:val="36"/>
          <w:szCs w:val="36"/>
          <w:lang w:val="en-US"/>
        </w:rPr>
        <w:t>T</w:t>
      </w:r>
      <w:r w:rsidRPr="00AF562E">
        <w:rPr>
          <w:sz w:val="36"/>
          <w:szCs w:val="36"/>
          <w:vertAlign w:val="subscript"/>
          <w:lang w:val="en-US"/>
        </w:rPr>
        <w:t>1</w:t>
      </w:r>
      <w:r w:rsidRPr="00AF562E">
        <w:rPr>
          <w:sz w:val="36"/>
          <w:szCs w:val="36"/>
          <w:lang w:val="en-US"/>
        </w:rPr>
        <w:t xml:space="preserve"> yopiladi va </w:t>
      </w:r>
      <w:r w:rsidRPr="00AF562E">
        <w:rPr>
          <w:i/>
          <w:sz w:val="36"/>
          <w:szCs w:val="36"/>
          <w:lang w:val="en-US"/>
        </w:rPr>
        <w:t>T</w:t>
      </w:r>
      <w:r w:rsidRPr="00AF562E">
        <w:rPr>
          <w:sz w:val="36"/>
          <w:szCs w:val="36"/>
          <w:vertAlign w:val="subscript"/>
          <w:lang w:val="en-US"/>
        </w:rPr>
        <w:t>2</w:t>
      </w:r>
      <w:r w:rsidRPr="00AF562E">
        <w:rPr>
          <w:i/>
          <w:sz w:val="36"/>
          <w:szCs w:val="36"/>
          <w:lang w:val="en-US"/>
        </w:rPr>
        <w:t xml:space="preserve"> </w:t>
      </w:r>
      <w:r w:rsidRPr="00AF562E">
        <w:rPr>
          <w:sz w:val="36"/>
          <w:szCs w:val="36"/>
          <w:lang w:val="en-US"/>
        </w:rPr>
        <w:t xml:space="preserve">ochiladi. Shunday qilib, </w:t>
      </w:r>
      <w:r w:rsidRPr="00AF562E">
        <w:rPr>
          <w:i/>
          <w:sz w:val="36"/>
          <w:szCs w:val="36"/>
          <w:lang w:val="en-US"/>
        </w:rPr>
        <w:t>T</w:t>
      </w:r>
      <w:r w:rsidRPr="00AF562E">
        <w:rPr>
          <w:sz w:val="36"/>
          <w:szCs w:val="36"/>
          <w:vertAlign w:val="subscript"/>
          <w:lang w:val="en-US"/>
        </w:rPr>
        <w:t>1</w:t>
      </w:r>
      <w:r w:rsidRPr="00AF562E">
        <w:rPr>
          <w:i/>
          <w:sz w:val="36"/>
          <w:szCs w:val="36"/>
          <w:lang w:val="en-US"/>
        </w:rPr>
        <w:t xml:space="preserve"> </w:t>
      </w:r>
      <w:r w:rsidRPr="00AF562E">
        <w:rPr>
          <w:sz w:val="36"/>
          <w:szCs w:val="36"/>
          <w:lang w:val="en-US"/>
        </w:rPr>
        <w:t xml:space="preserve">va </w:t>
      </w:r>
      <w:r w:rsidRPr="00AF562E">
        <w:rPr>
          <w:i/>
          <w:sz w:val="36"/>
          <w:szCs w:val="36"/>
          <w:lang w:val="en-US"/>
        </w:rPr>
        <w:t>T</w:t>
      </w:r>
      <w:r w:rsidRPr="00AF562E">
        <w:rPr>
          <w:sz w:val="36"/>
          <w:szCs w:val="36"/>
          <w:vertAlign w:val="subscript"/>
          <w:lang w:val="en-US"/>
        </w:rPr>
        <w:t>2</w:t>
      </w:r>
      <w:r w:rsidRPr="00AF562E">
        <w:rPr>
          <w:sz w:val="36"/>
          <w:szCs w:val="36"/>
          <w:lang w:val="en-US"/>
        </w:rPr>
        <w:t xml:space="preserve"> navbatma-navbat ochilib-yopiladi, natijada chiqish kuchlanishi </w:t>
      </w:r>
      <w:r w:rsidRPr="00AF562E">
        <w:rPr>
          <w:i/>
          <w:sz w:val="36"/>
          <w:szCs w:val="36"/>
          <w:lang w:val="en-US"/>
        </w:rPr>
        <w:t>U</w:t>
      </w:r>
      <w:r w:rsidRPr="00AF562E">
        <w:rPr>
          <w:sz w:val="36"/>
          <w:szCs w:val="36"/>
          <w:vertAlign w:val="subscript"/>
          <w:lang w:val="en-US"/>
        </w:rPr>
        <w:t>2</w:t>
      </w:r>
      <w:r w:rsidRPr="00AF562E">
        <w:rPr>
          <w:sz w:val="36"/>
          <w:szCs w:val="36"/>
          <w:lang w:val="en-US"/>
        </w:rPr>
        <w:t xml:space="preserve"> turtki ko‘rinishida (32-rasm) o‘zgaradi. Arrasimon kuchlanish ishlab chiqaruvchi mexanizm ham turtki mexanizmiga kiradi. Uning sxemasi 9.21-rasmda ko‘rsatilgan. Bu sxema neon lampa asosida ishlaydi. </w:t>
      </w:r>
    </w:p>
    <w:p w:rsidR="00AF562E" w:rsidRPr="00AF562E" w:rsidRDefault="00AF562E" w:rsidP="00AF562E">
      <w:pPr>
        <w:spacing w:after="193" w:line="240" w:lineRule="auto"/>
        <w:ind w:left="430"/>
        <w:jc w:val="left"/>
        <w:rPr>
          <w:sz w:val="36"/>
          <w:szCs w:val="36"/>
          <w:lang w:val="en-US"/>
        </w:rPr>
      </w:pPr>
      <w:r w:rsidRPr="00AF562E">
        <w:rPr>
          <w:sz w:val="36"/>
          <w:szCs w:val="36"/>
          <w:lang w:val="en-US"/>
        </w:rPr>
        <w:t xml:space="preserve"> </w:t>
      </w:r>
    </w:p>
    <w:p w:rsidR="00AF562E" w:rsidRPr="00AF562E" w:rsidRDefault="00AF562E" w:rsidP="00AF562E">
      <w:pPr>
        <w:spacing w:after="134" w:line="240" w:lineRule="auto"/>
        <w:ind w:left="0" w:right="1781"/>
        <w:jc w:val="right"/>
        <w:rPr>
          <w:sz w:val="36"/>
          <w:szCs w:val="36"/>
          <w:lang w:val="en-US"/>
        </w:rPr>
      </w:pPr>
      <w:r w:rsidRPr="00AF562E">
        <w:rPr>
          <w:rFonts w:ascii="Calibri" w:eastAsia="Calibri" w:hAnsi="Calibri" w:cs="Calibri"/>
          <w:noProof/>
          <w:sz w:val="36"/>
          <w:szCs w:val="36"/>
        </w:rPr>
        <w:drawing>
          <wp:inline distT="0" distB="0" distL="0" distR="0" wp14:anchorId="038BDD90" wp14:editId="27BFA22C">
            <wp:extent cx="4822825" cy="1317625"/>
            <wp:effectExtent l="0" t="0" r="0" b="0"/>
            <wp:docPr id="142141" name="Picture 142141"/>
            <wp:cNvGraphicFramePr/>
            <a:graphic xmlns:a="http://schemas.openxmlformats.org/drawingml/2006/main">
              <a:graphicData uri="http://schemas.openxmlformats.org/drawingml/2006/picture">
                <pic:pic xmlns:pic="http://schemas.openxmlformats.org/drawingml/2006/picture">
                  <pic:nvPicPr>
                    <pic:cNvPr id="142141" name="Picture 142141"/>
                    <pic:cNvPicPr/>
                  </pic:nvPicPr>
                  <pic:blipFill>
                    <a:blip r:embed="rId20"/>
                    <a:stretch>
                      <a:fillRect/>
                    </a:stretch>
                  </pic:blipFill>
                  <pic:spPr>
                    <a:xfrm>
                      <a:off x="0" y="0"/>
                      <a:ext cx="4822825" cy="1317625"/>
                    </a:xfrm>
                    <a:prstGeom prst="rect">
                      <a:avLst/>
                    </a:prstGeom>
                  </pic:spPr>
                </pic:pic>
              </a:graphicData>
            </a:graphic>
          </wp:inline>
        </w:drawing>
      </w:r>
      <w:r w:rsidRPr="00AF562E">
        <w:rPr>
          <w:sz w:val="36"/>
          <w:szCs w:val="36"/>
          <w:lang w:val="en-US"/>
        </w:rPr>
        <w:t xml:space="preserve"> </w:t>
      </w:r>
    </w:p>
    <w:p w:rsidR="00AF562E" w:rsidRPr="00AF562E" w:rsidRDefault="00AF562E" w:rsidP="00AF562E">
      <w:pPr>
        <w:spacing w:after="76" w:line="240" w:lineRule="auto"/>
        <w:ind w:left="0"/>
        <w:jc w:val="center"/>
        <w:rPr>
          <w:sz w:val="36"/>
          <w:szCs w:val="36"/>
          <w:lang w:val="en-US"/>
        </w:rPr>
      </w:pPr>
      <w:r w:rsidRPr="00AF562E">
        <w:rPr>
          <w:sz w:val="36"/>
          <w:szCs w:val="36"/>
          <w:lang w:val="en-US"/>
        </w:rPr>
        <w:t xml:space="preserve"> </w:t>
      </w:r>
    </w:p>
    <w:p w:rsidR="00AF562E" w:rsidRPr="00AF562E" w:rsidRDefault="00AF562E" w:rsidP="00AF562E">
      <w:pPr>
        <w:spacing w:after="202" w:line="248" w:lineRule="auto"/>
        <w:ind w:left="2538" w:right="-15" w:hanging="10"/>
        <w:jc w:val="left"/>
        <w:rPr>
          <w:sz w:val="36"/>
          <w:szCs w:val="36"/>
          <w:lang w:val="en-US"/>
        </w:rPr>
      </w:pPr>
      <w:r w:rsidRPr="00AF562E">
        <w:rPr>
          <w:b/>
          <w:sz w:val="36"/>
          <w:szCs w:val="36"/>
          <w:lang w:val="en-US"/>
        </w:rPr>
        <w:t xml:space="preserve">34-rasm.                                          35-rasm.  </w:t>
      </w:r>
    </w:p>
    <w:p w:rsidR="00AF562E" w:rsidRPr="00AF562E" w:rsidRDefault="00AF562E" w:rsidP="00AF562E">
      <w:pPr>
        <w:spacing w:after="277"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spacing w:after="275" w:line="285" w:lineRule="auto"/>
        <w:ind w:right="485"/>
        <w:rPr>
          <w:sz w:val="36"/>
          <w:szCs w:val="36"/>
          <w:lang w:val="en-US"/>
        </w:rPr>
      </w:pPr>
      <w:r w:rsidRPr="00AF562E">
        <w:rPr>
          <w:sz w:val="36"/>
          <w:szCs w:val="36"/>
          <w:lang w:val="en-US"/>
        </w:rPr>
        <w:t xml:space="preserve">Kirish kuchlanishi </w:t>
      </w:r>
      <w:r w:rsidRPr="00AF562E">
        <w:rPr>
          <w:i/>
          <w:sz w:val="36"/>
          <w:szCs w:val="36"/>
          <w:lang w:val="en-US"/>
        </w:rPr>
        <w:t>t</w:t>
      </w:r>
      <w:r w:rsidRPr="00AF562E">
        <w:rPr>
          <w:sz w:val="36"/>
          <w:szCs w:val="36"/>
          <w:vertAlign w:val="subscript"/>
          <w:lang w:val="en-US"/>
        </w:rPr>
        <w:t>1</w:t>
      </w:r>
      <w:r w:rsidRPr="00AF562E">
        <w:rPr>
          <w:sz w:val="36"/>
          <w:szCs w:val="36"/>
          <w:lang w:val="en-US"/>
        </w:rPr>
        <w:t xml:space="preserve"> vaqt davomida ma’lum </w:t>
      </w:r>
      <w:r w:rsidRPr="00AF562E">
        <w:rPr>
          <w:i/>
          <w:sz w:val="36"/>
          <w:szCs w:val="36"/>
          <w:lang w:val="en-US"/>
        </w:rPr>
        <w:t>U</w:t>
      </w:r>
      <w:r w:rsidRPr="00AF562E">
        <w:rPr>
          <w:sz w:val="36"/>
          <w:szCs w:val="36"/>
          <w:vertAlign w:val="subscript"/>
          <w:lang w:val="en-US"/>
        </w:rPr>
        <w:t>m</w:t>
      </w:r>
      <w:r w:rsidRPr="00AF562E">
        <w:rPr>
          <w:sz w:val="36"/>
          <w:szCs w:val="36"/>
          <w:lang w:val="en-US"/>
        </w:rPr>
        <w:t xml:space="preserve"> kattalikka yetgandan keyin neon lampaning qarshiligi keskin kamayadi va </w:t>
      </w:r>
      <w:r w:rsidRPr="00AF562E">
        <w:rPr>
          <w:i/>
          <w:sz w:val="36"/>
          <w:szCs w:val="36"/>
          <w:lang w:val="en-US"/>
        </w:rPr>
        <w:t>t</w:t>
      </w:r>
      <w:r w:rsidRPr="00AF562E">
        <w:rPr>
          <w:sz w:val="36"/>
          <w:szCs w:val="36"/>
          <w:vertAlign w:val="subscript"/>
          <w:lang w:val="en-US"/>
        </w:rPr>
        <w:t>2</w:t>
      </w:r>
      <w:r w:rsidRPr="00AF562E">
        <w:rPr>
          <w:sz w:val="36"/>
          <w:szCs w:val="36"/>
          <w:lang w:val="en-US"/>
        </w:rPr>
        <w:t xml:space="preserve"> vaqt davomida bu kuchlanish qariyb nolgacha pasayadi. Shu onda neon lampaning qarshiligi tiklanadi va kirish kuchlanishi yana ko‘payadi. Jarayon takrorlanadi. Chiqish kuchlanishi </w:t>
      </w:r>
      <w:r w:rsidRPr="00AF562E">
        <w:rPr>
          <w:i/>
          <w:sz w:val="36"/>
          <w:szCs w:val="36"/>
          <w:lang w:val="en-US"/>
        </w:rPr>
        <w:t>t</w:t>
      </w:r>
      <w:r w:rsidRPr="00AF562E">
        <w:rPr>
          <w:sz w:val="36"/>
          <w:szCs w:val="36"/>
          <w:vertAlign w:val="subscript"/>
          <w:lang w:val="en-US"/>
        </w:rPr>
        <w:t>chiq</w:t>
      </w:r>
      <w:r w:rsidRPr="00AF562E">
        <w:rPr>
          <w:sz w:val="36"/>
          <w:szCs w:val="36"/>
          <w:lang w:val="en-US"/>
        </w:rPr>
        <w:t xml:space="preserve"> ning shakli arrasimon bo‘lgani uchun bu tur </w:t>
      </w:r>
      <w:r w:rsidRPr="00AF562E">
        <w:rPr>
          <w:sz w:val="36"/>
          <w:szCs w:val="36"/>
          <w:lang w:val="en-US"/>
        </w:rPr>
        <w:lastRenderedPageBreak/>
        <w:t xml:space="preserve">o‘zgartirgichlar arrasimon kuchlanish generatorlari deyiladi (35-rasm). Elektron nurli naychalarda elektron nurni gorizontal yo‘nalishda burish uchun avtomobillarning yondirish sistemasida va hokazolarda qo‘llaniladi.  </w:t>
      </w:r>
    </w:p>
    <w:p w:rsidR="00AF562E" w:rsidRPr="00AF562E" w:rsidRDefault="00AF562E" w:rsidP="00AF562E">
      <w:pPr>
        <w:spacing w:after="222" w:line="240" w:lineRule="auto"/>
        <w:ind w:left="31"/>
        <w:jc w:val="left"/>
        <w:rPr>
          <w:sz w:val="36"/>
          <w:szCs w:val="36"/>
          <w:lang w:val="en-US"/>
        </w:rPr>
      </w:pPr>
    </w:p>
    <w:p w:rsidR="00AF562E" w:rsidRDefault="00AF562E" w:rsidP="00AF562E">
      <w:pPr>
        <w:spacing w:after="64" w:line="248" w:lineRule="auto"/>
        <w:ind w:left="956" w:right="-15" w:hanging="10"/>
        <w:jc w:val="left"/>
        <w:rPr>
          <w:b/>
          <w:sz w:val="36"/>
          <w:szCs w:val="36"/>
          <w:lang w:val="en-US"/>
        </w:rPr>
      </w:pPr>
    </w:p>
    <w:p w:rsidR="00AF562E" w:rsidRPr="00AF562E" w:rsidRDefault="00AF562E" w:rsidP="00AF562E">
      <w:pPr>
        <w:spacing w:after="64" w:line="248" w:lineRule="auto"/>
        <w:ind w:left="956" w:right="-15" w:hanging="10"/>
        <w:jc w:val="left"/>
        <w:rPr>
          <w:sz w:val="36"/>
          <w:szCs w:val="36"/>
          <w:lang w:val="en-US"/>
        </w:rPr>
      </w:pPr>
      <w:r w:rsidRPr="00AF562E">
        <w:rPr>
          <w:b/>
          <w:sz w:val="36"/>
          <w:szCs w:val="36"/>
          <w:lang w:val="en-US"/>
        </w:rPr>
        <w:t xml:space="preserve">MIKROSXEMALAR TO‘G‘RISIDA TUSHUNCHA </w:t>
      </w:r>
    </w:p>
    <w:p w:rsidR="00AF562E" w:rsidRPr="00AF562E" w:rsidRDefault="00AF562E" w:rsidP="00AF562E">
      <w:pPr>
        <w:spacing w:after="164"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ind w:right="445" w:firstLine="408"/>
        <w:rPr>
          <w:sz w:val="36"/>
          <w:szCs w:val="36"/>
          <w:lang w:val="en-US"/>
        </w:rPr>
      </w:pPr>
      <w:r w:rsidRPr="00AF562E">
        <w:rPr>
          <w:sz w:val="36"/>
          <w:szCs w:val="36"/>
          <w:lang w:val="en-US"/>
        </w:rPr>
        <w:t xml:space="preserve">Hozirgi vaqtda mikrosxemalar, EHM, avtomatik sistemalarda, o‘lchash va nazorat sistemalarida, xullas, raqamli texnologiya qo‘llaniladigan barcha sohalarda qo‘llaniladi. Mikrosxema – yig‘ilgan juda kichik elektron mexanizmdir. </w:t>
      </w:r>
    </w:p>
    <w:p w:rsidR="00AF562E" w:rsidRPr="00AF562E" w:rsidRDefault="00AF562E" w:rsidP="00AF562E">
      <w:pPr>
        <w:spacing w:after="0"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ind w:right="444" w:firstLine="408"/>
        <w:rPr>
          <w:sz w:val="36"/>
          <w:szCs w:val="36"/>
          <w:lang w:val="en-US"/>
        </w:rPr>
      </w:pPr>
      <w:r w:rsidRPr="00AF562E">
        <w:rPr>
          <w:sz w:val="36"/>
          <w:szCs w:val="36"/>
          <w:lang w:val="en-US"/>
        </w:rPr>
        <w:t xml:space="preserve">Integral mikrosxema (IMS) – ma’lum funksional vazifani bajaruvchi mikrosxema. Funksional vazifasiga ko‘ra, IMS signalni o‘zgartiruvchi, qayta ishlovchi, axborotni to‘plovchi va hokazo ko‘rinishda ishlanadi. IMSning asosiy xususiyati shundan iboratki, u ma’lum funksional vazifani to‘la bajaradi, ya’ni IMS kuchaytirgich, trigger, turtkilar, hisoblagich, mantiqiy mexanizm va hokazo. </w:t>
      </w:r>
    </w:p>
    <w:p w:rsidR="00AF562E" w:rsidRPr="00AF562E" w:rsidRDefault="00AF562E" w:rsidP="00AF562E">
      <w:pPr>
        <w:spacing w:after="126"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ind w:right="445" w:firstLine="408"/>
        <w:rPr>
          <w:sz w:val="36"/>
          <w:szCs w:val="36"/>
          <w:lang w:val="en-US"/>
        </w:rPr>
      </w:pPr>
      <w:r w:rsidRPr="00AF562E">
        <w:rPr>
          <w:sz w:val="36"/>
          <w:szCs w:val="36"/>
          <w:lang w:val="en-US"/>
        </w:rPr>
        <w:t xml:space="preserve">Mikrosxemada butun bir mexanizm kichik bir hajmda simsiz, bevosita zavodning o‘zida, mahsulot birligi sifatida ishlab chiqariladi. IMSning elementlari diod, triod, sig‘im, induktivlik, rezistor yarimo‘tkazgich kristallning sirtida va hajmida zichlab joylashtiriladi. IMSni ishlab chiqarish o‘ta murakkab texnologiyadir. Bu texnologiya alohida bir ilm-fan sohasi bo‘lib, tez rivojlanyapti. Bu sohaning rivoji katta integral sxemalarni qo‘llashga olib keldi (KIS). </w:t>
      </w:r>
    </w:p>
    <w:p w:rsidR="00AF562E" w:rsidRPr="00AF562E" w:rsidRDefault="00AF562E" w:rsidP="00AF562E">
      <w:pPr>
        <w:spacing w:after="120"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ind w:right="465" w:firstLine="413"/>
        <w:rPr>
          <w:sz w:val="36"/>
          <w:szCs w:val="36"/>
          <w:lang w:val="en-US"/>
        </w:rPr>
      </w:pPr>
      <w:r w:rsidRPr="00AF562E">
        <w:rPr>
          <w:sz w:val="36"/>
          <w:szCs w:val="36"/>
          <w:lang w:val="en-US"/>
        </w:rPr>
        <w:lastRenderedPageBreak/>
        <w:t xml:space="preserve">Raqamli texnologiyalarda KIS ko‘rinishida tuzilmalarning turtki raqamli texnologiyalarning KIS ko‘rinishida ishlab chiqaradigan ayrim elementlarning bajaradigan funksional vazifasi nuqtayi nazaridan ko‘rib chiqamiz. </w:t>
      </w:r>
    </w:p>
    <w:p w:rsidR="00AF562E" w:rsidRPr="00AF562E" w:rsidRDefault="00AF562E" w:rsidP="00AF562E">
      <w:pPr>
        <w:spacing w:after="139" w:line="240" w:lineRule="auto"/>
        <w:ind w:left="31"/>
        <w:jc w:val="left"/>
        <w:rPr>
          <w:sz w:val="36"/>
          <w:szCs w:val="36"/>
          <w:lang w:val="en-US"/>
        </w:rPr>
      </w:pPr>
      <w:r w:rsidRPr="00AF562E">
        <w:rPr>
          <w:sz w:val="36"/>
          <w:szCs w:val="36"/>
          <w:lang w:val="en-US"/>
        </w:rPr>
        <w:t xml:space="preserve"> </w:t>
      </w:r>
    </w:p>
    <w:p w:rsidR="00AF562E" w:rsidRDefault="00AF562E" w:rsidP="00AF562E">
      <w:pPr>
        <w:spacing w:after="202" w:line="248" w:lineRule="auto"/>
        <w:ind w:right="-15" w:firstLine="389"/>
        <w:jc w:val="left"/>
        <w:rPr>
          <w:b/>
          <w:sz w:val="36"/>
          <w:szCs w:val="36"/>
          <w:lang w:val="en-US"/>
        </w:rPr>
      </w:pPr>
    </w:p>
    <w:p w:rsidR="00AF562E" w:rsidRDefault="00AF562E" w:rsidP="00AF562E">
      <w:pPr>
        <w:spacing w:after="202" w:line="248" w:lineRule="auto"/>
        <w:ind w:right="-15" w:firstLine="389"/>
        <w:jc w:val="left"/>
        <w:rPr>
          <w:b/>
          <w:sz w:val="36"/>
          <w:szCs w:val="36"/>
          <w:lang w:val="en-US"/>
        </w:rPr>
      </w:pPr>
    </w:p>
    <w:p w:rsidR="00AF562E" w:rsidRPr="00AF562E" w:rsidRDefault="00AF562E" w:rsidP="00AF562E">
      <w:pPr>
        <w:spacing w:after="202" w:line="248" w:lineRule="auto"/>
        <w:ind w:right="-15" w:firstLine="389"/>
        <w:jc w:val="left"/>
        <w:rPr>
          <w:sz w:val="36"/>
          <w:szCs w:val="36"/>
          <w:lang w:val="en-US"/>
        </w:rPr>
      </w:pPr>
      <w:r w:rsidRPr="00AF562E">
        <w:rPr>
          <w:b/>
          <w:sz w:val="36"/>
          <w:szCs w:val="36"/>
          <w:lang w:val="en-US"/>
        </w:rPr>
        <w:t xml:space="preserve">Jamlagich (summator) – ikki raqamli sonlar ustida arifmetik amallarni bajaradi. </w:t>
      </w:r>
    </w:p>
    <w:p w:rsidR="00AF562E" w:rsidRPr="00AF562E" w:rsidRDefault="00AF562E" w:rsidP="00AF562E">
      <w:pPr>
        <w:ind w:firstLine="413"/>
        <w:rPr>
          <w:sz w:val="36"/>
          <w:szCs w:val="36"/>
          <w:lang w:val="en-US"/>
        </w:rPr>
      </w:pPr>
      <w:r w:rsidRPr="00AF562E">
        <w:rPr>
          <w:sz w:val="36"/>
          <w:szCs w:val="36"/>
          <w:lang w:val="en-US"/>
        </w:rPr>
        <w:t>Hisoblagich (</w:t>
      </w:r>
      <w:r w:rsidRPr="00AF562E">
        <w:rPr>
          <w:sz w:val="36"/>
          <w:szCs w:val="36"/>
        </w:rPr>
        <w:t>счётчик</w:t>
      </w:r>
      <w:r w:rsidRPr="00AF562E">
        <w:rPr>
          <w:sz w:val="36"/>
          <w:szCs w:val="36"/>
          <w:lang w:val="en-US"/>
        </w:rPr>
        <w:t xml:space="preserve">) – turtkilarni hisoblovchi mexanizm. Sonlar hisoblagichida ikki raqamli («1» va «0») sana ko‘rinishida beriladi. </w:t>
      </w:r>
    </w:p>
    <w:p w:rsidR="00AF562E" w:rsidRPr="00AF562E" w:rsidRDefault="00AF562E" w:rsidP="00AF562E">
      <w:pPr>
        <w:spacing w:after="120"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spacing w:after="183"/>
        <w:ind w:firstLine="418"/>
        <w:rPr>
          <w:sz w:val="36"/>
          <w:szCs w:val="36"/>
          <w:lang w:val="en-US"/>
        </w:rPr>
      </w:pPr>
      <w:r w:rsidRPr="00AF562E">
        <w:rPr>
          <w:sz w:val="36"/>
          <w:szCs w:val="36"/>
          <w:lang w:val="en-US"/>
        </w:rPr>
        <w:t xml:space="preserve">Registr – shartli raqamli belgi (kod)larni qabul qilish, saqlash va buyruq bo‘yicha chiqarib berish uchun xizmat qiladi. </w:t>
      </w:r>
    </w:p>
    <w:p w:rsidR="00AF562E" w:rsidRPr="00AF562E" w:rsidRDefault="00AF562E" w:rsidP="00AF562E">
      <w:pPr>
        <w:ind w:firstLine="398"/>
        <w:rPr>
          <w:sz w:val="36"/>
          <w:szCs w:val="36"/>
          <w:lang w:val="en-US"/>
        </w:rPr>
      </w:pPr>
      <w:r w:rsidRPr="00AF562E">
        <w:rPr>
          <w:sz w:val="36"/>
          <w:szCs w:val="36"/>
          <w:lang w:val="en-US"/>
        </w:rPr>
        <w:t xml:space="preserve">Shartli belgilagich (shifrlar) – raqamli shartli belgilarni (turtkilarni) mantiqiy buyruqlarga aylantiruvchi mexanizm. </w:t>
      </w:r>
    </w:p>
    <w:p w:rsidR="00AF562E" w:rsidRPr="00AF562E" w:rsidRDefault="00AF562E" w:rsidP="00AF562E">
      <w:pPr>
        <w:spacing w:after="121"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ind w:right="464" w:firstLine="403"/>
        <w:rPr>
          <w:sz w:val="36"/>
          <w:szCs w:val="36"/>
          <w:lang w:val="en-US"/>
        </w:rPr>
      </w:pPr>
      <w:r w:rsidRPr="00AF562E">
        <w:rPr>
          <w:sz w:val="36"/>
          <w:szCs w:val="36"/>
          <w:lang w:val="en-US"/>
        </w:rPr>
        <w:t xml:space="preserve">Shartli belgini ochgich (deshifrator) – shifrator bajaradigan o‘zgartirgichning aksi. Masalan, o‘nli sanani ikkili sanaga aylantiruvchi shifrator bo‘lsa, deshifrator teskari vazifani bajaradi. </w:t>
      </w:r>
    </w:p>
    <w:p w:rsidR="00AF562E" w:rsidRPr="00AF562E" w:rsidRDefault="00AF562E" w:rsidP="00AF562E">
      <w:pPr>
        <w:spacing w:after="117"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spacing w:after="2" w:line="240" w:lineRule="auto"/>
        <w:ind w:left="10" w:right="457" w:hanging="10"/>
        <w:jc w:val="right"/>
        <w:rPr>
          <w:sz w:val="36"/>
          <w:szCs w:val="36"/>
          <w:lang w:val="en-US"/>
        </w:rPr>
      </w:pPr>
      <w:r w:rsidRPr="00AF562E">
        <w:rPr>
          <w:sz w:val="36"/>
          <w:szCs w:val="36"/>
          <w:lang w:val="en-US"/>
        </w:rPr>
        <w:t xml:space="preserve">Mikrojarayonor – axborotga ishlov berish va boshqarish mexanizmi. </w:t>
      </w:r>
    </w:p>
    <w:p w:rsidR="00AF562E" w:rsidRPr="00AF562E" w:rsidRDefault="00AF562E" w:rsidP="00AF562E">
      <w:pPr>
        <w:spacing w:after="9" w:line="239" w:lineRule="auto"/>
        <w:ind w:left="36" w:right="-15" w:hanging="10"/>
        <w:jc w:val="left"/>
        <w:rPr>
          <w:sz w:val="36"/>
          <w:szCs w:val="36"/>
          <w:lang w:val="en-US"/>
        </w:rPr>
      </w:pPr>
      <w:r w:rsidRPr="00AF562E">
        <w:rPr>
          <w:sz w:val="36"/>
          <w:szCs w:val="36"/>
          <w:lang w:val="en-US"/>
        </w:rPr>
        <w:t xml:space="preserve">Mikrojarayonor xotira, axborotni kiritish-chiqarish qurilmalari bilan birga ishlaydi. Mikrojarayonor arifmetik-mantiqiy boshqarish, tezkor xotira EHM va boshqa ichki qurilmalardan iborat. </w:t>
      </w:r>
    </w:p>
    <w:p w:rsidR="00AF562E" w:rsidRPr="00AF562E" w:rsidRDefault="00AF562E" w:rsidP="00AF562E">
      <w:pPr>
        <w:spacing w:after="118" w:line="240" w:lineRule="auto"/>
        <w:ind w:left="31"/>
        <w:jc w:val="left"/>
        <w:rPr>
          <w:sz w:val="36"/>
          <w:szCs w:val="36"/>
          <w:lang w:val="en-US"/>
        </w:rPr>
      </w:pPr>
      <w:r w:rsidRPr="00AF562E">
        <w:rPr>
          <w:sz w:val="36"/>
          <w:szCs w:val="36"/>
          <w:lang w:val="en-US"/>
        </w:rPr>
        <w:t xml:space="preserve"> </w:t>
      </w:r>
    </w:p>
    <w:p w:rsidR="00AF562E" w:rsidRPr="00AF562E" w:rsidRDefault="00AF562E" w:rsidP="00AF562E">
      <w:pPr>
        <w:spacing w:after="204"/>
        <w:ind w:right="463" w:firstLine="413"/>
        <w:rPr>
          <w:sz w:val="36"/>
          <w:szCs w:val="36"/>
          <w:lang w:val="en-US"/>
        </w:rPr>
      </w:pPr>
      <w:r w:rsidRPr="00AF562E">
        <w:rPr>
          <w:sz w:val="36"/>
          <w:szCs w:val="36"/>
          <w:lang w:val="en-US"/>
        </w:rPr>
        <w:t xml:space="preserve">EHM va boshqa raqamli texnologiyalar asosida ishlaydigan uskunalarda ko‘p mexanizmlar mavjud. Biz </w:t>
      </w:r>
      <w:r w:rsidRPr="00AF562E">
        <w:rPr>
          <w:sz w:val="36"/>
          <w:szCs w:val="36"/>
          <w:lang w:val="en-US"/>
        </w:rPr>
        <w:lastRenderedPageBreak/>
        <w:t xml:space="preserve">asosiylari ustida qisqacha to‘xtalib o‘tdik. Raqamli texnologiyalar asosida ishlaydigan qurilmalarning ishonchliligi yuqori. Hozirgi vaqtda barcha sohalardagi mutaxassislar raqamli texnologiyalarning asosi bilan tanish bo‘lishlari shart. </w:t>
      </w:r>
    </w:p>
    <w:p w:rsidR="0031561B" w:rsidRPr="00AF562E" w:rsidRDefault="0031561B">
      <w:pPr>
        <w:rPr>
          <w:sz w:val="40"/>
          <w:szCs w:val="40"/>
          <w:lang w:val="en-US"/>
        </w:rPr>
      </w:pPr>
    </w:p>
    <w:sectPr w:rsidR="0031561B" w:rsidRPr="00AF56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6DC9"/>
    <w:multiLevelType w:val="hybridMultilevel"/>
    <w:tmpl w:val="2A429E02"/>
    <w:lvl w:ilvl="0" w:tplc="3B28E3CA">
      <w:start w:val="1"/>
      <w:numFmt w:val="decimal"/>
      <w:lvlText w:val="%1."/>
      <w:lvlJc w:val="left"/>
      <w:pPr>
        <w:ind w:left="7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FA86CBE">
      <w:start w:val="1"/>
      <w:numFmt w:val="lowerLetter"/>
      <w:lvlText w:val="%2"/>
      <w:lvlJc w:val="left"/>
      <w:pPr>
        <w:ind w:left="14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0922C4E">
      <w:start w:val="1"/>
      <w:numFmt w:val="lowerRoman"/>
      <w:lvlText w:val="%3"/>
      <w:lvlJc w:val="left"/>
      <w:pPr>
        <w:ind w:left="21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E1C3ECE">
      <w:start w:val="1"/>
      <w:numFmt w:val="decimal"/>
      <w:lvlText w:val="%4"/>
      <w:lvlJc w:val="left"/>
      <w:pPr>
        <w:ind w:left="29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F4A5B88">
      <w:start w:val="1"/>
      <w:numFmt w:val="lowerLetter"/>
      <w:lvlText w:val="%5"/>
      <w:lvlJc w:val="left"/>
      <w:pPr>
        <w:ind w:left="36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F5451A0">
      <w:start w:val="1"/>
      <w:numFmt w:val="lowerRoman"/>
      <w:lvlText w:val="%6"/>
      <w:lvlJc w:val="left"/>
      <w:pPr>
        <w:ind w:left="4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BDA4DD0">
      <w:start w:val="1"/>
      <w:numFmt w:val="decimal"/>
      <w:lvlText w:val="%7"/>
      <w:lvlJc w:val="left"/>
      <w:pPr>
        <w:ind w:left="50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8667560">
      <w:start w:val="1"/>
      <w:numFmt w:val="lowerLetter"/>
      <w:lvlText w:val="%8"/>
      <w:lvlJc w:val="left"/>
      <w:pPr>
        <w:ind w:left="57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866EF44">
      <w:start w:val="1"/>
      <w:numFmt w:val="lowerRoman"/>
      <w:lvlText w:val="%9"/>
      <w:lvlJc w:val="left"/>
      <w:pPr>
        <w:ind w:left="65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230F2CB8"/>
    <w:multiLevelType w:val="hybridMultilevel"/>
    <w:tmpl w:val="7A8246F2"/>
    <w:lvl w:ilvl="0" w:tplc="3940C900">
      <w:start w:val="1"/>
      <w:numFmt w:val="decimal"/>
      <w:lvlText w:val="%1."/>
      <w:lvlJc w:val="left"/>
      <w:pPr>
        <w:ind w:left="7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E2AAB5C">
      <w:start w:val="1"/>
      <w:numFmt w:val="lowerLetter"/>
      <w:lvlText w:val="%2"/>
      <w:lvlJc w:val="left"/>
      <w:pPr>
        <w:ind w:left="15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5106C70">
      <w:start w:val="1"/>
      <w:numFmt w:val="lowerRoman"/>
      <w:lvlText w:val="%3"/>
      <w:lvlJc w:val="left"/>
      <w:pPr>
        <w:ind w:left="22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26492D0">
      <w:start w:val="1"/>
      <w:numFmt w:val="decimal"/>
      <w:lvlText w:val="%4"/>
      <w:lvlJc w:val="left"/>
      <w:pPr>
        <w:ind w:left="29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ED450A8">
      <w:start w:val="1"/>
      <w:numFmt w:val="lowerLetter"/>
      <w:lvlText w:val="%5"/>
      <w:lvlJc w:val="left"/>
      <w:pPr>
        <w:ind w:left="36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E3E64D8">
      <w:start w:val="1"/>
      <w:numFmt w:val="lowerRoman"/>
      <w:lvlText w:val="%6"/>
      <w:lvlJc w:val="left"/>
      <w:pPr>
        <w:ind w:left="44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0C08F66">
      <w:start w:val="1"/>
      <w:numFmt w:val="decimal"/>
      <w:lvlText w:val="%7"/>
      <w:lvlJc w:val="left"/>
      <w:pPr>
        <w:ind w:left="51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5E02DE2">
      <w:start w:val="1"/>
      <w:numFmt w:val="lowerLetter"/>
      <w:lvlText w:val="%8"/>
      <w:lvlJc w:val="left"/>
      <w:pPr>
        <w:ind w:left="58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0EAA6E0">
      <w:start w:val="1"/>
      <w:numFmt w:val="lowerRoman"/>
      <w:lvlText w:val="%9"/>
      <w:lvlJc w:val="left"/>
      <w:pPr>
        <w:ind w:left="65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44175C0B"/>
    <w:multiLevelType w:val="hybridMultilevel"/>
    <w:tmpl w:val="C8D29484"/>
    <w:lvl w:ilvl="0" w:tplc="39A0233C">
      <w:start w:val="1"/>
      <w:numFmt w:val="decimal"/>
      <w:lvlText w:val="%1."/>
      <w:lvlJc w:val="left"/>
      <w:pPr>
        <w:ind w:left="31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0141C82">
      <w:start w:val="1"/>
      <w:numFmt w:val="lowerLetter"/>
      <w:lvlText w:val="%2"/>
      <w:lvlJc w:val="left"/>
      <w:pPr>
        <w:ind w:left="1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046FAC2">
      <w:start w:val="1"/>
      <w:numFmt w:val="lowerRoman"/>
      <w:lvlText w:val="%3"/>
      <w:lvlJc w:val="left"/>
      <w:pPr>
        <w:ind w:left="18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17A42AE">
      <w:start w:val="1"/>
      <w:numFmt w:val="decimal"/>
      <w:lvlText w:val="%4"/>
      <w:lvlJc w:val="left"/>
      <w:pPr>
        <w:ind w:left="25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D43F72">
      <w:start w:val="1"/>
      <w:numFmt w:val="lowerLetter"/>
      <w:lvlText w:val="%5"/>
      <w:lvlJc w:val="left"/>
      <w:pPr>
        <w:ind w:left="3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6849C4C">
      <w:start w:val="1"/>
      <w:numFmt w:val="lowerRoman"/>
      <w:lvlText w:val="%6"/>
      <w:lvlJc w:val="left"/>
      <w:pPr>
        <w:ind w:left="3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D76B36A">
      <w:start w:val="1"/>
      <w:numFmt w:val="decimal"/>
      <w:lvlText w:val="%7"/>
      <w:lvlJc w:val="left"/>
      <w:pPr>
        <w:ind w:left="4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964AED8">
      <w:start w:val="1"/>
      <w:numFmt w:val="lowerLetter"/>
      <w:lvlText w:val="%8"/>
      <w:lvlJc w:val="left"/>
      <w:pPr>
        <w:ind w:left="5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2022982">
      <w:start w:val="1"/>
      <w:numFmt w:val="lowerRoman"/>
      <w:lvlText w:val="%9"/>
      <w:lvlJc w:val="left"/>
      <w:pPr>
        <w:ind w:left="6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481C2947"/>
    <w:multiLevelType w:val="hybridMultilevel"/>
    <w:tmpl w:val="840E878E"/>
    <w:lvl w:ilvl="0" w:tplc="E384DF44">
      <w:start w:val="1"/>
      <w:numFmt w:val="decimal"/>
      <w:lvlText w:val="%1."/>
      <w:lvlJc w:val="left"/>
      <w:pPr>
        <w:ind w:left="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7461ACE">
      <w:start w:val="1"/>
      <w:numFmt w:val="decimal"/>
      <w:lvlText w:val="%2."/>
      <w:lvlJc w:val="left"/>
      <w:pPr>
        <w:ind w:left="103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5C53C4">
      <w:start w:val="1"/>
      <w:numFmt w:val="lowerRoman"/>
      <w:lvlText w:val="%3"/>
      <w:lvlJc w:val="left"/>
      <w:pPr>
        <w:ind w:left="18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DD00498">
      <w:start w:val="1"/>
      <w:numFmt w:val="decimal"/>
      <w:lvlText w:val="%4"/>
      <w:lvlJc w:val="left"/>
      <w:pPr>
        <w:ind w:left="25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4A6DC54">
      <w:start w:val="1"/>
      <w:numFmt w:val="lowerLetter"/>
      <w:lvlText w:val="%5"/>
      <w:lvlJc w:val="left"/>
      <w:pPr>
        <w:ind w:left="327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AFE0448">
      <w:start w:val="1"/>
      <w:numFmt w:val="lowerRoman"/>
      <w:lvlText w:val="%6"/>
      <w:lvlJc w:val="left"/>
      <w:pPr>
        <w:ind w:left="399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7E28990">
      <w:start w:val="1"/>
      <w:numFmt w:val="decimal"/>
      <w:lvlText w:val="%7"/>
      <w:lvlJc w:val="left"/>
      <w:pPr>
        <w:ind w:left="47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0F82E22">
      <w:start w:val="1"/>
      <w:numFmt w:val="lowerLetter"/>
      <w:lvlText w:val="%8"/>
      <w:lvlJc w:val="left"/>
      <w:pPr>
        <w:ind w:left="543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8DE131A">
      <w:start w:val="1"/>
      <w:numFmt w:val="lowerRoman"/>
      <w:lvlText w:val="%9"/>
      <w:lvlJc w:val="left"/>
      <w:pPr>
        <w:ind w:left="61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49EB7FF0"/>
    <w:multiLevelType w:val="hybridMultilevel"/>
    <w:tmpl w:val="BA640AC2"/>
    <w:lvl w:ilvl="0" w:tplc="F0523BCE">
      <w:start w:val="1"/>
      <w:numFmt w:val="decimal"/>
      <w:lvlText w:val="%1."/>
      <w:lvlJc w:val="left"/>
      <w:pPr>
        <w:ind w:left="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5E02A6A">
      <w:start w:val="1"/>
      <w:numFmt w:val="lowerLetter"/>
      <w:lvlText w:val="%2"/>
      <w:lvlJc w:val="left"/>
      <w:pPr>
        <w:ind w:left="1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D586BB0">
      <w:start w:val="1"/>
      <w:numFmt w:val="lowerRoman"/>
      <w:lvlText w:val="%3"/>
      <w:lvlJc w:val="left"/>
      <w:pPr>
        <w:ind w:left="18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06C611C">
      <w:start w:val="1"/>
      <w:numFmt w:val="decimal"/>
      <w:lvlText w:val="%4"/>
      <w:lvlJc w:val="left"/>
      <w:pPr>
        <w:ind w:left="25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6528E00">
      <w:start w:val="1"/>
      <w:numFmt w:val="lowerLetter"/>
      <w:lvlText w:val="%5"/>
      <w:lvlJc w:val="left"/>
      <w:pPr>
        <w:ind w:left="3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CECD900">
      <w:start w:val="1"/>
      <w:numFmt w:val="lowerRoman"/>
      <w:lvlText w:val="%6"/>
      <w:lvlJc w:val="left"/>
      <w:pPr>
        <w:ind w:left="3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E0CFFB6">
      <w:start w:val="1"/>
      <w:numFmt w:val="decimal"/>
      <w:lvlText w:val="%7"/>
      <w:lvlJc w:val="left"/>
      <w:pPr>
        <w:ind w:left="4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C7CDA2A">
      <w:start w:val="1"/>
      <w:numFmt w:val="lowerLetter"/>
      <w:lvlText w:val="%8"/>
      <w:lvlJc w:val="left"/>
      <w:pPr>
        <w:ind w:left="5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20E9F66">
      <w:start w:val="1"/>
      <w:numFmt w:val="lowerRoman"/>
      <w:lvlText w:val="%9"/>
      <w:lvlJc w:val="left"/>
      <w:pPr>
        <w:ind w:left="6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640"/>
    <w:rsid w:val="000626EF"/>
    <w:rsid w:val="00161E73"/>
    <w:rsid w:val="002B230C"/>
    <w:rsid w:val="0031561B"/>
    <w:rsid w:val="005E768F"/>
    <w:rsid w:val="00652EC0"/>
    <w:rsid w:val="00822640"/>
    <w:rsid w:val="00AF562E"/>
    <w:rsid w:val="00E140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0F5"/>
    <w:pPr>
      <w:spacing w:after="15" w:line="228" w:lineRule="auto"/>
      <w:ind w:left="35"/>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26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26EF"/>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0F5"/>
    <w:pPr>
      <w:spacing w:after="15" w:line="228" w:lineRule="auto"/>
      <w:ind w:left="35"/>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26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26EF"/>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2685</Words>
  <Characters>15306</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Электрик</dc:creator>
  <cp:lastModifiedBy>Elektrik</cp:lastModifiedBy>
  <cp:revision>2</cp:revision>
  <dcterms:created xsi:type="dcterms:W3CDTF">2023-07-05T10:02:00Z</dcterms:created>
  <dcterms:modified xsi:type="dcterms:W3CDTF">2023-07-05T10:02:00Z</dcterms:modified>
</cp:coreProperties>
</file>