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9B4" w:rsidRPr="00CF063B" w:rsidRDefault="00A669B4" w:rsidP="00A669B4">
      <w:pPr>
        <w:spacing w:after="279" w:line="242" w:lineRule="auto"/>
        <w:ind w:left="243" w:right="-15" w:hanging="10"/>
        <w:jc w:val="center"/>
        <w:rPr>
          <w:lang w:val="en-US"/>
        </w:rPr>
      </w:pPr>
      <w:bookmarkStart w:id="0" w:name="_GoBack"/>
      <w:bookmarkEnd w:id="0"/>
      <w:r w:rsidRPr="00CF063B">
        <w:rPr>
          <w:b/>
          <w:lang w:val="en-US"/>
        </w:rPr>
        <w:t xml:space="preserve">UCH FAZALI TRANSFORMATOR. </w:t>
      </w:r>
    </w:p>
    <w:p w:rsidR="00A669B4" w:rsidRPr="00CF063B" w:rsidRDefault="00A669B4" w:rsidP="00A669B4">
      <w:pPr>
        <w:spacing w:after="144"/>
        <w:ind w:right="444"/>
        <w:rPr>
          <w:lang w:val="en-US"/>
        </w:rPr>
      </w:pPr>
      <w:r w:rsidRPr="00CF063B">
        <w:rPr>
          <w:lang w:val="en-US"/>
        </w:rPr>
        <w:t xml:space="preserve">Uch fazali tokni transformatsiya qilish uchun bir fazali transformatorlarni qo‘llash mumkin. 92-rasmda transformator guruhlarini ulash sxemasi keltirilgan. Ularning o‘ramlarini yulduzcha yoki uchburchak shaklida ulash mumkin. Amalda uch fazali transformatorlar qo‘llaniladi. Uch fazali transformatorlarning yuqori kuchlanish tomonidagi o‘ramlarning uchlarini </w:t>
      </w:r>
      <w:r w:rsidRPr="00CF063B">
        <w:rPr>
          <w:i/>
          <w:lang w:val="en-US"/>
        </w:rPr>
        <w:t>A, B, S</w:t>
      </w:r>
      <w:r w:rsidRPr="00CF063B">
        <w:rPr>
          <w:lang w:val="en-US"/>
        </w:rPr>
        <w:t xml:space="preserve"> bilan, oxirlarini </w:t>
      </w:r>
      <w:r w:rsidRPr="00CF063B">
        <w:rPr>
          <w:i/>
          <w:lang w:val="en-US"/>
        </w:rPr>
        <w:t>X, Y, Z</w:t>
      </w:r>
      <w:r w:rsidRPr="00CF063B">
        <w:rPr>
          <w:lang w:val="en-US"/>
        </w:rPr>
        <w:t xml:space="preserve"> bilan belgilanadi. Ikkinchi o‘ramlarning uchlari </w:t>
      </w:r>
      <w:r w:rsidRPr="00CF063B">
        <w:rPr>
          <w:i/>
          <w:lang w:val="en-US"/>
        </w:rPr>
        <w:t>a, b, s</w:t>
      </w:r>
      <w:r w:rsidRPr="00CF063B">
        <w:rPr>
          <w:lang w:val="en-US"/>
        </w:rPr>
        <w:t xml:space="preserve"> bilan, oxirlari esa </w:t>
      </w:r>
      <w:r w:rsidRPr="00CF063B">
        <w:rPr>
          <w:i/>
          <w:lang w:val="en-US"/>
        </w:rPr>
        <w:t>x, y, z</w:t>
      </w:r>
      <w:r w:rsidRPr="00CF063B">
        <w:rPr>
          <w:lang w:val="en-US"/>
        </w:rPr>
        <w:t xml:space="preserve"> bilan belgilanadi. Transformatorlarda, asosan, uchburchak va yulduzchali ulanish usullari qo‘llaniladi. Uch fazali transformatorlarning birinchi va ikkinchi o‘ramlari yulduzcha shaklida ulanishi eng arzon va sodda hisoblanadi, chunki ularning har bir o‘rami va izolatsiyasi (neytrali yerga ulanganda) faqat fazali kuchlanishga va chiziqli tokka hisoblangan bo‘ladi. Transformatorlarning pastki kuchlanishi tomonida iste’molchilarga neytral simi kerak bo‘lmasa, u holda yulduzchauchburchak ulanishdagi katta quvvatli transformatorlar ishlatiladi. Transformatorlarning chiziqli kuchlanishi nisbati uning o‘ramlarining ulanish turiga bog‘liq.</w:t>
      </w:r>
      <w:r w:rsidRPr="00CF063B">
        <w:rPr>
          <w:b/>
          <w:lang w:val="en-US"/>
        </w:rPr>
        <w:t xml:space="preserve"> </w:t>
      </w:r>
    </w:p>
    <w:p w:rsidR="00A669B4" w:rsidRPr="00CF063B" w:rsidRDefault="00A669B4" w:rsidP="00A669B4">
      <w:pPr>
        <w:spacing w:after="148" w:line="240" w:lineRule="auto"/>
        <w:ind w:left="31"/>
        <w:jc w:val="left"/>
        <w:rPr>
          <w:lang w:val="en-US"/>
        </w:rPr>
      </w:pPr>
      <w:r w:rsidRPr="00CF063B">
        <w:rPr>
          <w:lang w:val="en-US"/>
        </w:rPr>
        <w:t xml:space="preserve"> </w:t>
      </w:r>
    </w:p>
    <w:p w:rsidR="00A669B4" w:rsidRDefault="00A669B4" w:rsidP="00A669B4">
      <w:pPr>
        <w:spacing w:after="198" w:line="240" w:lineRule="auto"/>
        <w:ind w:left="832"/>
        <w:jc w:val="left"/>
      </w:pPr>
      <w:r>
        <w:rPr>
          <w:rFonts w:ascii="Calibri" w:eastAsia="Calibri" w:hAnsi="Calibri" w:cs="Calibri"/>
          <w:noProof/>
          <w:sz w:val="22"/>
        </w:rPr>
        <mc:AlternateContent>
          <mc:Choice Requires="wpg">
            <w:drawing>
              <wp:inline distT="0" distB="0" distL="0" distR="0" wp14:anchorId="282BCCA0" wp14:editId="3355CC60">
                <wp:extent cx="4593337" cy="1855880"/>
                <wp:effectExtent l="0" t="0" r="0" b="0"/>
                <wp:docPr id="149804" name="Group 149804"/>
                <wp:cNvGraphicFramePr/>
                <a:graphic xmlns:a="http://schemas.openxmlformats.org/drawingml/2006/main">
                  <a:graphicData uri="http://schemas.microsoft.com/office/word/2010/wordprocessingGroup">
                    <wpg:wgp>
                      <wpg:cNvGrpSpPr/>
                      <wpg:grpSpPr>
                        <a:xfrm>
                          <a:off x="0" y="0"/>
                          <a:ext cx="4593337" cy="1855880"/>
                          <a:chOff x="0" y="0"/>
                          <a:chExt cx="4593337" cy="1855880"/>
                        </a:xfrm>
                      </wpg:grpSpPr>
                      <pic:pic xmlns:pic="http://schemas.openxmlformats.org/drawingml/2006/picture">
                        <pic:nvPicPr>
                          <pic:cNvPr id="24875" name="Picture 24875"/>
                          <pic:cNvPicPr/>
                        </pic:nvPicPr>
                        <pic:blipFill>
                          <a:blip r:embed="rId6"/>
                          <a:stretch>
                            <a:fillRect/>
                          </a:stretch>
                        </pic:blipFill>
                        <pic:spPr>
                          <a:xfrm>
                            <a:off x="1376172" y="272283"/>
                            <a:ext cx="3217164" cy="1225296"/>
                          </a:xfrm>
                          <a:prstGeom prst="rect">
                            <a:avLst/>
                          </a:prstGeom>
                        </pic:spPr>
                      </pic:pic>
                      <pic:pic xmlns:pic="http://schemas.openxmlformats.org/drawingml/2006/picture">
                        <pic:nvPicPr>
                          <pic:cNvPr id="24877" name="Picture 24877"/>
                          <pic:cNvPicPr/>
                        </pic:nvPicPr>
                        <pic:blipFill>
                          <a:blip r:embed="rId7"/>
                          <a:stretch>
                            <a:fillRect/>
                          </a:stretch>
                        </pic:blipFill>
                        <pic:spPr>
                          <a:xfrm>
                            <a:off x="0" y="161031"/>
                            <a:ext cx="1412748" cy="1251204"/>
                          </a:xfrm>
                          <a:prstGeom prst="rect">
                            <a:avLst/>
                          </a:prstGeom>
                        </pic:spPr>
                      </pic:pic>
                      <wps:wsp>
                        <wps:cNvPr id="24979" name="Rectangle 24979"/>
                        <wps:cNvSpPr/>
                        <wps:spPr>
                          <a:xfrm>
                            <a:off x="3225673" y="0"/>
                            <a:ext cx="59288" cy="262525"/>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s:wsp>
                        <wps:cNvPr id="24980" name="Rectangle 24980"/>
                        <wps:cNvSpPr/>
                        <wps:spPr>
                          <a:xfrm>
                            <a:off x="2462149" y="332232"/>
                            <a:ext cx="59288" cy="262525"/>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s:wsp>
                        <wps:cNvPr id="24981" name="Rectangle 24981"/>
                        <wps:cNvSpPr/>
                        <wps:spPr>
                          <a:xfrm>
                            <a:off x="2462149" y="662940"/>
                            <a:ext cx="59288" cy="262525"/>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s:wsp>
                        <wps:cNvPr id="24982" name="Rectangle 24982"/>
                        <wps:cNvSpPr/>
                        <wps:spPr>
                          <a:xfrm>
                            <a:off x="2462149" y="995172"/>
                            <a:ext cx="59288" cy="262524"/>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s:wsp>
                        <wps:cNvPr id="24983" name="Rectangle 24983"/>
                        <wps:cNvSpPr/>
                        <wps:spPr>
                          <a:xfrm>
                            <a:off x="2462149" y="1326261"/>
                            <a:ext cx="59288" cy="262525"/>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s:wsp>
                        <wps:cNvPr id="24984" name="Rectangle 24984"/>
                        <wps:cNvSpPr/>
                        <wps:spPr>
                          <a:xfrm>
                            <a:off x="442214" y="1658493"/>
                            <a:ext cx="238163" cy="262525"/>
                          </a:xfrm>
                          <a:prstGeom prst="rect">
                            <a:avLst/>
                          </a:prstGeom>
                          <a:ln>
                            <a:noFill/>
                          </a:ln>
                        </wps:spPr>
                        <wps:txbx>
                          <w:txbxContent>
                            <w:p w:rsidR="00A669B4" w:rsidRDefault="00A669B4" w:rsidP="00A669B4">
                              <w:pPr>
                                <w:spacing w:after="0" w:line="276" w:lineRule="auto"/>
                                <w:ind w:left="0"/>
                                <w:jc w:val="left"/>
                              </w:pPr>
                              <w:r>
                                <w:rPr>
                                  <w:b/>
                                </w:rPr>
                                <w:t>92</w:t>
                              </w:r>
                            </w:p>
                          </w:txbxContent>
                        </wps:txbx>
                        <wps:bodyPr horzOverflow="overflow" lIns="0" tIns="0" rIns="0" bIns="0" rtlCol="0">
                          <a:noAutofit/>
                        </wps:bodyPr>
                      </wps:wsp>
                      <wps:wsp>
                        <wps:cNvPr id="24985" name="Rectangle 24985"/>
                        <wps:cNvSpPr/>
                        <wps:spPr>
                          <a:xfrm>
                            <a:off x="622046" y="1658493"/>
                            <a:ext cx="78973" cy="262525"/>
                          </a:xfrm>
                          <a:prstGeom prst="rect">
                            <a:avLst/>
                          </a:prstGeom>
                          <a:ln>
                            <a:noFill/>
                          </a:ln>
                        </wps:spPr>
                        <wps:txbx>
                          <w:txbxContent>
                            <w:p w:rsidR="00A669B4" w:rsidRDefault="00A669B4" w:rsidP="00A669B4">
                              <w:pPr>
                                <w:spacing w:after="0" w:line="276" w:lineRule="auto"/>
                                <w:ind w:left="0"/>
                                <w:jc w:val="left"/>
                              </w:pPr>
                              <w:r>
                                <w:rPr>
                                  <w:b/>
                                </w:rPr>
                                <w:t>-</w:t>
                              </w:r>
                            </w:p>
                          </w:txbxContent>
                        </wps:txbx>
                        <wps:bodyPr horzOverflow="overflow" lIns="0" tIns="0" rIns="0" bIns="0" rtlCol="0">
                          <a:noAutofit/>
                        </wps:bodyPr>
                      </wps:wsp>
                      <wps:wsp>
                        <wps:cNvPr id="24986" name="Rectangle 24986"/>
                        <wps:cNvSpPr/>
                        <wps:spPr>
                          <a:xfrm>
                            <a:off x="679958" y="1658493"/>
                            <a:ext cx="513431" cy="262525"/>
                          </a:xfrm>
                          <a:prstGeom prst="rect">
                            <a:avLst/>
                          </a:prstGeom>
                          <a:ln>
                            <a:noFill/>
                          </a:ln>
                        </wps:spPr>
                        <wps:txbx>
                          <w:txbxContent>
                            <w:p w:rsidR="00A669B4" w:rsidRDefault="00A669B4" w:rsidP="00A669B4">
                              <w:pPr>
                                <w:spacing w:after="0" w:line="276" w:lineRule="auto"/>
                                <w:ind w:left="0"/>
                                <w:jc w:val="left"/>
                              </w:pPr>
                              <w:r>
                                <w:rPr>
                                  <w:b/>
                                </w:rPr>
                                <w:t>rasm</w:t>
                              </w:r>
                            </w:p>
                          </w:txbxContent>
                        </wps:txbx>
                        <wps:bodyPr horzOverflow="overflow" lIns="0" tIns="0" rIns="0" bIns="0" rtlCol="0">
                          <a:noAutofit/>
                        </wps:bodyPr>
                      </wps:wsp>
                      <wps:wsp>
                        <wps:cNvPr id="24987" name="Rectangle 24987"/>
                        <wps:cNvSpPr/>
                        <wps:spPr>
                          <a:xfrm>
                            <a:off x="1064387" y="1658493"/>
                            <a:ext cx="4481140" cy="262525"/>
                          </a:xfrm>
                          <a:prstGeom prst="rect">
                            <a:avLst/>
                          </a:prstGeom>
                          <a:ln>
                            <a:noFill/>
                          </a:ln>
                        </wps:spPr>
                        <wps:txbx>
                          <w:txbxContent>
                            <w:p w:rsidR="00A669B4" w:rsidRPr="00CF063B" w:rsidRDefault="00A669B4" w:rsidP="00A669B4">
                              <w:pPr>
                                <w:spacing w:after="0" w:line="276" w:lineRule="auto"/>
                                <w:ind w:left="0"/>
                                <w:jc w:val="left"/>
                                <w:rPr>
                                  <w:lang w:val="en-US"/>
                                </w:rPr>
                              </w:pPr>
                              <w:r w:rsidRPr="00CF063B">
                                <w:rPr>
                                  <w:lang w:val="en-US"/>
                                </w:rPr>
                                <w:t>. Bir fazali uchta transformatorni ulash sxemasi</w:t>
                              </w:r>
                            </w:p>
                          </w:txbxContent>
                        </wps:txbx>
                        <wps:bodyPr horzOverflow="overflow" lIns="0" tIns="0" rIns="0" bIns="0" rtlCol="0">
                          <a:noAutofit/>
                        </wps:bodyPr>
                      </wps:wsp>
                      <wps:wsp>
                        <wps:cNvPr id="24988" name="Rectangle 24988"/>
                        <wps:cNvSpPr/>
                        <wps:spPr>
                          <a:xfrm>
                            <a:off x="4437634" y="1658493"/>
                            <a:ext cx="59288" cy="262525"/>
                          </a:xfrm>
                          <a:prstGeom prst="rect">
                            <a:avLst/>
                          </a:prstGeom>
                          <a:ln>
                            <a:noFill/>
                          </a:ln>
                        </wps:spPr>
                        <wps:txbx>
                          <w:txbxContent>
                            <w:p w:rsidR="00A669B4" w:rsidRDefault="00A669B4" w:rsidP="00A669B4">
                              <w:pPr>
                                <w:spacing w:after="0" w:line="276" w:lineRule="auto"/>
                                <w:ind w:left="0"/>
                                <w:jc w:val="left"/>
                              </w:pPr>
                              <w:r>
                                <w:t>.</w:t>
                              </w:r>
                            </w:p>
                          </w:txbxContent>
                        </wps:txbx>
                        <wps:bodyPr horzOverflow="overflow" lIns="0" tIns="0" rIns="0" bIns="0" rtlCol="0">
                          <a:noAutofit/>
                        </wps:bodyPr>
                      </wps:wsp>
                      <wps:wsp>
                        <wps:cNvPr id="24989" name="Rectangle 24989"/>
                        <wps:cNvSpPr/>
                        <wps:spPr>
                          <a:xfrm>
                            <a:off x="4481830" y="1658493"/>
                            <a:ext cx="59288" cy="262525"/>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282BCCA0" id="Group 149804" o:spid="_x0000_s1026" style="width:361.7pt;height:146.15pt;mso-position-horizontal-relative:char;mso-position-vertical-relative:line" coordsize="45933,185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qrhYgQAAL0aAAAOAAAAZHJzL2Uyb0RvYy54bWzkWW1v2zYQ/j6g/0HQ&#10;90Ym9S7EKYpmDQoMq7FuP4CWKUuoJBIUHTv79Tu+iIkdZXHSou68D3FIiiLv7rnn7khdvtt1rXdL&#10;xdCwfu6ji5nv0b5kq6Zfz/2//vz4NvO9QZJ+RVrW07l/Rwf/3dWbXy63vKCY1axdUeHBIv1QbPnc&#10;r6XkRRAMZU07MlwwTnt4WDHREQldsQ5Wgmxh9a4N8GyWBFsmVlywkg4DjF6bh/6VXr+qaCk/V9VA&#10;pdfOfZBN6l+hf5fqN7i6JMVaEF43pRWDvEKKjjQ9bOqWuiaSeBvRPFqqa0rBBlbJi5J1AauqpqRa&#10;B9AGzQ60uRFsw7Uu62K75s5MYNoDO7162fL324XwmhVgF+XZLPK9nnSAk97as2NgpC1fFzD3RvAv&#10;fCHswNr0lN67SnTqP2jk7bR575x56U56JQxGcR6GYep7JTxDWRxnmQWgrAGlR++V9a/PvBmMGwdK&#10;PicOb8oC/qy9oPXIXs/7FbwlN4L6dpHuqDU6Ir5u+FuAlhPZLJu2kXfaTQFEJVR/u2jKhTCde9Pj&#10;KEvj0fIwQ23smUGwtHpRzVVvQjdQ/b2Flm3DPzZtq+yv2lZk8PIDL5nQ2njgNSs3He2loZSgLUjP&#10;+qFu+OB7oqDdkoKHiE8rZAgzSEFlWasNK9j4D6CZkowU7oGW8l4wJfMAjjPhKihME5Ri3wOnwCnG&#10;WWj2GL0mxChFCTim9hqMY5wnaobDnhRcDPKGss5TDZATxAGDk4Lc/jZYwcYp1n5GFi0kiGZsDI3/&#10;lMcAkQxXFw88JlWmUdb+WTwGf3+PgTiuAkiCZqH1x9FXUIRwGkHKMb4SIwwR7Xv7ypZDqhpGlkHv&#10;Ec9eFI2/1IRTcFe17MOQkKf5CLDiF+nXrQoKahg0srNdMB6eolcIjEnSUJvMRtvRWnGOM2srnACv&#10;4m8xFSnaXnGuZyoUGZurEYjMo2yqJXfLnRV/yVZ3kHtqJv7+DBVE1bLt3Ge25Xvtpx4sq3L22BBj&#10;Yzk2hGw/MJ3ZzdbvN5JVjaa82szsYGUAyIzZfgR2kNgsOfewM/nuaOxwlGBIwRq7EIAMLZlODaCp&#10;F0Y3PGsc0TSOOu68CsckwXn0kxBR46h96p4tZ8pHqC9Mstzno1MeIu/zsfQhH/M8VlULxDJSPMXH&#10;b8o9LwioGkddNp09jpDIpnB0yr8YRxRC7ksO6ohTZUYNpPaaswfSnTT3CemUPwrIKMKQIG05GGdR&#10;fnB2wGGGEnAZVQ7+0BJHA6nrqbMH0h1c94F0yh8FZIKhUk+eBjLNclXDngZHfdw8exzB+lOR1Sl/&#10;HI4p5EU4U+jz2QQhYxRGcGg7EZD6cHz2QLp7gX1COuWPAhLNkijMYKmnkIyiDCEoZE8EZfa/OH0A&#10;k6Y46ZQ/Csooghu28F+y5EmrHXebcdbHyOmrnMwpfySQGcrC8fZrKrqe6EJHVztIH2pPFV31BwD4&#10;RqLvhe33HPUR5mFfXwTdf3W6+gc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C6UlI73gAAAAUBAAAPAAAAZHJzL2Rvd25yZXYueG1sTI9La8MwEITvhf4HsYXeGvnRR+pa&#10;DiG0PYVAk0LobWNtbBNrZSzFdv591V7ay8Iww8y3+WIyrRiod41lBfEsAkFcWt1wpeBz93Y3B+E8&#10;ssbWMim4kINFcX2VY6btyB80bH0lQgm7DBXU3neZlK6syaCb2Y44eEfbG/RB9pXUPY6h3LQyiaJH&#10;abDhsFBjR6uaytP2bBS8jzgu0/h1WJ+Oq8vX7mGzX8ek1O3NtHwB4Wnyf2H4wQ/oUASmgz2zdqJV&#10;EB7xvzd4T0l6D+KgIHlOUpBFLv/TF98AAAD//wMAUEsDBAoAAAAAAAAAIQC45UlCPy4AAD8uAAAU&#10;AAAAZHJzL21lZGlhL2ltYWdlMS5qcGf/2P/gABBKRklGAAEBAQAAAAAAAP/bAEMAAwICAwICAwMD&#10;AwQDAwQFCAUFBAQFCgcHBggMCgwMCwoLCw0OEhANDhEOCwsQFhARExQVFRUMDxcYFhQYEhQVFP/b&#10;AEMBAwQEBQQFCQUFCRQNCw0UFBQUFBQUFBQUFBQUFBQUFBQUFBQUFBQUFBQUFBQUFBQUFBQUFBQU&#10;FBQUFBQUFBQUFP/AABEIAKYB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z4x/GTV9N+Jfw18H+HvOjg1XxJHZ6tqAU/NFFC9w9vEzLtf8A&#10;1a+a38Ktt+8zbNb9oDWNZ1XxH4D+HOjavP4fj8WXl0dR1Wxk8u7is7WLzZYrdv4ZZdyLv/hXe1dx&#10;H8KfCyXmhz/2Ws0ui3M97pzTTyu1vcT72llG5vvNvf8A77asn4xfDO5+ImnaRe6LqQ0Hxn4fvPt+&#10;i6mw3LHJsZHilX+KKWJnVl/+JoA4vWP2RfBmlabPffD9bjwL41iXzbHxDp99cPK06r8n2re7fao+&#10;m5Jd+5a7/wCA/wARH+Lnwf8ACHjKW3W0n1jTorqeJT8iy7fn2/7O7dXi8PjH4xfGbWvFXwwks/Df&#10;gefQ1tbfX/Eem6nPeyvHcxM2bCJ7dNjso+9KzbN38dfRng/wrpngTwpo/hzRoPselaTbRWVrD/di&#10;RdiUAdBRRRQAUUUUAFFFFABRRRQAV4R+1p4s1rQfhzpWleGtQudK8T+KPEOm6Fp13aNtliaWXfK6&#10;+/kRTfer3euQ8TeAdC8Zahpd9q9j9pvtLlaWwmM8qtasyFGdNjfK21mXdQB4/wDBX4oarH+z541+&#10;IeranLr1rbXms6pY6ezM82n2cDvssGl2bpXTyn+f5vv/ACs67Gql4E/Zp8O/EvwtpXiz4oxy+OfF&#10;+sWsd7PdXl5KkNgZV3fZ7KJGVIETdsV0+dvvbq9y0rwH4f0Dwd/wi2m6RaWHh1YXtRplvH5UPlP9&#10;9Nq/3tzf99V88X2sfE/9mG18MeD9PstD8feHdU1SLw34ZvtT1GWwvbHdFLLFFebYpVlRUiZfNTaz&#10;bV3LQB2vwWm1PwL8SPFXwsv9Vu9b0rTtPstc0K71CZ57qCzneeJrWWVvmfypbdtjP821/wDZr3yv&#10;J/g/8NdY8I3mv+JfFmpQ65448RSxPfz2UbR2trBGrLb2sCP83lJvf5m+ZmdmavWKACiiigAooooA&#10;KKKKACiiigDM1TU4dH0u71C5bZBawPcS7V/gVdzV8s/APS0j+OOr2c9jZeK9PuHuPGuh+NIv+P23&#10;+1M8D2F5/tqsrIn+xF935Pl+uaKAPlvwH8ONI/anXWPHXxCSbxDosmrX2maD4blupYtPsrO1uJbX&#10;zXgRlWWeVo3dmfdtyir9ytjw/oM3wD+NPhjwvoN7et4F8ZQ3qRaJd3L3CaTfQL9o327SlnSKVPN3&#10;RfcR9m371UfGem+Nf2ZbHx74y8I22meJ/AzreeJ9Q8N6ldyWNxYT7WluntZ0ilVll2s3lOvyt91v&#10;nrf+F/hDxP448VaV8T/iDPYQX/8AZvlaBomjNK1tpcFxteV3lcK0s7qqIz7FVVT5fvGgD3uiiigA&#10;ooooAKKKKACiiigAooooAKKKKAPDPhL/AMnPfHv/ALgP/pE9e514Z8Jf+Tnvj3/3Af8A0ievc6AC&#10;iiigAooooAKKKKACiiigAooooAK8L/ac/wCRi+Bf/ZRbP/0339e6V4X+05/yMXwL/wCyi2f/AKb7&#10;+gD3SiiigAooooAKKKKACiiigAooooAKKKKAPMf2n/8Ak2n4t/8AYpat/wCkUtdL8MP+Sb+E/wDs&#10;EWv/AKJSua/af/5Np+Lf/Ypat/6RS10vww/5Jv4T/wCwRa/+iUoA6miiigAooooAKKKKACiiigAo&#10;oooAKKKKAPDPhL/yc98e/wDuA/8ApE9e514Z8Jf+Tnvj3/3Af/SJ69zoAKK+dtC/a4XxHp732i/C&#10;T4k67YLcz2y3thp9k8MjxSvE+wte/wB5GrW/4ac1X/ohXxV/8Flh/wDJtAHudFeGf8NOar/0Qr4q&#10;/wDgssP/AJNo/wCGnNV/6IV8Vf8AwWWH/wAm0Ae50V4Z/wANOar/ANEK+Kv/AILLD/5No/4ac1X/&#10;AKIV8Vf/AAWWH/ybQB7nRXhn/DTmq/8ARCvir/4LLD/5No/4ac1X/ohXxV/8Flh/8m0Ae50V4La/&#10;tSGPXND0/V/hT8QfDcWrajBpcGoatY2aW6zytsTeyXTt/wCOV71QAV4X+05/yMXwL/7KLZ/+m+/r&#10;3SvC/wBpz/kYvgX/ANlFs/8A0339AHulFFeCXv7UkbeKPEmjaN8MPH3ioeH9RfS7zUdHsbOW3+0I&#10;iOyKz3SN92VP4f4qAPe6K8M/4ac1X/ohXxV/8Flh/wDJtH/DTmq/9EK+Kv8A4LLD/wCTaAPc6K8M&#10;/wCGnNV/6IV8Vf8AwWWH/wAm0f8ADTmq/wDRCvir/wCCyw/+TaAPc6K8M/4ac1X/AKIV8Vf/AAWW&#10;H/ybR/w05qv/AEQr4q/+Cyw/+TaAPc6K8M/4ac1X/ohXxV/8Flh/8m1i+K/2xk8D+G9Q13Xvg38T&#10;tN0iwi865urjTbDZEn95v9NoA+jaKKKAPMf2n/8Ak2n4t/8AYpat/wCkUtdL8MP+Sb+E/wDsEWv/&#10;AKJSua/af/5Np+Lf/Ypat/6RS10vww/5Jv4T/wCwRa/+iUoA6mivJPih8erb4X+KdC8NJ4Q8UeMN&#10;a1e1uL2C28OW0ErrFA8Suz+bLF/z1Ssf/hpzVf8AohXxV/8ABZYf/JtAHudFeGf8NOar/wBEK+Kv&#10;/gssP/k2j/hpzVf+iFfFX/wWWH/ybQB7nRXhn/DTmq/9EK+Kv/gssP8A5No/4ac1X/ohXxV/8Flh&#10;/wDJtAHudFeGf8NOar/0Qr4q/wDgssP/AJNo/wCGnNV/6IV8Vf8AwWWH/wAm0Ae50V4Z/wANOar/&#10;ANEK+Kv/AILLD/5NrxHWP+Cr3wo0PVr3TdR8C+PodQs53t7mM6ZZnZIjFXH/AB99iDQB9w0UUUAe&#10;GfCX/k5749/9wH/0ievc68H174OeP9H+Jvirxv4B8a6Pps3iBbUXmj69ob3duzQReUm2WK4idf4v&#10;++qsv4o+Pvh3/j+8C+C/GEP9/QdfuLCb/v1cW7r/AORaAK/7FX/JvOj/APYY1z/073te718V/ss/&#10;Ha68H/BXTLHVvhn46mtF1TVnOpaPpqalaNv1K6Zl/cSvL8jsyN+6/h/u17PZftgfCSa4W21HxjB4&#10;bum24t/E1pPpDr/4FIlAHttFfOVn8evFPxI+KPifw18MZ/A+taPodnYXf9qX2pyv9p+0+b/qvIV0&#10;bZ5X/j6V1P2r4+f8+Pw3/wDA6/8A/jVAHslFeN/avj5/z4/Df/wOv/8A41R9q+Pn/Pj8N/8AwOv/&#10;AP41QB7JRXz5rfxK+K3gDxR4ItvFel+EZdJ8Sa/Foe7Rrm6e4jZoZZd/71EX/lg3/fVfQdAHj37S&#10;H/IP+HX/AGPWjf8ApRXsNePftIf8g/4df9j1o3/pRXsNABXhf7Tn/IxfAv8A7KLZ/wDpvv690ryv&#10;42fCXVPivp/hk6R4jXwrrHh/Wotcs76SxW9TzUt54trxb03L/pH97+GgD1SvC/2Y/wDkYvjp/wBl&#10;FvP/AE32FN/4yG0Jhu/4V14vtl/2r/Rrh/8A0oXdXkXwC+LHjHwtrPxfl1P4SeItSSfxvPcXj+Gb&#10;yyv1s7hrKyV4NrSxSy7dqNuRP4/9mgD7Torw3/hsDwDpoC+Jo/E3geb+74m8N39on/f3yvK/8frk&#10;tc/api8XfE3SPCHwu13wNr1vdaLPqlxqOpaw3kxMk8UX2f8Adbv3rebu2t/CjUAfT9FeN/avj5/z&#10;4/Df/wADr/8A+NUfavj5/wA+Pw3/APA6/wD/AI1QB7JRXjf2r4+f8+Pw3/8AA6//APjVc747+Inx&#10;l+GvhqXxBrOleA7jSbWe1inisby984rLcRRfLui2/wDLWgD6Grwv9uH/AJNL+J//AGCH/wDQlr3S&#10;vC/24f8Ak0v4n/8AYIf/ANCWgD3SiiigDzH9p/8A5Np+Lf8A2KWrf+kUtdL8MP8Akm/hP/sEWv8A&#10;6JSs74xeE7n4hfCjxl4YsZ4be91vRbzTYJrjd5SyTwPErNt/h+avNPD/AI4+Lfw78N2Gj+IPhA2u&#10;2umWsVo2o+DdfguvNVU2b1t7pbd/+A/NQBo+Lv8Ak8r4cf8AYpa3/wClFlXulfF3iD9pbwfZ/tQ+&#10;Bda8Rw654Etbbw3q1rN/wlejz2O2WW4tGX5mTay/I/zK+2vqfwn8TvCPj+383wv4p0fxDF/e0y+i&#10;uP8A0BqAOqory74+/ErVfhb4BTWtCs7S+1K41Ow0uCHUGdYS11dxW+99vzfLvrM+1fHz/nx+G/8A&#10;4HX/AP8AGqAPZKK8b+1fHz/nx+G//gdf/wDxqj7V8fP+fH4b/wDgdf8A/wAaoA9korxv7V8fP+fH&#10;4b/+B1//APGq2f2ffiNe/F/4R6F4u1C0hsb7UVnEtvauzxRNFcSxfJu/3KAPS6/nI+P3/JdviP8A&#10;9jJqX/pVJX9G9fzkfH7/AJLt8R/+xk1L/wBKpKAP6N6KKKACsHxV/bn/AAj99/wjX9n/ANteUfsn&#10;9q7/ALLv/wCmuz5tv+7W9WD4rstb1Dw/fW/h/ULfStXeLFtd3tt9qiif/ai3pu/76oA+Sf2VfiB8&#10;T/DPwV02K3+Fp8U6KmqatIt9oevwLcM39pXXmp9nuEi+64bb+9+ZNv8Au16zqH7UfhS2spI/Gvg7&#10;xt4QtW/1v/CQeFriW1/4FLbrPF/49Xk/7KutfGbw/wDA+wfRvCvhXxfoy6pq3lKury6be7/7UuvN&#10;+R4pYsb9235/u7a9d/4aQ1rRV2+Lvg/490Fhy1xYWcGs26r/AHt1nK7/APjlAHlf7PupfCXxh+1f&#10;8TdZ8IP4ZuZk0nSDo81jFFFMrst79t8pPlbd/qvN/wCAbq+yq+RPgP8AErwH48/a/wDifc6ddQvq&#10;t5pOjppyahp0tpe/ukuvtWxJ0WVfvRbv+AV9aTb/AC38rb5u35d33aAPm/4q/Grxd8P/ANorwt4M&#10;tYIdS0jxfo11/YtvHEqXC6pE6Z82X+G3SJ/Nb5d33vv/AHa978Nxatb6DYx6zfQalqqxL9pureA2&#10;8Ukn8W1NzbV/4E1eE+Ov2Z9c8ZXfg/xHL4hsoPH+h+Jotdn177K7pLaxebs09It/7qDbLs+//Cz/&#10;AH5Wr6SoA8L/AGnP+Ri+Bf8A2UWz/wDTff17pXhf7Tn/ACMXwL/7KLZ/+m+/r3SgDx79pD/kH/Dr&#10;/setG/8ASivYa8e/aQ/5B/w6/wCx60b/ANKK9hoAKKKKACvjL4GeJ/i54Z8Q/GMWPgPQvGsTeObr&#10;7e+n66bCVZ/sVn/qYp4mRl2eV96Vfm3V9m18X/ARvjPoPiT4v/2DF4P8WW8Xjm8S/XUJbrS557j7&#10;FafNEypcIq7fK+Vv4t/z0Aetf8NOSaJx4v8Ahd4+8LBOJblNF/tS1i/2vNs3l+X/AIDXht/40+A/&#10;xl/a10ldRk8L6zpUng29t5bfxBZpBm/+22uxTFdIj+f5Xm7f4tu+vdf+F8eOtBBPiz4G+LbVP+fj&#10;wzd2esxf98rKkv8A5Crx28+OPw48WftfeFrnxAZtHVfCVzYQWni7RZ7CVb9tQtGiREuIl/e/I+1k&#10;oA+y7a1isreKCCJYYY12qi/dVa+c/HXx48R+Bf2mF8EXifbNC1jw41/oEFlAn2u71T7R5X2Xe3y7&#10;dv73ds+VfmdtitX0tXjd78HdQ1L9pPT/AIn32p202n6XoMukafoyxNvt5ZZt73W/+8yfJs2/8CoA&#10;9C8J22r2XhvTbfXry3v9aSBBe3FrH5cTy/x7V/hX+7XAftaf8kH13/r703/04W9ew149+1p/yQfX&#10;f+vvTf8A04W9AHsNeF/tw/8AJpfxP/7BD/8AoS17pXhf7cP/ACaX8T/+wQ//AKEtAHulFFFABRRR&#10;QB8j/FXxp4s8N/th+FZLf4eT+JNPg8N6rFZro+qQfa7qJnsmllaKfylTY/y7N7bt+6q/i/xJ+z34&#10;mkef4kfCbUPBl87/APH94h8HXFq+7/r9tUZf+BebVj4rap8SND/bE8LXWh+H9F8Txf8ACN6odP0/&#10;+03sLhoN1l9o82VonTd5uzb/ALP92vQv+GjNZ0Fo18XfCDx5oLL/AK2402zi1q1Vf726zld//IVA&#10;Hzh8ZPDfwwvvA2lT/C74vapcTP4j0aKDSrbxb/a9vEzahb/vfst08rKyff8A+A/N8tfemnwSWtrH&#10;HcTtcyqqq0zqqtK3975a+If2pPiP+z/8VPCNlBHL4dfxLL4i0lJ01bTPsGofZ/tsS3H+viSXb5W/&#10;d/sbq+54fK8pPL2+Vt+Xb93bQB518ZPEt94G8JjxEPEGl+FdG0uT7XrGp6navcBLVVf91FEjLuld&#10;jEq/+gu21a5r9mnxh8Q/iJ4SuvFXjeyttKsNWn87Q9K+zeVdw2HPlS3Tbtvmuuxtifd/4F8tL44f&#10;ATW/jN4u8LyXms2L+C9Bb7d/wjN9bO8V/fru8qW6dX+eJP8Anl/F825vmr0/wFpXiDR9DSHxJq9t&#10;rWrtPLLJcWVr9lt1Vn+SKOIuxVFXavzMzcGgDsK8M/Yk/wCTY/Bn/b7/AOltxXudeGfsSf8AJsfg&#10;z/t9/wDS24oA9zr+cj4/f8l2+I//AGMmpf8ApVJX9G9fzkfH7/ku3xH/AOxk1L/0qkoA/o3ooooA&#10;K4r4heBR490WHTRr2teGminW4F74eu/stx8qsu3dtbcvzn5f92u1ooA+Kf2Wfh/8UofgnpV54T+J&#10;1ulkuqaskej+INAivIfl1K6R83ETxS/MyM7ff+Zv7te9fAL4ka78QNN8VQ+KoNLh17w1r8+h3L6S&#10;sq28rRxRS7kWX5vuz1ifsVf8m86P/wBhjXP/AE73tef/ABe8K/sweE/HGqz+Odfh0DxRq0v2++tl&#10;8V6laO7Mi/vXt4LhVTcqJ/CtAHoHw1jV/wBrT42s6qWXSfDW3/Z+S/r3evzP8J3X7LP/AAvL4itq&#10;fikxeFPsGk/2PcjxTqyCWXZdfav3q3G99v7r733N3y/favU7OH9jW+Rmi8dW67f+e3jrVov/AEK6&#10;oA+3aK+K/wCyf2Of+h70/wD8OHqP/wAm0f2T+xz/AND3p/8A4cPUf/k2gD2D9pz/AJGL4F/9lFs/&#10;/Tff17pX5v8Axm0z9mOPVPht/wAI54ys7m3fxVbpq4Xxrf3HlWP2S73v8103lfP5Xzptb5vvfNXr&#10;VnN+yVp8PlW3xLjt4v7sXxI1RF/9LaAPZf2kP+Qf8Ov+x60b/wBKK9hr8/Pi5efs4SQ+EF0P4jre&#10;y/8ACUab9r3/ABB1G48q18397L8103lbV/5a/Ky/369V+w/suf8ARWbL/wAO3f8A/wAsKAPq6ivl&#10;H7D+y5/0Vmy/8O3f/wDywo+w/suf9FZsv/Dt3/8A8sKAPqeaPzoXXcybl27l+9Xxh8Bfhr4/0vVf&#10;i2PBnxOmsY9P8b3Vu9h4q05NVivHWysm82WffFPv+dU3b/4F+Wuo+w/suf8ARWbL/wAO3f8A/wAs&#10;K8a+Fuk/s+agvxfs/EPxFtLG0uPFN5Dp7x/EO6i8+zeytdsqp9r23Xz+b87K+7bt+bZtoA+tv2b/&#10;AIq3Hxg+GMet38mlzaxBqN7YX39iszWnmQXUsSsm5mba6Ikn/A6yNTRZf22NCVlV1/4V5qP3v+wl&#10;ZV8ofsd+Cf2ZofDevwWfxQ1e+nW//ePq2uXXhn5f+WW2KK4i837jfO+5v92uwvPCPwR/4ag0q1Xx&#10;y40BvB17NLeR/EG/+W6+3WuxPtX2zcvybm8rdtbbu2/JQB950V8zf8IT+zn/ANFC/wDMo6l/8n0f&#10;8IT+zn/0UL/zKOpf/J9AH0zXj37Wn/JB9d/6+9N/9OFvXD/8IT+zn/0UL/zKOpf/ACfXmf7QPg/4&#10;Iw/CzVW0Hxx9v1H7TYLFb/8ACw7+93/6bBv/AHTXrK3y7v4fl+9QB9y14X+3D/yaX8T/APsEP/6E&#10;tcx/wo34Lf8ARQ9d/wDDjXv/AMlV5R+1J8I/hZoX7PfjvUNF8catqWqW+nO0FrceN7q8WV96fI0T&#10;zsr/AO7toA+8qK+ZP+FG/Bb/AKKHrv8A4ca9/wDkqj/hRvwW/wCih67/AOHGvf8A5KoA+m6K+ZP+&#10;FG/Bb/ooeu/+HGvf/kqrtr+zf8KdQh8228a+JriJv4ovH1+6/wDpRQBxfxE8N/Eq3/a88MSeHvHG&#10;k3N3c6BrM+nW2vaRvt7OD7Ra7rf9xNE0vzbPn++u3+KvXvhH468car488YeDvG9poCaloVnp17Hf&#10;eHnn8m4iunul+ZJfmRl+y/3m+/XgPiD4C+Abb9pnwVpEfiLX3sLrw5qk8tw3jC9eVZVmtdiLL5+9&#10;F+dvl3fN/wAAr6L+Evwj8FfDHVNa1Dw1e3upajq0Vul3c6prU+pTMkHm+UN8ruyqvny/990Act+2&#10;ZptnqXwp0qC7tYLyF/FegxMlxGrKyPqVurrj/dzX0BXhf7YX/JLdG/7G7w//AOnO3r3SgAooooAK&#10;8M/Yk/5Nj8Gf9vv/AKW3Fe514Z+xJ/ybH4M/7ff/AEtuKAPc6/nI+P3/ACXb4j/9jJqX/pVJX9G9&#10;fzkfH7/ku3xH/wCxk1L/ANKpKAP6N6KKKACiiuT8eeEZ/GWhNplr4j1bwtL5iSrqGiSRJOm3+H96&#10;jrt/4DQB5p+xV/ybzo//AGGNc/8ATve1yXhT4gaD+zt8QPiFZfEZ38NxeJfEUutab4ouo2+w3kEs&#10;USLbvcf8spYtjpsl2/LtZfv1yn7KXg/4ux/BLS77wn8RNEbTxqerouj+I/D3mpvXVLpHf7RBLE3z&#10;srP9z+OvXB40+O/hvYuq/DHw94tXvceF/En2d/8Av1eRJ/6NoA8q+H/7THwnsf2lPjBq918Q/DsO&#10;lajpnh+Kzvn1GLybholvfNRGz823cm7/AH6+ttL1a11zT7XULGeO7sbqNZ4LiJtySxsu5XX618f/&#10;AA//AGirLw1+0h8WtU8W+D/Gfhlb3TNBilhfRZb/AOx+Ut788rWfmqiPv+Rv4tjf3a+zkk3Krf3q&#10;AOT8R/ELwx4MvLez17X9L0a7uI57iKC9vooXkiiVpZZVRm+4iKzM38OKs6Tb+HfEljaa3ZW1hfWN&#10;/Et1b3sUaOlxE670dWx8ysrbq8V/aC+FXjn4qeKPC+p6Xp/hlIvB2vWeraS2oXkvm6jjaLiKX/R3&#10;+zpt3/d83dtRvk2fN9CWqNDaxKyxoyqq7Yl+T/gNAHgv7THh/S4de+B/laZZr5vxDs1fbAnzL/Z9&#10;/XuH/CL6T/0CbH/wGSvIv2nP+Ri+Bf8A2UWz/wDTff17pQB4X+0Z4e02HT/h75WmWi7vG+jI22BP&#10;u/aK9d/4RfSf+gTY/wDgMlea/tIf8g/4df8AY9aN/wClFew0Ac/ceBfDt8qrd+H9LuVX7vnWcT/+&#10;y1W/4Vl4P/6FLQv/AAXRf/EV1NFAHLf8Ky8H/wDQpaF/4Lov/iK8N/Zw+HfhjUtZ+Nkd54a0m7ii&#10;8fXkESTWMTqkX2Ky+Rfl+78zfLXu3izwzJ4m0K802DWdS0Ka4VVXUtKdFu4Pm3ZRnR1/76VutfKH&#10;wD8FfFrTta+LTeGPiLpd4LPxvc29zb+K9BM5vJVsrL/SHlgli2Ns2LtVdvy7qANuH9nOy/Zx8Z6r&#10;qvgL4WW/jTwVr0SSXmhxNbvfaXdRfxwNdP8AvYnRn/dbvkZPk+Vttcb/AMLH+G8f7WGhT+IPAt94&#10;Es5PCF7Z/YfEnhz7Oj3T39rsb90rxN8quvm79n8O75q95Pjb47eG49up/DLw54tT/nt4V8SfZ3/7&#10;9XkSL/5Frx65/aCt9J/a20jXPFfgrxn4Shg8EXllLFd6O966br+1bzf9Ce4/dfJt3f3tn96gD6X/&#10;AOFF/DX/AKJ34V/8Elr/APEUf8KL+Gv/AETvwr/4JLX/AOIrV8G+NtI+Ivhy18QeHr7+0tHui3kX&#10;HlPHu2OyMdrqrfeVlrxLw54bv/Hn7R3ifW7G+um8F2Z06Xzo7x1T+1LU3sE1ukX/AG1VpP4W2p9/&#10;duUA9Y/4UX8Nf+id+Ff/AASWv/xFeSftPfCDwHpfwV1q6sPA3huzulutORZrfSYEdd1/bq/zKn92&#10;vpevHv2tP+SD67/196b/AOnC3oA6X/hRfw1/6J34V/8ABJa//EV4d+2d8E/h1pf7M/xC1Sx8A+F7&#10;PVrLTGe2vrfR7dJYG3L8yuqblr6trwv9uH/k0v4n/wDYIf8A9CWgDpv+GYfg7/0SbwP/AOE3Zf8A&#10;xqj/AIZh+Dv/AESbwP8A+E3Zf/Gq9OooA8x/4Zh+Dv8A0SbwP/4Tdl/8ao/4Zh+Dv/RJvA//AITd&#10;l/8AGq9OooA+R/FX7P8A8MF/ao8C6RH8N/CcGlXPhfWbiexh0K1WKWVLiyVHdNm3eu9trf7b1Lef&#10;CXUvgH8fl8T/AAs+DMOreGrzwz/Zl1b6DeWGm7br7V5u9lnlTd8irWF4p+DGq6N+1J4HtPCPxI8U&#10;aJd3XhzVrqK41KddaWBFuLXdEqXW790+/wDvfwLt2162s3x/8I/6228D/Eeyi/it3uNDvpf+AN9o&#10;i3f8CWgDxz9p34weOrj4e6afEvwZ1vwzo1v4k0a7n1D+1bDUHTytQifYkEErSuz7Nq7V719e+F/F&#10;GmeM/D+n65o15Ff6XqMCXVrdQ/cljYZVq+RP2lvjpqbfD/StP8XfDXxd4PnHiTR7ue+ltYr/AE5F&#10;i1C3d/39q7/wL8quqs/3a+oPh78S/DHxW0F9U8KazDr9hFM1rNLb5xFKqqzRMrfMr7XX5W/vUAdt&#10;RXBfF2Oab4Z+JVj0S88Syy6fJB/Y1jcLby3u5dvkrK33N277+dy/w/NXF/ssaP4a0T4ay23hjwVf&#10;eCbT7ZvuIdQsPsTXU7xRSvKqfe2qz+V833fKZf4aAPca8M/Yk/5Nj8Gf9vv/AKW3Fe514Z+xJ/yb&#10;H4M/7ff/AEtuKAPc6/nI+P3/ACXb4j/9jJqX/pVJX9G9fzkfH7/ku3xH/wCxk1L/ANKpKAP6N6KK&#10;KAPBPEHxg+It58X/ABV4K8EeD/D+sReHbOwu7q61jWpbJm+1LLsVFS3l/wCeD1Y/4Sz9of8A6J14&#10;H/8ACsuP/kKk+Gf/ACdp8cP+wP4Z/wDQNQr3SgD5+/Yfa6k/Zt0BruKKC7bU9Z82KJ96K/8Aa97u&#10;VWr6Brwj9ir/AJN50f8A7DGuf+ne9r3egD501rwv8VfB/wAcvHHi7wdoPhvxBpPiWw0y32atrEtl&#10;Lbtarcfwpby7t3n/APjlbH/CWftD/wDROvA//hWXH/yFXudFAHhn/CWftD/9E68D/wDhWXH/AMhU&#10;f8JZ+0P/ANE68D/+FZcf/IVe50UAfM+teF/jR8TfF/w6fxL4V8L6FovhvxJFrlxc6fr8t1M6rb3E&#10;W1Ua3T/n4/vfw19MUUUAePftIf8AIP8Ah1/2PWjf+lFew149+0h/yD/h1/2PWjf+lFew0AFeQ/HT&#10;4peI/h3d+CdN8MaDZeIdb8T6q2lwQ6letaQxbbeWfezqj/8APL+7Xr1eE/tA/wDJU/gH/wBjdcf+&#10;my9oAf8A8JZ+0P8A9E68D/8AhWXH/wAhVhfse3WtXjfGabxDY2mm603j68+02ljO1xFE/wBgsPkW&#10;VkTd/wB819IV4X+zH/yMXx0/7KLef+m+woA90rwH4meD/iNYfHXRfH3gjRdD1uKDw3daHPa6zqct&#10;lhpbqKfeuyKXd/qP/Hq9+ooA8M/4Sz9of/onXgf/AMKy4/8AkKj/AISz9of/AKJ14H/8Ky4/+Qq9&#10;zooA8M/4Sz9of/onXgf/AMKy4/8AkKuV+IOk/Hb4qeFZfDWoeCvBml2V5c2ss99b+JLiV4liuIpf&#10;lT7Km7/Vf3q+naKACvC/24f+TS/if/2CH/8AQlr3SvC/24f+TS/if/2CH/8AQloA90ooooA434qe&#10;NG+HPwz8YeLVtlv5dB0e81RbVm2+b5EDy7N38O7ZXlmi/EX4+a9o+n6lbfDfwT9nvbeO4j3+K7jd&#10;sZNy/wDLlXb/ALT/APybT8W/+xS1b/0ilrpfhh/yTfwn/wBgi1/9EpQB896Lqvj/AFL9r7wQ3jnw&#10;9onh+VPCms/Y10fU3vfNX7RZb92+KLb/AAV9W14X4u/5PK+HH/Ypa3/6UWVe6UAeQ/tI+BPEHxE+&#10;G6aZ4VFlNrVrq+m6pBDqNw0EMv2W7inZXdUfb9z+7WT/AMJV+0Iv3fhv4F+b73/FV3H/AMhV7pRQ&#10;B4Z/wln7Q/8A0TrwP/4Vlx/8hUf8JZ+0P/0TrwP/AOFZcf8AyFXudFAHhn/CWftD/wDROvA//hWX&#10;H/yFW5+zT4B1n4X/AAU8O+GfEP2b+17FZ/tIspfMi3PcSy/K21f79er0UAFfzkfH7/ku3xH/AOxk&#10;1L/0qkr+jev5yPj9/wAl2+I//Yyal/6VSUAf0b0UUUAeF/DP/k7T44f9gfwz/wCgahXuleF/DP8A&#10;5O0+OH/YH8M/+gahXulAHy18B/FPi/4O/DqDwnqnwg8cale2eo6pKbzTDprW8iz6hcToyebeo33Z&#10;V/hr0T/hfWv/APREviP/AN8aT/8ALCvYaKAPHv8AhfWv/wDREviP/wB8aT/8sKP+F9a//wBES+I/&#10;/fGk/wDywr2GigDx7/hfWv8A/REviP8A98aT/wDLCj/hfWv/APREviP/AN8aT/8ALCvYaKAPHv8A&#10;hfWv/wDREviP/wB8aT/8sKP+F9a//wBES+I//fGk/wDywr2GigD5s8d+LvFfxU1DwXpkPwn8Z6DD&#10;ZeKdN1K51HWP7NW3iggl3u37q9lf/wAdr6ToooAK8J/aB/5Kn8A/+xuuP/TZe17tXhP7QP8AyVP4&#10;B/8AY3XH/psvaAPdq+ZPAGt+LPhJ4w+KtvefC/xZ4htdb8Wz61Y6hof2Brd7drS1iX/W3UT7t0Df&#10;w19N0UAePf8AC+tf/wCiJfEf/vjSf/lhR/wvrX/+iJfEf/vjSf8A5YV7DRQB49/wvrX/APoiXxH/&#10;AO+NJ/8AlhR/wvrX/wDoiXxH/wC+NJ/+WFew0UAePf8AC+tf/wCiJfEf/vjSf/lhR/wvrX/+iJfE&#10;f/vjSf8A5YV7DRQB49/wvrX/APoiXxH/AO+NJ/8AlhXmf7RPjPxj8Xfgj4y8GaR8GfHVtqWs2DWs&#10;E16dLSFW3L95lvXb/wAdr6tooAKKKKAPMf2n/wDk2n4t/wDYpat/6RS10vww/wCSb+E/+wRa/wDo&#10;lK5r9p//AJNp+Lf/AGKWrf8ApFLXS/DD/km/hP8A7BFr/wCiUoA8l+LkHibw38ffA/jXTfBeteMN&#10;LsdA1TTbldD+y+bHLPLasnyzzxfL+6b+Kui/4X1r/wD0RL4j/wDfGk//ACwr2GigDx7/AIX1r/8A&#10;0RL4j/8AfGk//LCj/hfWv/8AREviP/3xpP8A8sK9hooA8e/4X1r/AP0RL4j/APfGk/8Aywo/4X1r&#10;/wD0RL4j/wDfGk//ACwr2GigDx7/AIX1r/8A0RL4j/8AfGk//LCj/hfWv/8AREviP/3xpP8A8sK9&#10;hooA8e/4X1r/AP0RL4j/APfGk/8Aywr8q/iT+xL8afGHxE8U69a/CbWxbapqt1fRedPYb9kszOu7&#10;971wwzX7a0UAFFFeU/Hrx9q/g/Q9F0nwwlu3i3xXqsei6U92u63t2ZHlluJV/iWKKKV9v8TbF/jo&#10;Awfhn/ydp8cP+wP4Z/8AQNQr3Svmhv2bvF3g+61Xxn4S+KWu3/xEvY4vts2twWraZq3kb/Kt5bdI&#10;l8qP52VWibcm/wDir0r4efGLR/G3wj8P+Pr26t/Den6jbI066jcrGlrPv8p4vNY7fllV0/2qAPTa&#10;Ky9J1az1mxgvtPvIb+yuE82G4t5VlilX+8jL96tSgAooooAKKKKACiiigAooooAK8J/aB/5Kn8A/&#10;+xuuP/TZe16t4t8TWngvwjrniPUyyabpFjPqFyyr83lRIzv/AOOrXz9o/wAFfEvxz0nw3488aePN&#10;d8P6y+3V9F0fww8EVroPmxPtTfLE7XEvlSlXd/l+ZtiKtAH1DRXi/wAE/HniHVNe8X+BvGE8GpeK&#10;PCFxa7tWtIfITUbO5idre4aL/llL8kquifLuT5flavaKACiiigAooooAKKKKACiiigAooooA8x/a&#10;f/5Np+Lf/Ypat/6RS10vww/5Jv4T/wCwRa/+iUrxfxJp+s/tLeKvHXg6PxDd+FfhtoUv9gaqdJii&#10;+263dS26S3EXmyq/lQIlxEnyLudmf5qsaRH4g/Z+8eeD/DF/4ovvFngDxLO2i6dNrCRfbtJvVt3l&#10;ii82JF82CVIpU+ddysqfNQB9E0Vlrq1o2oNYreQvequ5rbzF81V/3f8AgS1qUAFFFFABRRRQAUUU&#10;UAFFFFABXlfx0+HuoeNNB0a+0O8t7HxZ4b1OPXdJuLsN9naWJXR4ZtvzeXLFJKjbeRvDDJUZKKAP&#10;mXRv+ClVt8T9f0/4feDPCt1p/wARtXuG0+K41iZP7Ls7gjaJfMTdJKq/3fKTd/sV6D48/ZN1zUvh&#10;34G8FeDPF0OlW/hXS762e51O2eU3N1dW5j+17Vb5ZP3l3/uG43LyoFFFAH0V4E8NR+DfB+h+HohH&#10;5WkWNvYL5K7E/dxIo2L/AAr8vSujoooAKKKKACiiigAooooAKKKKAMHxd4bsvGHhnWPD+qo02nat&#10;aSafcxodu6KVXRx/3yxr4t8Qft2Wf7JMkfww+I2kX/iTXdFso00/WdA2eXf24Q+U1wkrL5MuxF3b&#10;fMXdnFFFAH0H+z/4Z1F08S/EjxGbY6941e2vTa2MrSQ2FlFGUtbdHZV3sqs7M2xctK/avL/2QfD+&#10;uW/iTxx4o8Uau+uatFEunXt48zuz3sdzdS3exPlUwf6pYt3zqibflT5aKKAPr2iiigAooooAKKKK&#10;ACiiigAooooA+Q/i38U1/Yt8b694wvbN9b8B+NNUje6sbJgl7YamlsiyyxK3ySxypFFu3OrBl4zU&#10;3wa+Jsf7aHjTQ/GFjZvongLwbfG8stPvW33t9qMkE0KSyqvyRRxRSSbUV33M+TjaKKKAPTPA3wt1&#10;Pwn8avGHjO8uLWOw8Q7Ik063le423Kvs89S6L5O63gsldV3bmiz0Ra9qoooAKKKKACiiigAooooA&#10;KKKKAP/ZUEsDBAoAAAAAAAAAIQBBZTjivhwAAL4cAAAUAAAAZHJzL21lZGlhL2ltYWdlMi5qcGf/&#10;2P/gABBKRklGAAEBAQAAAAAAAP/bAEMAAwICAwICAwMDAwQDAwQFCAUFBAQFCgcHBggMCgwMCwoL&#10;Cw0OEhANDhEOCwsQFhARExQVFRUMDxcYFhQYEhQVFP/bAEMBAwQEBQQFCQUFCRQNCw0UFBQUFBQU&#10;FBQUFBQUFBQUFBQUFBQUFBQUFBQUFBQUFBQUFBQUFBQUFBQUFBQUFBQUFP/AABEIAIgA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r43&#10;sf2yvGd1pOm/Ei78DWVt8ENW1NdNtdQXUd2rIr3H2dLtoNm3ZvX/AFX3vm/ir1X9qL40ah8H/hf4&#10;kuvD8ZvPFcemT3sH7vzYrCJEb/SJf9nd8q7vvP8A7KvtAPc6K4r4VR3n/CsfCCahJcTah/ZNqbqW&#10;6keWZ5fITezO/wAztu/irtaACiivje+/bQ8YWWgXvxO/4QXT0+BthqzabPq39o/8TZ4vtX2X7asG&#10;3bt81v8AVffoA+yKK+bf2qPEmuw658KPB3hi81K11rxH4i86dNJuvIuLjTrOJpruJWLKo3L5SbmP&#10;8ddL+ynruq+LPgR4f8Q6pr3/AAkM2r+ffxT/ADv5cUkrslvvZFeVolxFvb72ygD22iiuR+Jnjay+&#10;GvgPxF4s1NZW0/RLGW/nWH77rEhfYv8AtN92gDrqK+WPh/8AtIfEOfxh4CtfiB4F03QfDXj5WOga&#10;hpmp/aJbZvI+0RQ3Ssv3nT+JP4lqOPxVrMn7S974d8Ta3rWn2Xit7W/8E6npN439nz2trEst7ZNE&#10;nyrK6rLulfc+x/kZNqUAfVdFFFABRRRQAUUUUAFFFFAHwfpf7PHhvR/23rT4eQXeqv8ADqz8N/8A&#10;CfWnhFtRf+zLbU/7S8pdlv8Ad8r+PZ/eb+78tfX2u/DLwv4mt9bi1TSLfUYdcjij1CG4DMl0kf3E&#10;dc/dX+7Xi/8Azko/7pL/AO5imft7zXn/AAqnwpZ2eq6ho/8AaPi/S9PnuNMunt5vKld0dVdaAPpC&#10;y0+DS7O3tIF2QQRrFGv91Vq7XzL/AMMFeE/+h9+JX/hVy/8AxNH/AAwV4T/6H34lf+FXL/8AE0Af&#10;TVfB7fs6+GH/AG3p/h4bjWU+Hk/htfHsnhFdRZdKbVP7Q8j/AFH/ADy/j2f3/wDZ+WvVv+GCvCf/&#10;AEPvxK/8KuX/AOJrwn/hknw7/wANuf8ACGf8Jd44/s//AIV1/a/27+35ft3m/wBpeV5Xn/8APLb8&#10;2z+981AH2j4o+DnhTxlrya5rGmSXepRWcthFcJdzwvHBL/rUXY67d/8AF/exXUaHoOn+F9Fs9K0q&#10;zg07TLOJILa0t49kUUa/dRVr58/4YK8J/wDQ+/Er/wAKuX/4mj/hgrwn/wBD78Sv/Crl/wDiaAPp&#10;qsbxDoOneKdB1HRdWtI77TdSgktbq1l+5LE67XVv+A18/f8ADBXhP/offiV/4Vcv/wATR/wwV4T/&#10;AOh9+JX/AIVcv/xNAHnP7LPwZ0u1/aI+Ilvf6vrviPT/AIa3lvpfhS11vUXuotLint97+Uj/AMS/&#10;cV/7v+7X1N4b+FfhbwrNp11YaSIJtNjlisd08sqWay/60RK7MsW7b82yvir4F/sk+H/FPxm+N+jT&#10;+LPHFrFoOsWdvBcWOvyxSzq1vv3XD/8ALVq91/4YK8J/9D78Sv8Awq5f/iaAPpqivmX/AIYK8J/9&#10;D78Sv/Crl/8Aia85+LX7Odj8DtW+F/iDw/418dXl1cePdD02e31bxDLcW8sEt0m9HT+L7tAH3BRR&#10;RQAUUUUAFFFFAHzL/wA5KP8Aukv/ALmKb+3t/wAk88Bf9j5on/o165r4ra9rHwl/bUs/iDP4D8Xe&#10;KvCtx4CXQGuvC2kvqHkXX9pPcfvVVvlVUX/x9a84/au/a++GfxA8G+D9KttQ1LR9atfGGl6hPp+u&#10;aRdWUsVvFLuldmZNny7v79AH6EUV5v4Z/aA+F/jKRE0P4h+GdUlbpDbaxA8v/fG/d/DXReNvEreE&#10;/BHiDX4olu203T579Yt3yy+XEz7N3/AaAOmr5l/5yUf90l/9zFY/hH46ftG+NPCui+ItJ+C3huXS&#10;tWsLfULN38UqjvFKiuny7Pl+R6+cfih+0j8R/g3+17ZeLvGvgrw94e1298Ef2RBY3Gu77RoPt7S+&#10;b56p9/ejLs/u0AfqBRXyH+z9+2o/xU+IFz4a8Ux+E/D6ppiX9rfaT4mivUnZp/K+zluNsvy7tn3t&#10;pT+9X1ja3Ud5bpPBIssTLuWSJtytQBborzT9of4qT/Bf4M+KPG9rp8eqXGjQLcLZyy+Usv71V+9/&#10;wKvJtP8Ai9+0vqVjBdwfBTww8E8aSx/8VWn3W/4BQBb/AGZ/+Tiv2l/+w/pv/pJX0zX5dx/tJ/Gj&#10;9m/4r/FDWtZ+B17O/ifUoLqeZPPexi8qJU/dXCRbZV+dfmr3L9m7/go54Y+K+q+JbHxzeeHfADWD&#10;WqWM1xqbpFeb/N835p0i27Nif990AfaVfP37Yf8AyC/hJ/2U3w5/6VV634f8eeGvGC79B8QaTra/&#10;3tPvorj/ANAb/aryT9sP/kF/CT/spvhz/wBKqAPoGiiigAooooAKKKKACvg79vC++K1ta6RBc+HP&#10;DOreBE8YaS2k/Zb+WPUJ5dw2286yp5S733/OvyqrL/tV9418Pf8ABQTx74n0m38I6V/wgGpX/h63&#10;8UaRqEXiC1vInNzOsrt9lS3+9v8A7u6gCn4ibw7cW5HxG/Yq1SK5fmWXwnp9hq8v/f218p2+9Xln&#10;jn/hlnRvCuurpSePfhHr8tldfZdPuP7WsluJ9j7InR/Ni2M6r8nyrX1Zpf7c/gh9a07S/Enh7xx4&#10;EvdSnitLWHxR4cntd8sn3E3Lu/2f++q8++NHxE8Z3vxN+MXwztvFpbSrzwl/bOnTTWtsE06CKJxq&#10;Fqn7r/SJZd8H32/dJKz/AMG1gD0b9hO80dv2avCUem+MJPFnkWNql0Lm6S4bTJ/ssTNZfL9xYs/K&#10;n8K16h8WNQ8Rab4Onm8MeE7PxxrCyL/xI768W0iuF3DfiV1ZVb+7urnP2TtE0/Sf2bfhh/Z9jbWn&#10;2rwzpd1P9niSLzZWs4t0rbPvM396vYqAPzK1640m/wD2mNRb4h/svaqkP/CG26y+GfDNha6vNDL9&#10;sl/039wyblfc0W9fn/dVp7v2ONPvfmj8X/B3V7j7uf7Z01/ubf8AaiX5P/Qq6c/Er41+HP2uNT1D&#10;UfhPp/iXxD/whFvFJZeH/EMUSJY/2hcOlwrTr8zb9y7P9jdXtOi/tUQeJPF+leBPFXwz8deBtS8Q&#10;TSWVndaxpsDafJKEZ9iXG9ldtqM2NrfdoA+Wfj/ovgb/AIZ78a3Pgv8Aab8ReMIktVf/AIRfWfE1&#10;vqXnr5sXy+UyrKiL/wCy1+gnwls77T/hf4SttT1U63fx6VbLPqHkLF57+Uvz7F+Va/Ob4meC2+I/&#10;7LHjrxHrmlaO/iHwXealp+p+JrfRdOil1a6TUPKiSKWK3VliSJtzOrJuZ/4vm2/pX4Bt4rPwN4fg&#10;hRYYotOt1RV/hXyloAg8ef8ACSt4R1P/AIQttJXxRsX7A2uLK1lu3f8ALXyvn27d33a+APBq/FS6&#10;/aO+PFv4g+DPg74ua1L/AGCmu6fZ6nFb2kH+hOkT2/25G3K8W/crf7tfoX4k/tL+w9S/sFbRtf8A&#10;s0n9nrqDOtv9o2HyvO2fNs3bd235ttfB3wn8efGvwv8AtNfHm5n+GGk+OtflOgrrtt4c11bKK12W&#10;T/Z3g+1Lul3xfPt+VlagBviDQfhBdTeb44/ZC8Z+GZkbe114Y0tmt4v4v9bZyxbf4f4a8q+K2o/A&#10;6GTwZp/gv4sePvDGoQ+K9La50nW7y9it9Ot1l2teot1Ft3xfeVt/y/NX3J8L/wBpx/iH8QLv4f6v&#10;8P8AxN4M8aWuiPrhsdY8jyJYFlSL5Jkf5t0r7fubfkavnv42fFzxN8WPHHgXwndWGia14V0L4geH&#10;7LX9bsYJVtG1Rrr57K13s/nqi70ld9v+6v8AEAfbPw3mhuvh/wCHZbbxC3iy3awgaPXpWRmv12DF&#10;xlfl+f71dZWbp+m22l2cFpZwR21rBGkUdvCmxI1XhVVf4V4rSoAKKKKACiiigAr5j/b2/wCSeeAv&#10;+x80T/0a9fTlfMf7e3/JPPAX/Y+aJ/6NegDe/bJ+FPiL4sfCvT9O8L6lo+l6rpuuWerpca3cS29o&#10;vlM33miVm+8618t/EL4Z/G2Dw7a6vfav8GXfwrouqW8E1jquqfamiuoX+17t3+vll+f5pd3z/P8A&#10;f3NXf/tFeIviD+0x8HfjR8P/AA54Ps5r3QtTi0qWG31bzbq6ZL21uIXiTYi7fI3s+512suxd/wA1&#10;eYeOrP8AZu0PwT4gXXfgD4s+Gutf2dOlpPr2i3gt/P8AKfytksUrr97+L/ZoA9S/Z+8TfHuH4I+A&#10;orDxJ8G7DSotAsF06LUPt8t2tr9li8r7RtlRfN2fe2fLurudQ179oq8iRYPH3wYsWVvvW8F627/v&#10;uVq81/ZX+BP7Mfxl+FfhNbfQvDviDxfb6HZy65breS/ao7rykWd5Yt//AD13/wCzXt6fsG/ASGRW&#10;X4Z6XvVt2Wlnb/2egD5yguPjj/w1ffMnxA+Go8Uf8IXb7tQNrL9haz+3y7Ivv/63dvb/AHdtc/8A&#10;tFXXx2bx18LX1X4u/C+zvLfVXm064tJ1tVgn2bPNlSffvXYzr8n9/wD3a9X/AOGXvhZdftgat4aT&#10;wHoUOi/8K/t9QitFslaKK6bULiLz9n3d2xF/74rwDS/2WLn4xeDfBXxD8N/DfQvEP9m3MUGp+GbF&#10;l0FNRaB7hLr963yurulvtbau396v+6AXPid4f8Z/DX9lHxh4Tb4tfDfWNARHn/snR/8ASL+6aW4S&#10;V9srS7t+993zo/8A6DXvmkeLPidc+FdNgtv2ifhVpSfZYtv/ABLonmiXYvytuutv/jleD/tIaX4Q&#10;0X4H+Lba+/ZU1b4d+JfIRINesbG3vdPs281NztdRP8i/w79n8dfRPwD+Fn7NHxs8IpeeHfh/ompy&#10;acsFvqIutClt3inaJX2/vUXd/e+Xd96gCj/bHxd/6Oq+Gv8A4K7P/wCO14t8LdR+IqftEfG2Sz+P&#10;vgnS9Vb+xPt2vXljA9pq/wDor+V9nXzdq+Unytt/ir7P/wCGNPgf/wBEt8M/+AC18+fB34E/Dj/h&#10;pz9pTSG+G/hzV9M0KLw+2laVfaZbywwNLYSyypF5qssW9vvUAafg34H+LfiB8SPEvim++P8A4f17&#10;xReeFG8LQ3vhewg8+wtWukuBLtWX73Eq7v8Apr/s0/4s/B1/g74Z+D+i2OpRP4a0/wAfeHLWx0u0&#10;s/IVW+175bid97NPO7bfm+X+P5fmrH8K/C34i+GfFmgfF/4b/C7wNp0v2S90u88M+Hr06dFq1m7x&#10;PFdI7W8S7ndW+Z1+4sTfNu+TN/aM/aY1aax+HcHj/wCFni/4fPpfjzRtSvL64gW/0zyoLje6JdQf&#10;ebb86rs+bY1AH37RXIfDv4g6B8VvCdl4o8K6muqaDf7vs18sTxrLtfY3yuqt95GX/gNdfQAUUUUA&#10;FFFFABXwb/wUO8BeN9W0zSr5PG8N54Q1TxNpNlbeDtQ0WLyYLhjs81rpf3rJv+9F/tNX3lXxF/wU&#10;J+Fd3qdv4U8VWfjXxNptxdeKNG02LSlvFfSrd/NbbdLb7P8AXq38W+gDd8OeD/j78KdVn1DT/hv8&#10;JPEFw1tFZNceG57jSruWCLaqI/mo6/8A7H+ytJ8Sv2jPiNb/AA38W2HjD9n7xdof2rR7yJrjRr61&#10;1mGDdbv87tEyfKuV/wDHv7tdQPhX+0f4Yk83SPjVoHi1Vb5bbxN4XS3+X5flaW1fc1cv8TfFn7Sm&#10;i/DjxdD4l8A+BfE9lLo94tzdeGNdntfKT7O+59l0nzbefl/2f9qgDT/Yj+JPgfxR8PfCWkaN4dvN&#10;K8W6X4V06LUL670NrT7UiQxRb1uNn71HZNy/N81fV1fFPwL/AGofEPg/4H/D3TtX+CfxCudPtfD2&#10;m29rqfh7TotSiniS3REuNqOrIrqu/b95a+pfhd8SNJ+LngHRfF+hic6Rq0XnW/2iPZKV3MvzL2+7&#10;QB8T+IPhL8Zrz9qvWtHtPiXpnibWLjwda3bXWsafLpaLYJqsrRWu6wlSXckqf63crOrurV7Dpfib&#10;9pT4b6fb6e3wi8C+KrO2i8qKDwh4hbTUT2VbpP8AO2vNr74E+J4f2ytcsfC3xh8VaHq0/g+HWf7S&#10;1b7Pq7xK+pXH+iKkqL/oqsu5E/3q9X/4Qr9qXwrDt0v4leA/G0y/xeJtAlsN3/gK/wDvUAePftc/&#10;tEeJ9a/Zz8caB4l+CXjjwtcX9okR1D7PFe6fb/vVbfLcRP8AIvy/3fvNX1d8BfidpHxQ+Gum6lo0&#10;d9Db2qrYSrqFo1vMssUS7vkavlH9rnxx8eV/Zy8caX4z+GPh7+x7izVLnXtB8Q/Jap5qfN5Eqb3/&#10;AIV+X+9XoFh+25bfDnwbpsvjr4WfEbwtptrbQJLrj6OlxpiLtRUdrhJf4magD6j1m3uNQ028trS8&#10;ewup4Wiiu40Vmgdl+V9rfe2n5q/P34e/D341yftCftFaDpXi7wh4z1bytEt9fufGOita2+rRS2Ev&#10;lL5Vq/7pViZom/vV+iciNJGyKzIzL95f4a/Pj4Q/AXxpa/tOfHrRPBnxo8T6De6J/wAI/wCbrOtw&#10;2+tXepebYSun2rzUTd5X3V/2aAPSvht/wu/4DafNo2lfAbw1rGlyz+fL/wAIv4te33PtSLeq33zf&#10;6qJPl+XotcX+0h+0rq+q6d8OIPEvwe8eeD5tO8daNqUtxLYpdWjrBcbmiilif5pW/gXb81euf8Ib&#10;+1L4Z40z4i+AfGW1fkfxJoE9hu/3vsr/APAq8p/aO8ZfHSzs/h1F4u+HHh25gtfHOjT2tx4c17/j&#10;8ukuv3NuqTquzf8A33+VaAPr/wCGfjPSPiD4P07xFokFzbWF+ZpYo7qze1m/1rqzNE3zLuZWb/a+&#10;93rs6+Yb79sjUfCttJceM/gd8SvD8UEby3F7aabFqNpAqLud3lil+Vf9rbXvngvxdY+PPB+heJdM&#10;aRtM1mxg1G2eVdr+VLEsqbl9drCgDoqKKKACiiigAr5j/b2/5J54C/7HzRP/AEa9fTlfMf7e3/JP&#10;PAX/AGPmif8Ao16APpysXXNGs/EGi6hpV7H9osL+B7eeLcyBo3Ta67l/2a2qKAPmb/h27+zn/wBE&#10;7/8AK1qP/wAkV4x+yT+wz8E/id+zv4H8V+IvBn9pa1qNm8t1cf2tfxeY3muv3EnVV+7/AHa/QCvn&#10;79gf/k0D4af9eMv/AKUS0Ab/AMH/ANlX4XfAXWrrVfAXhr+wr+7g+yzy/wBoXVxui3b9u2WV/wCJ&#10;a9ioooA5Lx/4G0X4leENS8NeJbL+0tC1GLyrqz814vNTdu++rKy/d7NXw7+2x+xP8F/hF+zL4y8W&#10;+E/Bv9leINO+xfZrr+1byXyvNvbeJ/klldfuu38NfofXzN/wUk/5Mt+In103/wBOVrQAf8O3f2c/&#10;+id/+VrUf/kivQvgz+zj8PP2f/7V/wCEA8O/2B/a/lC+/wBPuLjzfK3+V/rZX2/61/u/3q9XooAK&#10;+fv2w/8AkF/CT/spvhz/ANKq+ga+fv2w/wDkF/CT/spvhz/0qoA9L+NX/JHvHX/YAv8A/wBJ3rH/&#10;AGYP+TafhJ/2KWk/+kUVbHxq/wCSPeOv+wBf/wDpO9Y/7MH/ACbT8JP+xS0n/wBIoqAPTqKKKACi&#10;iigAr5v/AG4/D/iDxD8MfDL+HPD+oeJr3S/Fem6rLp+mR7pnigdmfbX0hRQB8zf8NeeLv+jdfiZ/&#10;4Bxf/F0f8NeeLv8Ao3X4mf8AgHF/8XX0zRQB8zf8NeeLv+jdfiZ/4Bxf/F143+yT+0t4i8Gfs4+B&#10;tGtPgl488T2lnZsi6tpNrE1vcfvXbcvz19r+MvGmh/D3w1f+I/EGoWukaJYL5l1e3T7UiX7uf++t&#10;q186f8E8PiR4e8Ufs6+F/C+mapHNr/h218nVdMdXiltWeV3T5GX5lZW++ny0AbH/AA154u/6N1+J&#10;n/gHF/8AF0f8NeeLv+jdfiZ/4Bxf/F19M0UAfM3/AA154u/6N1+Jn/gHF/8AF14R+2t+0R4j8cfs&#10;x+M9Bvfg1448JWl09nv1jWbaJbSDbe27/Ptf+Lbt/wB56/QaaeK1iaWV1iijXczM21VWvkf/AIKX&#10;eOtB0v8AZb1/w3c38UPiPxE1qum6a+WuLryL23lldEX+FERm3fd/76oA6n/hrzxd/wBG6/Ez/wAA&#10;4v8A4uj/AIa88Xf9G6/Ez/wDi/8Ai69r8BeONC+Jvhew8ReHdTh1fSL6IS213bE7GX/2Vv8AZb5l&#10;5rrqAPmb/hrzxd/0br8TP/AOL/4uuD+JfxR8a/HTVvhxotr8EvHXhtbDxvo2r3Wp6tZp9nit4LhX&#10;ld9r/wByvtWigDifjV/yR7x1/wBgC/8A/Sd6x/2YP+TafhJ/2KWk/wDpFFWV+098RPDvw1+CPiq6&#10;8SaxDpcV5Y3Om2nm72ae6lidYokRfmZv/wBqs39jvxpoXjf9mv4fpo+oRX76To1jo+oxJvVrW8gt&#10;YllidW+ZWVh/7NQB7rRRRQAUUUUAFFFFABXjH7Tfg3xT4/8AA+k6J4bggvbWfXbN9dspbnyPtOmI&#10;zNLFv/22WJW/2C9FFAHlc37LfinXv2T9H8Izy6fY+PbXVV8TTx3jebYz3q3bT/Zpdn/LDa3lLt+6&#10;qJXQ/CH4c/ETXvj3f/Fn4h6Hovg+/wD+EdXw3aaPo159reVPtCztPPNt2/wqqr7UUUAfTVFFFAHz&#10;N+3FdQal4D8L+DbmVbay8Va/bW+o3EsZZILC23Xtw/v8lvt2/wAW+uF0/wAI/G+7vPhl8bLTQdJ1&#10;/wAet4SbQtc8MatL/Z3lLLP9oS4i/hil+6sqf8B/3SigD2r9mH4S6x8I/AWp2niKTT28Qa3rd5r+&#10;ox6SjLZW0ty+/wAq33fwJtWvaaKKACvEv2nfCXinxl8PH03wfZ3kuvR3S6jZy20sC232i3bzYYrq&#10;KWVPNglb5HX5v722iigDm/jd8IfFN43wn8T+BbPTdT8RfD2WVotC1Wd0tbyKW18h0WVv+WibFZHf&#10;/erQ/Zu+F/irwzr3xF8deOLXTtK8S+Nr61u5ND0ad5bewigh8pPm/jlf52dl+9RRQB9A0UUUAFFF&#10;FAH/2VBLAQItABQABgAIAAAAIQArENvACgEAABQCAAATAAAAAAAAAAAAAAAAAAAAAABbQ29udGVu&#10;dF9UeXBlc10ueG1sUEsBAi0AFAAGAAgAAAAhADj9If/WAAAAlAEAAAsAAAAAAAAAAAAAAAAAOwEA&#10;AF9yZWxzLy5yZWxzUEsBAi0AFAAGAAgAAAAhAPPiquFiBAAAvRoAAA4AAAAAAAAAAAAAAAAAOgIA&#10;AGRycy9lMm9Eb2MueG1sUEsBAi0AFAAGAAgAAAAhAHvAOJLDAAAApQEAABkAAAAAAAAAAAAAAAAA&#10;yAYAAGRycy9fcmVscy9lMm9Eb2MueG1sLnJlbHNQSwECLQAUAAYACAAAACEAulJSO94AAAAFAQAA&#10;DwAAAAAAAAAAAAAAAADCBwAAZHJzL2Rvd25yZXYueG1sUEsBAi0ACgAAAAAAAAAhALjlSUI/LgAA&#10;Py4AABQAAAAAAAAAAAAAAAAAzQgAAGRycy9tZWRpYS9pbWFnZTEuanBnUEsBAi0ACgAAAAAAAAAh&#10;AEFlOOK+HAAAvhwAABQAAAAAAAAAAAAAAAAAPjcAAGRycy9tZWRpYS9pbWFnZTIuanBnUEsFBgAA&#10;AAAHAAcAvgEAAC5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75" o:spid="_x0000_s1027" type="#_x0000_t75" style="position:absolute;left:13761;top:2722;width:32172;height:12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JpDbHAAAA3gAAAA8AAABkcnMvZG93bnJldi54bWxEj0FLw0AUhO9C/8PyCt7sJqWpJe22VEHR&#10;g1QT6fmRfSaxu2+X7NrGf+8KgsdhZr5hNrvRGnGmIfSOFeSzDARx43TPrYL3+uFmBSJEZI3GMSn4&#10;pgC77eRqg6V2F36jcxVbkSAcSlTQxehLKUPTkcUwc544eR9usBiTHFqpB7wkuDVynmVLabHntNCh&#10;p/uOmlP1ZRWY+q5Y1pV5yf3is3g8PJtXf8yVup6O+zWISGP8D/+1n7SC+WJ1W8DvnXQF5P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JpDbHAAAA3gAAAA8AAAAAAAAAAAAA&#10;AAAAnwIAAGRycy9kb3ducmV2LnhtbFBLBQYAAAAABAAEAPcAAACTAwAAAAA=&#10;">
                  <v:imagedata r:id="rId8" o:title=""/>
                </v:shape>
                <v:shape id="Picture 24877" o:spid="_x0000_s1028" type="#_x0000_t75" style="position:absolute;top:1610;width:14127;height:1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R8bGAAAA3gAAAA8AAABkcnMvZG93bnJldi54bWxEj82KwkAQhO/CvsPQC3vTiWFZs1lHCaLg&#10;QQ/+PECTaZNgpidkxiT69M6C4LGoqq+o+XIwteiodZVlBdNJBII4t7riQsH5tBknIJxH1lhbJgV3&#10;crBcfIzmmGrb84G6oy9EgLBLUUHpfZNK6fKSDLqJbYiDd7GtQR9kW0jdYh/gppZxFP1IgxWHhRIb&#10;WpWUX483oyBZTTG7Zv368Vt0j8vmnMS7vVPq63PI/kB4Gvw7/GpvtYL4O5nN4P9OuAJy8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JHxsYAAADeAAAADwAAAAAAAAAAAAAA&#10;AACfAgAAZHJzL2Rvd25yZXYueG1sUEsFBgAAAAAEAAQA9wAAAJIDAAAAAA==&#10;">
                  <v:imagedata r:id="rId9" o:title=""/>
                </v:shape>
                <v:rect id="Rectangle 24979" o:spid="_x0000_s1029" style="position:absolute;left:3225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AwMcA&#10;AADeAAAADwAAAGRycy9kb3ducmV2LnhtbESPQWvCQBSE7wX/w/IEb3WjSGtiVhHbosdWhejtkX0m&#10;wezbkN2a1F/vFgo9DjPzDZOuelOLG7WusqxgMo5AEOdWV1woOB4+nucgnEfWWFsmBT/kYLUcPKWY&#10;aNvxF932vhABwi5BBaX3TSKly0sy6Ma2IQ7exbYGfZBtIXWLXYCbWk6j6EUarDgslNjQpqT8uv82&#10;CrbzZn3a2XtX1O/nbfaZxW+H2Cs1GvbrBQhPvf8P/7V3WsF0Fr/G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7gMDHAAAA3gAAAA8AAAAAAAAAAAAAAAAAmAIAAGRy&#10;cy9kb3ducmV2LnhtbFBLBQYAAAAABAAEAPUAAACMAwAAAAA=&#10;" filled="f" stroked="f">
                  <v:textbox inset="0,0,0,0">
                    <w:txbxContent>
                      <w:p w:rsidR="00A669B4" w:rsidRDefault="00A669B4" w:rsidP="00A669B4">
                        <w:pPr>
                          <w:spacing w:after="0" w:line="276" w:lineRule="auto"/>
                          <w:ind w:left="0"/>
                          <w:jc w:val="left"/>
                        </w:pPr>
                        <w:r>
                          <w:t xml:space="preserve"> </w:t>
                        </w:r>
                      </w:p>
                    </w:txbxContent>
                  </v:textbox>
                </v:rect>
                <v:rect id="Rectangle 24980" o:spid="_x0000_s1030" style="position:absolute;left:24621;top:332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ZesYA&#10;AADeAAAADwAAAGRycy9kb3ducmV2LnhtbESPy2qDQBSG94W8w3AC3dWxIRQ1mYSQC7psk4Lt7uCc&#10;qNQ5I84k2j59Z1Ho8ue/8a23k+nEnQbXWlbwHMUgiCurW64VvF9OTwkI55E1dpZJwTc52G5mD2vM&#10;tB35je5nX4swwi5DBY33fSalqxoy6CLbEwfvageDPsihlnrAMYybTi7i+EUabDk8NNjTvqHq63wz&#10;CvKk330U9mesu+NnXr6W6eGSeqUe59NuBcLT5P/Df+1CK1gs0yQ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RZesYAAADeAAAADwAAAAAAAAAAAAAAAACYAgAAZHJz&#10;L2Rvd25yZXYueG1sUEsFBgAAAAAEAAQA9QAAAIsDAAAAAA==&#10;" filled="f" stroked="f">
                  <v:textbox inset="0,0,0,0">
                    <w:txbxContent>
                      <w:p w:rsidR="00A669B4" w:rsidRDefault="00A669B4" w:rsidP="00A669B4">
                        <w:pPr>
                          <w:spacing w:after="0" w:line="276" w:lineRule="auto"/>
                          <w:ind w:left="0"/>
                          <w:jc w:val="left"/>
                        </w:pPr>
                        <w:r>
                          <w:t xml:space="preserve"> </w:t>
                        </w:r>
                      </w:p>
                    </w:txbxContent>
                  </v:textbox>
                </v:rect>
                <v:rect id="Rectangle 24981" o:spid="_x0000_s1031" style="position:absolute;left:24621;top:662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84ccA&#10;AADeAAAADwAAAGRycy9kb3ducmV2LnhtbESPQWvCQBSE7wX/w/KE3upGkZJEVxGt6LEaQb09ss8k&#10;mH0bsluT9td3hUKPw8x8w8yXvanFg1pXWVYwHkUgiHOrKy4UnLLtWwzCeWSNtWVS8E0OlovByxxT&#10;bTs+0OPoCxEg7FJUUHrfpFK6vCSDbmQb4uDdbGvQB9kWUrfYBbip5SSK3qXBisNCiQ2tS8rvxy+j&#10;YBc3q8ve/nRF/XHdnT/PySZLvFKvw341A+Gp9//hv/ZeK5hMk3g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Y/OHHAAAA3gAAAA8AAAAAAAAAAAAAAAAAmAIAAGRy&#10;cy9kb3ducmV2LnhtbFBLBQYAAAAABAAEAPUAAACMAwAAAAA=&#10;" filled="f" stroked="f">
                  <v:textbox inset="0,0,0,0">
                    <w:txbxContent>
                      <w:p w:rsidR="00A669B4" w:rsidRDefault="00A669B4" w:rsidP="00A669B4">
                        <w:pPr>
                          <w:spacing w:after="0" w:line="276" w:lineRule="auto"/>
                          <w:ind w:left="0"/>
                          <w:jc w:val="left"/>
                        </w:pPr>
                        <w:r>
                          <w:t xml:space="preserve"> </w:t>
                        </w:r>
                      </w:p>
                    </w:txbxContent>
                  </v:textbox>
                </v:rect>
                <v:rect id="Rectangle 24982" o:spid="_x0000_s1032" style="position:absolute;left:24621;top:995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ilscA&#10;AADeAAAADwAAAGRycy9kb3ducmV2LnhtbESPQWvCQBSE7wX/w/IEb3XTUCSJboJoix5bLdjeHtln&#10;Epp9G7JbE/313YLQ4zAz3zCrYjStuFDvGssKnuYRCOLS6oYrBR/H18cEhPPIGlvLpOBKDop88rDC&#10;TNuB3+ly8JUIEHYZKqi97zIpXVmTQTe3HXHwzrY36IPsK6l7HALctDKOooU02HBYqLGjTU3l9+HH&#10;KNgl3fpzb29D1b587U5vp3R7TL1Ss+m4XoLwNPr/8L291wri5zS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YpbHAAAA3gAAAA8AAAAAAAAAAAAAAAAAmAIAAGRy&#10;cy9kb3ducmV2LnhtbFBLBQYAAAAABAAEAPUAAACMAwAAAAA=&#10;" filled="f" stroked="f">
                  <v:textbox inset="0,0,0,0">
                    <w:txbxContent>
                      <w:p w:rsidR="00A669B4" w:rsidRDefault="00A669B4" w:rsidP="00A669B4">
                        <w:pPr>
                          <w:spacing w:after="0" w:line="276" w:lineRule="auto"/>
                          <w:ind w:left="0"/>
                          <w:jc w:val="left"/>
                        </w:pPr>
                        <w:r>
                          <w:t xml:space="preserve"> </w:t>
                        </w:r>
                      </w:p>
                    </w:txbxContent>
                  </v:textbox>
                </v:rect>
                <v:rect id="Rectangle 24983" o:spid="_x0000_s1033" style="position:absolute;left:24621;top:1326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HDccA&#10;AADeAAAADwAAAGRycy9kb3ducmV2LnhtbESPQWvCQBSE74L/YXmCN92oRZLUVcRW9NiqoL09sq9J&#10;aPZtyK4m9de7BaHHYWa+YRarzlTiRo0rLSuYjCMQxJnVJecKTsftKAbhPLLGyjIp+CUHq2W/t8BU&#10;25Y/6XbwuQgQdikqKLyvUyldVpBBN7Y1cfC+bWPQB9nkUjfYBrip5DSK5tJgyWGhwJo2BWU/h6tR&#10;sIvr9WVv721evX/tzh/n5O2YeKWGg279CsJT5//Dz/ZeK5i+JPE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xw3HAAAA3gAAAA8AAAAAAAAAAAAAAAAAmAIAAGRy&#10;cy9kb3ducmV2LnhtbFBLBQYAAAAABAAEAPUAAACMAwAAAAA=&#10;" filled="f" stroked="f">
                  <v:textbox inset="0,0,0,0">
                    <w:txbxContent>
                      <w:p w:rsidR="00A669B4" w:rsidRDefault="00A669B4" w:rsidP="00A669B4">
                        <w:pPr>
                          <w:spacing w:after="0" w:line="276" w:lineRule="auto"/>
                          <w:ind w:left="0"/>
                          <w:jc w:val="left"/>
                        </w:pPr>
                        <w:r>
                          <w:t xml:space="preserve"> </w:t>
                        </w:r>
                      </w:p>
                    </w:txbxContent>
                  </v:textbox>
                </v:rect>
                <v:rect id="Rectangle 24984" o:spid="_x0000_s1034" style="position:absolute;left:4422;top:16584;width:23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eccA&#10;AADeAAAADwAAAGRycy9kb3ducmV2LnhtbESPQWvCQBSE7wX/w/IEb3WjSEnSbERsix6rKdjeHtnX&#10;JDT7NmS3JvbXdwXB4zAz3zDZejStOFPvGssKFvMIBHFpdcOVgo/i7TEG4TyyxtYyKbiQg3U+ecgw&#10;1XbgA52PvhIBwi5FBbX3XSqlK2sy6Oa2Iw7et+0N+iD7SuoehwA3rVxG0ZM02HBYqLGjbU3lz/HX&#10;KNjF3eZzb/+Gqn392p3eT8lLkXilZtNx8wzC0+jv4Vt7rxUsV0m8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X3nHAAAA3gAAAA8AAAAAAAAAAAAAAAAAmAIAAGRy&#10;cy9kb3ducmV2LnhtbFBLBQYAAAAABAAEAPUAAACMAwAAAAA=&#10;" filled="f" stroked="f">
                  <v:textbox inset="0,0,0,0">
                    <w:txbxContent>
                      <w:p w:rsidR="00A669B4" w:rsidRDefault="00A669B4" w:rsidP="00A669B4">
                        <w:pPr>
                          <w:spacing w:after="0" w:line="276" w:lineRule="auto"/>
                          <w:ind w:left="0"/>
                          <w:jc w:val="left"/>
                        </w:pPr>
                        <w:r>
                          <w:rPr>
                            <w:b/>
                          </w:rPr>
                          <w:t>92</w:t>
                        </w:r>
                      </w:p>
                    </w:txbxContent>
                  </v:textbox>
                </v:rect>
                <v:rect id="Rectangle 24985" o:spid="_x0000_s1035" style="position:absolute;left:6220;top:16584;width:79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4scA&#10;AADeAAAADwAAAGRycy9kb3ducmV2LnhtbESPQWvCQBSE74L/YXmCN90oVpLUVcRW9NiqoL09sq9J&#10;aPZtyK4m9de7BaHHYWa+YRarzlTiRo0rLSuYjCMQxJnVJecKTsftKAbhPLLGyjIp+CUHq2W/t8BU&#10;25Y/6XbwuQgQdikqKLyvUyldVpBBN7Y1cfC+bWPQB9nkUjfYBrip5DSK5tJgyWGhwJo2BWU/h6tR&#10;sIvr9WVv721evX/tzh/n5O2YeKWGg279CsJT5//Dz/ZeK5jOkvg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j+uLHAAAA3gAAAA8AAAAAAAAAAAAAAAAAmAIAAGRy&#10;cy9kb3ducmV2LnhtbFBLBQYAAAAABAAEAPUAAACMAwAAAAA=&#10;" filled="f" stroked="f">
                  <v:textbox inset="0,0,0,0">
                    <w:txbxContent>
                      <w:p w:rsidR="00A669B4" w:rsidRDefault="00A669B4" w:rsidP="00A669B4">
                        <w:pPr>
                          <w:spacing w:after="0" w:line="276" w:lineRule="auto"/>
                          <w:ind w:left="0"/>
                          <w:jc w:val="left"/>
                        </w:pPr>
                        <w:r>
                          <w:rPr>
                            <w:b/>
                          </w:rPr>
                          <w:t>-</w:t>
                        </w:r>
                      </w:p>
                    </w:txbxContent>
                  </v:textbox>
                </v:rect>
                <v:rect id="Rectangle 24986" o:spid="_x0000_s1036" style="position:absolute;left:6799;top:16584;width:5134;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klccA&#10;AADeAAAADwAAAGRycy9kb3ducmV2LnhtbESPQWvCQBSE74L/YXlCb7pRiiRpVhFb0WOrBdvbI/tM&#10;gtm3Ibsm0V/fLRR6HGbmGyZbD6YWHbWusqxgPotAEOdWV1wo+DztpjEI55E11pZJwZ0crFfjUYap&#10;tj1/UHf0hQgQdikqKL1vUildXpJBN7MNcfAutjXog2wLqVvsA9zUchFFS2mw4rBQYkPbkvLr8WYU&#10;7ONm83Wwj76o37735/dz8npKvFJPk2HzAsLT4P/Df+2DVrB4TuI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xZJXHAAAA3gAAAA8AAAAAAAAAAAAAAAAAmAIAAGRy&#10;cy9kb3ducmV2LnhtbFBLBQYAAAAABAAEAPUAAACMAwAAAAA=&#10;" filled="f" stroked="f">
                  <v:textbox inset="0,0,0,0">
                    <w:txbxContent>
                      <w:p w:rsidR="00A669B4" w:rsidRDefault="00A669B4" w:rsidP="00A669B4">
                        <w:pPr>
                          <w:spacing w:after="0" w:line="276" w:lineRule="auto"/>
                          <w:ind w:left="0"/>
                          <w:jc w:val="left"/>
                        </w:pPr>
                        <w:proofErr w:type="gramStart"/>
                        <w:r>
                          <w:rPr>
                            <w:b/>
                          </w:rPr>
                          <w:t>rasm</w:t>
                        </w:r>
                        <w:proofErr w:type="gramEnd"/>
                      </w:p>
                    </w:txbxContent>
                  </v:textbox>
                </v:rect>
                <v:rect id="Rectangle 24987" o:spid="_x0000_s1037" style="position:absolute;left:10643;top:16584;width:4481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BDscA&#10;AADeAAAADwAAAGRycy9kb3ducmV2LnhtbESPQWvCQBSE74L/YXmCN90oUpPUVcRW9NiqoL09sq9J&#10;aPZtyK4m9de7BaHHYWa+YRarzlTiRo0rLSuYjCMQxJnVJecKTsftKAbhPLLGyjIp+CUHq2W/t8BU&#10;25Y/6XbwuQgQdikqKLyvUyldVpBBN7Y1cfC+bWPQB9nkUjfYBrip5DSKXqTBksNCgTVtCsp+Dlej&#10;YBfX68ve3tu8ev/anT/Oydsx8UoNB936FYSnzv+Hn+29VjCdJfE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9wQ7HAAAA3gAAAA8AAAAAAAAAAAAAAAAAmAIAAGRy&#10;cy9kb3ducmV2LnhtbFBLBQYAAAAABAAEAPUAAACMAwAAAAA=&#10;" filled="f" stroked="f">
                  <v:textbox inset="0,0,0,0">
                    <w:txbxContent>
                      <w:p w:rsidR="00A669B4" w:rsidRPr="00CF063B" w:rsidRDefault="00A669B4" w:rsidP="00A669B4">
                        <w:pPr>
                          <w:spacing w:after="0" w:line="276" w:lineRule="auto"/>
                          <w:ind w:left="0"/>
                          <w:jc w:val="left"/>
                          <w:rPr>
                            <w:lang w:val="en-US"/>
                          </w:rPr>
                        </w:pPr>
                        <w:r w:rsidRPr="00CF063B">
                          <w:rPr>
                            <w:lang w:val="en-US"/>
                          </w:rPr>
                          <w:t>. Bir fazali uchta transformatorni ulash sxemasi</w:t>
                        </w:r>
                      </w:p>
                    </w:txbxContent>
                  </v:textbox>
                </v:rect>
                <v:rect id="Rectangle 24988" o:spid="_x0000_s1038" style="position:absolute;left:44376;top:1658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VfMUA&#10;AADeAAAADwAAAGRycy9kb3ducmV2LnhtbERPy2qDQBTdF/IPww10V8eGUNRkEkIe6LJNCra7i3Oj&#10;UueOOJNo+/WdRaHLw3mvt5PpxJ0G11pW8BzFIIgrq1uuFbxfTk8JCOeRNXaWScE3OdhuZg9rzLQd&#10;+Y3uZ1+LEMIuQwWN930mpasaMugi2xMH7moHgz7AoZZ6wDGEm04u4vhFGmw5NDTY076h6ut8Mwry&#10;pN99FPZnrLvjZ16+lunhknqlHufTbgXC0+T/xX/uQitYLNMk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lV8xQAAAN4AAAAPAAAAAAAAAAAAAAAAAJgCAABkcnMv&#10;ZG93bnJldi54bWxQSwUGAAAAAAQABAD1AAAAigMAAAAA&#10;" filled="f" stroked="f">
                  <v:textbox inset="0,0,0,0">
                    <w:txbxContent>
                      <w:p w:rsidR="00A669B4" w:rsidRDefault="00A669B4" w:rsidP="00A669B4">
                        <w:pPr>
                          <w:spacing w:after="0" w:line="276" w:lineRule="auto"/>
                          <w:ind w:left="0"/>
                          <w:jc w:val="left"/>
                        </w:pPr>
                        <w:r>
                          <w:t>.</w:t>
                        </w:r>
                      </w:p>
                    </w:txbxContent>
                  </v:textbox>
                </v:rect>
                <v:rect id="Rectangle 24989" o:spid="_x0000_s1039" style="position:absolute;left:44818;top:1658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w58YA&#10;AADeAAAADwAAAGRycy9kb3ducmV2LnhtbESPQWvCQBSE7wX/w/IEb3WjFEmiq4i26LFVQb09ss8k&#10;mH0bslsT/fXdguBxmJlvmNmiM5W4UeNKywpGwwgEcWZ1ybmCw/7rPQbhPLLGyjIpuJODxbz3NsNU&#10;25Z/6LbzuQgQdikqKLyvUyldVpBBN7Q1cfAutjHog2xyqRtsA9xUchxFE2mw5LBQYE2rgrLr7tco&#10;2MT18rS1jzavPs+b4/cxWe8Tr9Sg3y2nIDx1/hV+trdawfgjiR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7w58YAAADeAAAADwAAAAAAAAAAAAAAAACYAgAAZHJz&#10;L2Rvd25yZXYueG1sUEsFBgAAAAAEAAQA9QAAAIsDAAAAAA==&#10;" filled="f" stroked="f">
                  <v:textbox inset="0,0,0,0">
                    <w:txbxContent>
                      <w:p w:rsidR="00A669B4" w:rsidRDefault="00A669B4" w:rsidP="00A669B4">
                        <w:pPr>
                          <w:spacing w:after="0" w:line="276" w:lineRule="auto"/>
                          <w:ind w:left="0"/>
                          <w:jc w:val="left"/>
                        </w:pPr>
                        <w:r>
                          <w:t xml:space="preserve"> </w:t>
                        </w:r>
                      </w:p>
                    </w:txbxContent>
                  </v:textbox>
                </v:rect>
                <w10:anchorlock/>
              </v:group>
            </w:pict>
          </mc:Fallback>
        </mc:AlternateContent>
      </w:r>
    </w:p>
    <w:p w:rsidR="00A669B4" w:rsidRDefault="00A669B4" w:rsidP="00A669B4">
      <w:pPr>
        <w:spacing w:after="200" w:line="240" w:lineRule="auto"/>
        <w:ind w:left="0"/>
        <w:jc w:val="center"/>
      </w:pPr>
      <w:r>
        <w:t xml:space="preserve"> </w:t>
      </w:r>
    </w:p>
    <w:p w:rsidR="00A669B4" w:rsidRDefault="00A669B4" w:rsidP="00A669B4">
      <w:pPr>
        <w:spacing w:after="0" w:line="240" w:lineRule="auto"/>
        <w:ind w:left="0"/>
        <w:jc w:val="center"/>
      </w:pPr>
      <w:r>
        <w:rPr>
          <w:rFonts w:ascii="Calibri" w:eastAsia="Calibri" w:hAnsi="Calibri" w:cs="Calibri"/>
          <w:noProof/>
          <w:sz w:val="22"/>
        </w:rPr>
        <mc:AlternateContent>
          <mc:Choice Requires="wpg">
            <w:drawing>
              <wp:inline distT="0" distB="0" distL="0" distR="0" wp14:anchorId="7D8E45D4" wp14:editId="5619D6BE">
                <wp:extent cx="1656588" cy="1611499"/>
                <wp:effectExtent l="0" t="0" r="0" b="0"/>
                <wp:docPr id="149805" name="Group 149805"/>
                <wp:cNvGraphicFramePr/>
                <a:graphic xmlns:a="http://schemas.openxmlformats.org/drawingml/2006/main">
                  <a:graphicData uri="http://schemas.microsoft.com/office/word/2010/wordprocessingGroup">
                    <wpg:wgp>
                      <wpg:cNvGrpSpPr/>
                      <wpg:grpSpPr>
                        <a:xfrm>
                          <a:off x="0" y="0"/>
                          <a:ext cx="1656588" cy="1611499"/>
                          <a:chOff x="0" y="0"/>
                          <a:chExt cx="1656588" cy="1611499"/>
                        </a:xfrm>
                      </wpg:grpSpPr>
                      <pic:pic xmlns:pic="http://schemas.openxmlformats.org/drawingml/2006/picture">
                        <pic:nvPicPr>
                          <pic:cNvPr id="24876" name="Picture 24876"/>
                          <pic:cNvPicPr/>
                        </pic:nvPicPr>
                        <pic:blipFill>
                          <a:blip r:embed="rId10"/>
                          <a:stretch>
                            <a:fillRect/>
                          </a:stretch>
                        </pic:blipFill>
                        <pic:spPr>
                          <a:xfrm>
                            <a:off x="0" y="220087"/>
                            <a:ext cx="1656588" cy="1391412"/>
                          </a:xfrm>
                          <a:prstGeom prst="rect">
                            <a:avLst/>
                          </a:prstGeom>
                        </pic:spPr>
                      </pic:pic>
                      <wps:wsp>
                        <wps:cNvPr id="24991" name="Rectangle 24991"/>
                        <wps:cNvSpPr/>
                        <wps:spPr>
                          <a:xfrm>
                            <a:off x="1047877" y="0"/>
                            <a:ext cx="59288" cy="262525"/>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s:wsp>
                        <wps:cNvPr id="24992" name="Rectangle 24992"/>
                        <wps:cNvSpPr/>
                        <wps:spPr>
                          <a:xfrm>
                            <a:off x="1047877" y="330708"/>
                            <a:ext cx="59288" cy="262525"/>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s:wsp>
                        <wps:cNvPr id="24993" name="Rectangle 24993"/>
                        <wps:cNvSpPr/>
                        <wps:spPr>
                          <a:xfrm>
                            <a:off x="1047877" y="662940"/>
                            <a:ext cx="59288" cy="262524"/>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7D8E45D4" id="Group 149805" o:spid="_x0000_s1040" style="width:130.45pt;height:126.9pt;mso-position-horizontal-relative:char;mso-position-vertical-relative:line" coordsize="16565,16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GVFAAMAAEwKAAAOAAAAZHJzL2Uyb0RvYy54bWzcVm1v2yAQ/j5p/wH5&#10;e+uXJE5iNammda0qTWvUbj+AYGyjYUBA3vbrd+CXtkmqbpnUSvsQ58Bw99zz3GEuLrc1R2uqDZNi&#10;FsTnUYCoIDJnopwFP75fn00CZCwWOeZS0Fmwoya4nH/8cLFRGU1kJXlONQInwmQbNQsqa1UWhoZU&#10;tMbmXCoq4GUhdY0tDHUZ5hpvwHvNwySK0nAjda60JNQYmL1qXgZz778oKLF3RWGoRXwWADbrn9o/&#10;l+4Zzi9wVmqsKkZaGPgEFDVmAoL2rq6wxWil2YGrmhEtjSzsOZF1KIuCEepzgGziaC+bGy1XyudS&#10;ZptS9TQBtXs8neyWfFsvNGI5aDecTqJRgASuQScfGrVzQNJGlRmsvdHqQS10O1E2I5f3ttC1+4eM&#10;0NbTu+vppVuLCEzG6SgdTaAgCLyL0xi8TxsBSAUqHewj1ZdXdoZd4NDh6+EoRjL4tXyBdcDX63UF&#10;u+xK06B1Uv+Rjxrrnyt1BtIqbNmScWZ3vkxBRAdKrBeMLHQzeKQ+GU7Gacc8rHCBUTMJTLuNbq3b&#10;CcPQjZ85WnKmrhnnjn9nt5Chyveq5EjWTQVeSbKqqbBNS2nKAb0UpmLKBEhntF5SqBB9m8eNXsZq&#10;aknlAhYQ+B7azCHDWf/Co3wE5jAbKJwXSyWBZp6MG+/H62UwjYdx4lb0quNMaWNvqKyRMwAhAAGq&#10;cYbXX00LqVvSMteg8PAAlCtsOHhMxxmMDlj7q956qLCiAMG5fSrwdBp3Aju2sCi5k9hNQ0bt6r61&#10;zEtkxdFwPBmPA3TYXaNp0vVWkiajZPQvVOGMC8ejkK6wGs7dDPRZh81ZdrvcNodHn8ZS5js4USqp&#10;f93Bd6HgcjMLZGsFiN8KYNidxJ2hO2PZGdryz9Kf1w2ETysrC+bldEGbCC0WkO4NNUyOa+ir8iQN&#10;B4NoHE2el/37Ctnn8l8LOTgu5ODkZkzTZDpsrxPd+bUv5PBNO7LP5T2E9N9juLL4w7q9Xrk70dOx&#10;7+DHS+D8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Fsveo3QAAAAUBAAAPAAAA&#10;ZHJzL2Rvd25yZXYueG1sTI9Ba8JAEIXvhf6HZQq91U0URdNsRKTtSQrVQvE2JmMSzM6G7JrEf99p&#10;L+1leMMb3vsmXY+2UT11vnZsIJ5EoIhzV9RcGvg8vD4tQfmAXGDjmAzcyMM6u79LMSncwB/U70Op&#10;JIR9ggaqENpEa59XZNFPXEss3tl1FoOsXamLDgcJt42eRtFCW6xZGipsaVtRftlfrYG3AYfNLH7p&#10;d5fz9nY8zN+/djEZ8/gwbp5BBRrD3zH84As6ZMJ0clcuvGoMyCPhd4o3XUQrUCcR89kSdJbq//TZ&#10;NwAAAP//AwBQSwMECgAAAAAAAAAhAKW5SQgcKAAAHCgAABQAAABkcnMvbWVkaWEvaW1hZ2UxLmpw&#10;Z//Y/+AAEEpGSUYAAQEBAAAAAAAA/9sAQwADAgIDAgIDAwMDBAMDBAUIBQUEBAUKBwcGCAwKDAwL&#10;CgsLDQ4SEA0OEQ4LCxAWEBETFBUVFQwPFxgWFBgSFBUU/9sAQwEDBAQFBAUJBQUJFA0LDRQUFBQU&#10;FBQUFBQUFBQUFBQUFBQUFBQUFBQUFBQUFBQUFBQUFBQUFBQUFBQUFBQUFBQU/8AAEQgAqwD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rxe7/am+Hdn8dv+FSz6hd/8Jt5scX2X7HL5W57f7Qv737v+qagD2iv&#10;jnxL4m8S/FP9sPwF4W1TQtW03w94akvdffTmWIwzrF+4sr+V938Uu9kT+DYn3mdvK+nvHPi7T/AP&#10;hXU9e1WR00+yi3t5XzyyuzhUiiT+J3dkRF/iZlWs/wCHUfiDUdCj1TxXp1rp/iO63s1vaj5rO3Zt&#10;8Vq0v8bIpXey/Lv37aAO4oryTwnr2p+A/iBceDPEuoS6ha6tLPf+G9WuG3PKv35rCV/+esX31/vx&#10;f9cnqp8df2pvh5+zneaVbeNdQurCbVInltvs9nLcbkVkVvu/d5daAPZqKKKACiiuE+Lnxa8NfA3w&#10;TdeLPFlzJZ6LayRRSTQwNK+532r8q0Ad3RXI/Db4iaN8VvBel+KvD00lxompxebazSxtEzruZfut&#10;/u111ABRRRQAUUUUAFFFcF40+LXhz4e3Fvb6rqcMd9cJ5sVioaWZou8uyNWYLu+Xd93PFAHe0UUU&#10;AFFFFABWZrN//ZOm3F2lrNeNEmVgtU3Syf7K1p15n8ZdH1fxl4O8QeE7LQjqNvrmkXlp9ue8WBLW&#10;4ZNkW/8AiCfMW3puZdn3aANv4YfEbR/i14G0zxVoX2g6VfmXylu4vKl+SV4n3J/vI1djXJ/DjwwP&#10;BHw+8NeG2u21F9H0y109rtl2vO8USp5u3/a27q6ygCN2WNdzNsVa/JzVPitpupftu33xptNK8RXX&#10;w1/tGw1D+3ItEumh+zwaU9vLL9z7qS192ftsfE7/AIVZ+zT411SOTytQvLP+yLH5trefc/utyt/s&#10;K7P/AMArx/XviR8IW/Zx0P4S6D8aPCWi6cumRaPqd9HeJvkt/s7rKsf91pZdu5m/heX+LbQB7D4M&#10;vI/2hvE+m+NSZH+HujP5/hy3liZf7UvNvzag6t822L5ook/vb5f+eW33qvn/APYT8YL4y/ZP+G14&#10;ZEZ7XTBpjLu+79ld7f8A9BiWvoCgDifiZ4BtPiJ4YbSp5prG7W4W6sNTt9vn2F1G26K4i/2lb/vp&#10;dyt8rNX5ift0eNtc+Nmt2WgweHNQ1Lxr4V0+40jxDFodjLcWkV59qt3V4nVH/dSrE7Ju+ZPuN81f&#10;qt4r8Raf4P8ADOq6/qk/2fTdLtpb25m/uRRLuf8A9Br8/wD9mn4m/D3QvC+hfES++JvhfQfiZrmt&#10;Xmr+JrO+vgqXVnc3HzWsu3+OKJYpYv7rhl+5K9AH3F8LvihoPxl8G2nifwxPNc6bcSSwL9oge3lV&#10;4nZHV1b5l+ZK7mvkz9hvxnoWsat8b9E0DVrTV9KtfGt1q9jcWrqyfZb1UlTZ/sq6y19Z0AFfFX/B&#10;TXxpZX/wbk+Glhb6hqvjPW3g1Cz0zT7OW4d4ILhN7ts+7X2rXxF4E/aE+GsP7W/xi8Y+LvGWj6JN&#10;pcdr4O0VL66CP5EG6W72/wCy1x/6BQB1n/BP34iaXq3wT0T4evDfWHi3wlYRHVbDUbOS1eLz5ZWi&#10;ZN/3l+X/ANBr6xr448E/GDwZ4q/b5hufB3irTde0zxF4Iayn/s+583/T7W681N3/AGwd6+x6ACvJ&#10;fDfxcvPEvxk8ReB4NBtZtN0eyF3Lren6n9oWC4eXatrcReUvlTsm+Xbvf5R823dXoGtW+rTaPdro&#10;1xb2+q+U32aa+ieW3WT+HeisjMv/AAKuP8E/C2Lwt488a+MJrjdr3ix7MXKxJthiitYfKiRf7zfN&#10;K27/AG/u/LQB6VXz540/awsrfxpd+DPh/wCE9b+KHiezfZfxaDsSysG/uT3cn7pG/wBmrv7Y3xC1&#10;z4c/AXXrnww7J4q1aW30XR2WVYmW6upViVkdvuuis7r/ALSV8vfBD9prXPhN4V0b4deF/g94LuLu&#10;J1tfs1v8XdEa6v7xiqs7J955ZW/h/wCA0Aen/EH9qP4t+F9Ftn8XfCLVPhRpFxJ/p/i61uYPE0Wk&#10;2/8AFL5Vv/F/tP8AKv3tsv3K95+DfhfwZofhtNd8HXa68mtKs9z4mllN/d6o2P8AWSzjlv8AdGET&#10;7qqg+WvAb79tL4n2NzPZX3wN0G2njZop7e5+KejI6Mvysjo1Uf2M/E3ibwT8cvHHgDXfBM3gXRNa&#10;0xfGOhaDFqsGq29lG8/lXBglg+VYpJX3rF/Bj/aoA+26KKKACiiigAooooA8a8YXl38IviJF4uae&#10;VvBWvPFZa/C7bk066+WK3vU/uo/yxS/9sn/hasjwb+2D4G8efGbUPhhpkGs/8JFZ3l/p8k1xYbbR&#10;pbP/AI+FSXd83b/vpa1/2tPGln8O/wBnLx/rl2bd9mkT2sEN2ivFLPOnlRIyt95d7p8tfnRN8GrH&#10;4L/DTxH46tPijqU3xP8ADstrrNjLpniaD7DqX2p4PtqeUn7/AM1dkqy/P8ypE33X2KAfYX7Rn7Ou&#10;v/EH4haZ451v4u6FoHh/Q3aLTNH1zw1FdWNqzrsZ5fPulSWVv77L/c2rXy1/wlXir/hnH/haP/Ca&#10;/CX7b9k+1/8ACJ/8Ilp327/W+Vs/3v4vu19H/tFfBj4i/Gzxt4d8WReJvAf/AAr2xKz6LoHia3lu&#10;LSV5Yv8Aj4uF+7LLsZ9q/dVf+BNXzht8Qf8ADOP/AAtz/hF/gB9i+x/a/wCxP+EMg+2/67ytm3+9&#10;/FQB9Pfssfs7+JvAniibx9pPxa0nV/DfiYLc6r4b0Xw3Fb6fLLs274vKumSKVW++6L838S16P8Tf&#10;2wvAfwl+KWn+ANch1h9dvfsux7Sz823Xz5fKi3vu+X5q8b/Zd+EPxH+EXijUPF6+K/Ay/D3WkW/1&#10;fw3osM1va2b+Vue4t1+ZbdlX7y/cb7vy/Ls8i8D/AAh8B/tO6DqPxX8cfF/WvD3i/XtRvL3T9Mh8&#10;R2tqlhbxXcv2GLbKrOqp99fmX7/y0AfWP7WHwD1/4+eHLLS4viFB4J8K2Mv9oanaTaWbqO8aL5v9&#10;Il+0RYgX+5/wL+Fdvy74R0jWfFPijxlpEfxT+D+m2Xh/UU0+C6vvB+lxrfr5SS+bEm/7nzbfvt9y&#10;ustdI+KP7XP7H3w2XSvGGh6b4faxRPElx4hnne41Se2uGi8qeVP+WT+UrP8ANvfd97+/xvgr4Y+J&#10;/GniLxfo8Gj/ALO9m/hnUF02Wa68HwbLpmiSXfF8v3fn20AXv2UfhX4u+OMPhL41aF8U/D3gzxPB&#10;HPaX2iaH4UgVPI+0SokV6kVxFvVvK3ruRW+b5fuK1fYfxw/aV8D/ALPf9ixeNr67tZdYW4a1+y2M&#10;txuECo0r/L90L5i18V/su/D34n/Eq+8K/GTwHqnw48B3U8E9vc+HNH0uWyS9tY7h4nS6t4vl+8u9&#10;X+986/7Nd/qfw60n9sD41fEfUvFvjrV/Dmg+D7x/C2i2uiarb26KzWnlar/rYm3K+/b/AA/LQB9N&#10;+NrPWPjt8FrZ/h742l8Hr4ls4rq213+zvtFwtrKu/wCRfNiMTsjr833l/wB6vhqbwBqXwn+K2gfC&#10;DTfib8NJrKPRZLqXW9Z8H6cvkSxS7Gt52aV2aV/vfM26vXfgvZfEFfA/xf8Ag14B8awzat4X1i30&#10;/Ste1u6a4lsNHntU+zrF5SffRIn2/dVWZ/7leJ6L8IPEvgD4i6B8JHtfgbrd7Lo8+qt4h1vw6t67&#10;7ZdjpcXEvztK7vuoA0vBnwc1z9pHxl4w8GSfFHwVoOpeENTtZdM1bwt4Xs4ru5bZ5v2i3lgliZVX&#10;7v8AFX2z4o+KEP7PPwt0nVfid4mbWZYpY9Nl1bT9IeJ724bds/0dHl2s+3+H+L+792vhfw38I/HX&#10;xW+IXiLQvDV98I/AHibwNqtqtrr3hXRv7NuJZWTf+6eL/Wrs+VkdWX567/42P47+MnxIPgrXvEjR&#10;al8P9FstSlTwjqC2EN14inuv9ClZp0byooov3rfxLtfZQB9E+G/jvZ/tHT+HLf4Yarcporuuqa1r&#10;fkbXgt4p2RbJVf7stw8T/wC7ErN/GlfQlfnj8FfFPg39gv4leJ/AOr+OpNS8J3Oh2GuWLOqztLfP&#10;K9vcJbxQK3zu38P3tqJubam+vcv+Hhfwj/56+Jv/AAm73/4igDqP2wPhvq3xP+Auu6f4Z/5GrTpY&#10;NZ0fCK7/AGq1mSVVTd/G6q6L/v15n4N/aEv/AIo/DXQtZ0PV/HFja2Mflaxqz6VpLL56/wCu+0bn&#10;VYmT/YRf72yuk/4eF/CP/nr4m/8ACbvf/iK8D+Ivj7wf8QfHlv4j+AWkeLofivqeo2q3lpb6TcWu&#10;j6pF5qeb/aiyp5XlbN/73727/vpQD2fxj470+58Y6Zpnh3xDpev3DWKi5vrLSNL1H7TOu5pbhm+1&#10;RMvypuZVXau2rPwHvo/jZ+0n41+LWj/L4M0nRo/BOhXirui1LZObi7njH9xZdqK/8Qz6VxmpfCTS&#10;vj9+1p8RfCPiG/1AeBfCtjpc/wDwj2jyLZWks08Ts6XTRJvfeq7tu9K+w/D+i6f4T0Wy0vS7S20z&#10;TLOJbe3tYI/JhhjUfKqr24oA2KKKKACiiigD5t/ay/aQ1v4DXXgKy0ZfDkB8RXc9rPqHiqeWCytR&#10;HEr7neL5l+9/dry3/htTxr/0P/7PX/hRal/8j19ia94L0HxYsS69oem62IW3RJqFpFOIv9zctfLX&#10;/BPf4a+EfEH7IvgDUdV8JaLqV/L9v827u9Oillfbf3CpuZk/u0AeMfHf4y+IP2gvhzceEdX+JXwE&#10;0+ynube6ZrfxBfuzeVLv2fNb/dbZXmPirQdG8TeGdQ0ldV/ZT0R72Bov7Q0mXUYru3/2onZG2t/w&#10;Gv1H/wCFLfD7/oRfDP8A4J7f/wCIo/4Ut8Pv+hF8M/8Agnt//iKAPzl+KHjTUvi18OPBXgrWfiN8&#10;ArnSPC95Z3USy67qTpeeRbvAiS7Yk+V1l+bay1x3/CI+Ff8An4/ZV/8ABtr3/wAdr9S/+FLfD7/o&#10;RfDP/gnt/wD4ij/hS3w+/wChF8M/+Ce3/wDiKAPzb+F/iK++EvgXx54V0b4kfAS30rxZLcPLDDr+&#10;ooln5tv5WyD90zbUX+8zVznhXQdG8M+GdP0ltV/ZT1t7KBYv7Q1aXUZbu4/2pXVF3N/wGv1H/wCF&#10;LfD7/oRfDP8A4J7f/wCIo/4Ut8Pv+hF8M/8Agnt//iKAPzT0nWNS0v8AZt1j4OQfFX4FpoWotKzX&#10;y67frNF5tx5u1F+z7f8AZrmrfwf4YtYIo2uf2WZ3VFXzZdW17e3+03z1+qP/AApb4ff9CL4Z/wDB&#10;Pb//ABFH/Clvh9/0Ivhn/wAE9v8A/EUAfmh8I77/AIUx8Vrjxv4Y8cfs86NLPoraM2k6frWqJaOj&#10;XCS+b+9R28390iff27f4a5Ky8B6JZTatdah4n/Zw8UXeo31xqDXWsa1rEtwvmvv8rfFs+Vf93dX6&#10;uf8AClvh9/0Ivhn/AME9v/8AEUf8KW+H3/Qi+Gf/AAT2/wD8RQB+cXwN8bXnwD8R+KtU8L+Ov2e9&#10;Ph8QRWaS6Zaa/qKWkH2fzfnVGid9z+a27c3+7Xnfh74daJo9tPHfeJf2a/Ed1Lcy3D32s6xrL3Db&#10;n3bP3XlLtX/dr9Yf+FLfD7/oRfDP/gnt/wD4ij/hS3w+/wChF8M/+Ce3/wDiKAPyw03w3pug+N/C&#10;vijRfFn7OHhzUPD+orqUX9jaxqyfadv/ACyl81Jfk/3NtWPEmj2XjD4jeKvGOveL/wBnPxBqHiC6&#10;iuHh1bW9WdLbamzZF5SRfK23+LdX6j/8KW+H3/Qi+Gf/AAT2/wD8RR/wpb4ff9CL4Z/8E9v/APEU&#10;AfmR8DvBOkQ/tmfB27tL74Y3ELz3iNp/wwvLy42tFayypLOt1u2fN/db7qNXO6f4i8R/FT7b4n8R&#10;/GrQNK1K/vrpv7P17xvqOl3dmq3DokT2sFu8US/JuVUb7r1+rel/CvwZot5FfaZ4R0PT72Ft0Vza&#10;aZBFKn+6yrXjv7XHws8Gab+zX8TdRs/CGhW1/Hol1Kl5DpkCyq+z7+7Zu3UAfH3wF8D23xK+Olr4&#10;D1P4kXmu2M+j3Gpf2h4I8dX90kTROieU/mqnzfP/AHa+uv8Ahgrwn/0PvxK/8KuX/wCJr0H4DeA/&#10;DGg/DHwXqum+HNJsNSk0Cy829tLGKGZ91um7c6rur1mgDzb4P/BHwx8EdHu9P8NR3Ttf3H2q+1DU&#10;Lp7q7vJf78srfe+WvSaKKACiiuW8WXGuW+js3h9bBtT/AIZdWldLeJedzvs+Ztv93/x5fvUAdTXz&#10;z+2b4y1nwn8Go7HQb+TRL/xHrdhoEWoW65mtVuZtsrr/ALW3f83+1/wKpvCv7RGqR/BnQPGnivwf&#10;rDx3iyPdS+GYPt9vFGs0qJcKm/z/ACniRJ92xtquteGftRftLeAfi58MfAk/h2+1KSKHxvpM8sl9&#10;ot5axIsU7b/3ssSxMy/3VegDltT+F/hPWPE2v6R8M/gR4m+K1v4d1GXRNX8Q6h8SLrSA1/F/rYkV&#10;5/3pXf8AMyqtehfst6/feFv+CXb6zpVy1nqem+HPEV7a3C/eiliuL10f/vpa9Z/Y8/5Bfxb/AOym&#10;+I//AEqrxz9nn/lExqv/AGKXij/0bf0AWv2E7Wbw/wCMLqwj1fVNQs9W8B+HPElyuoX0t0v2+6il&#10;e4lTf9zfxX2J4k1CTS9B1O7g2+bb20syhv7yqWr5J/Yt/wCSjWP/AGSTwh/6Klr6w8bf8ifrX/Xj&#10;P/6KagD4L/Yp8SeJIvip8O5LvxPr2rr408EXms6vFq2oy3UUt5FfsiTIj/dfYu35f4a/RCvzp/Yx&#10;/wCSofs+/wDZMtS/9OT1+i1AH56/BvxN4nh/aa+G+sT+Kdd1I+ONf8Zabq+n3180tl5Gnf8AHp5V&#10;v9yLbtX7lfoVX50/CP8A5Lx+zp/2N3xG/wDQHr9FqAPzrT4g+Lo/2sP7a/4SvWnT/hZ//CHf2S12&#10;/wDZ/wDZ32Tds+z/AHd+75t3975q/RSvzP8A+biP+69f+2tfphQB+d/xw+Jnjix/ai8YXmn+Ntd0&#10;6y8J+KPCGi2Oj2tzs0+W31GCV7rz4PuSszfxv93/AIAu39EK/M/4+/8AJxnxn/7Hz4d/+kktfphQ&#10;B+f/AO2f8RfG9h8V/GjaD4017wzb+AfCFn4h06x0a58q3vLqW/WJvtaf8t02fwN8vy/7+79AK/On&#10;9s7/AJKh+0F/2TLTf/TklfotQB8T/toeMfFw+JH/AAj+ieMdc8IWWjeAdZ8Y7tBuFge6urX/AFSS&#10;tt+aL5fu/wC1X058E/E1742+DngLxJqWx9S1nQLDULplXavmy26St/48xr5X/bG/5Lx4j/7It4j/&#10;APQZa+lv2YP+TafhJ/2KWk/+kUVAHmP7W2ueJ5/Evw18H+H/ABVf+D7bxDLq0l5qGjuiXf8Aoeny&#10;zxIrsvyrvX5q5bUvH2r/ABN/4Jn6z4n8QXP2vWr/AMI3Rurjaq+a6703fL/e2V1n7UX/ACXD4GfX&#10;xL/6ZbivNPCP/KJub/sUr3/0bLQB43ofg3QvA/w70PxL8R/2bfEWieC/sNr9p8XaZ8Rbq/dVlRFS&#10;6ezinVlT5923+CvqX9k+7vvDPxU+Mvwuj1u98QeF/CE+k3eh3Op3P2q4jiv7Rp3i83+KJWT5Kz/2&#10;jP8AlHDqH/YpaX/7b0n7Kn/J0X7RH/Xh4N/9NTUAfWlFFFABXnXxS8H+IvHmlW2maN4mXwvE8u+8&#10;36Yl6LlcD90ys23Z/eX+L/d3BvRaKAOc8J6NcaJ4f0zTbvULrV57W2ihm1C6x5t1IijdK3+0zfN8&#10;vy18qft9fC/w42geEvEunafBpHiq98ZaNay65ZKsVyytK2x2/hlZP4fNVq+zq+Y/29v+SeeAv+x8&#10;0T/0a9AHF/st+KvGvgHS/igJ/DknjjQrfx9ry3Wp6PIq6r563H72VrLYiOrfe/dPv+b5Ymrj/wBm&#10;rxVo2qf8Eu/E+k2mq2Vzq+l+EfEYvtPiuEa4td7Xrp5qfeXerK3zete//sef8gv4t/8AZTfEf/pV&#10;Xzf8Hfhv4a8S/wDBL3+3dT0m3n1rS/C/iWWz1Jf3V1DtuL9tnmpsbb/eT7rfxK1AHov7Fv8AyUax&#10;/wCySeEP/RUtfWHjb/kT9a/68Z//AEU1fIH7EdvLb+OLJZLue9ZvhZ4VfzZlVHVWW4ZE+VF+VFbb&#10;/e+T5tzfNX1/42/5E/Wv+vGf/wBFNQB8C/sY/wDJUP2ff+yZal/6cnr9Fq/On9jH/kqH7Pv/AGTL&#10;Uv8A05PX6LUAfnT8I/8AkvH7On/Y3fEb/wBAev0Wr86fhH/yXj9nT/sbviN/6A9fotQB+Z//ADcR&#10;/wB16/8AbWv0wr8z/wDm4j/uvX/trX6YUAfmf8ff+TjPjP8A9j58O/8A0klr9MK/M/4+/wDJxnxn&#10;/wCx8+Hf/pJLX6YUAfnT+2d/yVD9oL/smWm/+nJK/Ravzp/bO/5Kh+0F/wBky03/ANOSV+i1AHw3&#10;+2N/yXjxH/2RbxH/AOgy19Lfswf8m0/CT/sUtJ/9Ioq+af2xv+S8eI/+yLeI/wD0GWvpb9mD/k2n&#10;4Sf9ilpP/pFFQB5p+1F/yXD4GfXxL/6ZbivNPCP/ACibm/7FK9/9Gy16X+1F/wAlw+Bn18S/+mW4&#10;rzTwj/yibm/7FK9/9Gy0Adj+0Z/yjh1D/sUtL/8Abek/ZU/5Oi/aI/68PBv/AKampf2jP+UcOof9&#10;ilpf/tvSfsqf8nRftEf9eHg3/wBNTUAfWlFFFABRRRQAV8x/t7f8k88Bf9j5on/o16+nK+Y/29v+&#10;SeeAv+x80T/0a9AG3+x5/wAgv4t/9lN8R/8ApVXjn7PP/KJjVf8AsUvFH/o2/r2P9jz/AJBfxb/7&#10;Kb4j/wDSqvHP2ef+UTGq/wDYpeKP/Rt/QBsfsW/8lGsf+ySeEP8A0VLX1h42/wCRP1r/AK8Z/wD0&#10;U1fJ/wCxb/yUax/7JJ4Q/wDRUtfWHjb/AJE/Wv8Arxn/APRTUAfAv7GP/JUP2ff+yZal/wCnJ6/R&#10;avzp/Yx/5Kh+z7/2TLUv/Tk9fotQB+dPwj/5Lx+zp/2N3xG/9Aev0Wr86fhH/wAl4/Z0/wCxu+I3&#10;/oD1+i1AH5n/APNxH/dev/bWv0wr8z/+biP+69f+2tfphQB+Z/x9/wCTjPjP/wBj58O//SSWv0wr&#10;8z/j7/ycZ8Z/+x8+Hf8A6SS1+mFAH50/tnf8lQ/aC/7Jlpv/AKckr9Fq/On9s7/kqH7QX/ZMtN/9&#10;OSV+i1AHw3+2N/yXjxH/ANkW8R/+gy19Lfswf8m0/CT/ALFLSf8A0iir5p/bG/5Lx4j/AOyLeI//&#10;AEGWvpb9mD/k2n4Sf9ilpP8A6RRUAeaftRf8lw+Bn18S/wDpluK808I/8om5v+xSvf8A0bLXpf7U&#10;X/JcPgZ9fEv/AKZbivNPCP8Ayibm/wCxSvf/AEbLQB2P7Rn/ACjh1D/sUtL/APbek/ZU/wCTov2i&#10;P+vDwb/6ampf2jP+UcOof9ilpf8A7b0n7Kn/ACdF+0R/14eDf/TU1AH1pRRRQAUUUUAFfMf7e3/J&#10;PPAX/Y+aJ/6NevpyvmP9vb/knngL/sfNE/8ARr0Abf7Hn/IL+Lf/AGU3xH/6VV45+zz/AMomNV/7&#10;FLxR/wCjb+vY/wBjz/kF/Fv/ALKb4j/9Kq8c/Z5/5RMar/2KXij/ANG39AGx+xb/AMlGsf8Asknh&#10;D/0VLX1h42/5E/Wv+vGf/wBFNXyf+xb/AMlGsf8AsknhD/0VLX1h42/5E/Wv+vGf/wBFNQB8C/sY&#10;/wDJUP2ff+yZal/6cnr9Fq/On9jH/kqH7Pv/AGTLUv8A05PX6LUAfnT8I/8AkvH7On/Y3fEb/wBA&#10;ev0Wr86fhH/yXj9nT/sbviN/6A9fotQB+Z//ADcR/wB16/8AbWv0wr8z/wDm4j/uvX/trX6YUAfm&#10;f8ff+TjPjP8A9j58O/8A0klr9MK/M/4+/wDJxnxn/wCx8+Hf/pJLX6YUAfnT+2d/yVD9oL/smWm/&#10;+nJK/Ravzp/bO/5Kh+0F/wBky03/ANOSV+i1AHw3+2N/yXjxH/2RbxH/AOgy19Lfswf8m0/CT/sU&#10;tJ/9Ioq+af2xv+S8eI/+yLeI/wD0GWvpb9mD/k2n4Sf9ilpP/pFFQB5p+1F/yXD4GfXxL/6ZbivN&#10;PCP/ACibm/7FK9/9Gy16X+1F/wAlw+Bn18S/+mW4rzTwj/yibm/7FK9/9Gy0Adj+0Z/yjh1D/sUt&#10;L/8Abek/ZU/5Oi/aI/68PBv/AKampf2jP+UcOof9ilpf/tvSfsqf8nRftEf9eHg3/wBNTUAfWlFF&#10;FABRRRQAV8x/t7f8k88Bf9j5on/o16+lfPTzFj3LvZdyrXzP+3piH4XeD76VlhtbDxvo1xc3DPsS&#10;CL7Rs3u38K/OtAG9+x5/yC/i3/2U3xH/AOlVeOfs8/8AKJjVf+xS8Uf+jb+rPhf4leOv2evEHxC0&#10;mz+Ha+PNH1vxZqWv6drGj+I7OFWiuXWXymidt6sn3aq/s6W8l5/wSkv7W3iaa4uPCniWKKJfvM7S&#10;3/yUAbP7Fv8AyUax/wCySeEP/RUtfWHjb/kT9a/68Z//AEU1fHX7CviLTfFXjp59IvodRt9N+Gfh&#10;XTLyW3besF1FFLvhZ/76/wAS19ieLLeS58L6xDGnmyy2cqIq/wATbGoA+Bv2Mf8AkqH7Pv8A2TLU&#10;v/Tk9fotX5r/ALDutWOvfFT4N2um3cd9caP8ONRh1OG3lV3s5f7Sb5Jf7jfOvyv/AHlr9KKAPzp+&#10;Ef8AyXj9nT/sbviN/wCgPX6LV+bXwV1S01b9oz4IaXZ3kN3qWjeK/iA+p2sMu+WzWVX8ppU++iv/&#10;AA7/AL1fpLQB+Z//ADcR/wB16/8AbWv0wr8xVvLZv2mv7MWeNtS/4Xh9q+w7h53lfZP9bs+9t/2q&#10;/TqgD8z/AI+/8nGfGf8A7Hz4d/8ApJLX6YV+Yv7QF7aw/tP/ABasZJIlvbrxz8P2gjZ/3sipay72&#10;RP4tu9f++q/TqgD86f2zv+SoftBf9ky03/05JX6LV+bf7bWpWel/FL46xXt1BaPefDXTktluJUXz&#10;3/tJfkXd96v0koA+G/2xv+S8eI/+yLeI/wD0GWvpb9mD/k2n4Sf9ilpP/pFFXzD+2dewab8cNblu&#10;547eKf4O+I7eJ5W2LLLtf5F/vN/s19O/syq0X7N/wqiZWVl8KaSjK38P+hRUAea/tRf8lw+Bn18S&#10;/wDpluK808I/8om5v+xSvf8A0bLXoX7VV5bab8avgbPczxWsKt4jTdK+1fm0iVVrz3wruX/gk3cb&#10;l/5lK9/9Gy0Adj+0Z/yjh1D/ALFLS/8A23pP2VP+Tov2iP8Arw8G/wDpqavI/EXxQ+IPxt/Zji+F&#10;+m/Cv+yhqei2NgviHU/EthHaxIvlfvWTfv8Aup9z71eu/suwwL+1J+0Z9ku4NQtY4PCsCXduytFI&#10;0WmujfMv+0tAH1nRRRQAVG7LGu5m2KtSUUAfMX7Pj6Z8Qv2jvjZ8QLB7e5srO6tfCNjNbMrf8e8X&#10;m3b/ACf35ZU+b/YrsfGHhf4n+LdD1XTLtPh7r2k3rMn9natpV15MsW/5Vl/et82zb/D95f4a9soo&#10;A+Ip/wBhmxht4vI+Dfwvu5dy+ara/q0Chf4tjeU9R/sGeJPiVpf7KXgG30PwRoet6Bi/8rUG8Rva&#10;3P8Ax+3H3rdrJlX5/l/1rfL83+zS/tLeN/ijoX7QV1baZ/wtpfAp0SBrVvhz4bi1FDe73372lTb9&#10;3/a/uV5L4H1PXPhf4TsfDXhex/aj0fQrHf8AZrGLwNYMkW92lb73+27NQB99/DKxuLHT9RE3gvTf&#10;A9w92xa30yaKVLldi/vd6ImW3sy/Mv8ABXf1+c//AAs7x7/z1/ap/wDCDsKP+FnePf8Anr+1T/4Q&#10;dhQB96aJ4K8P+GL7Ur7RdA0vR77VJPNvryxs4oJbl/78rKvzt/vV0lfnP/ws7x7/AM9f2qf/AAg7&#10;Cj/hZ3j3/nr+1T/4QdhQB946b4B8L6N4iv8AX7Dw3pNn4gv12XmrW9hEl3df9dZVXc3/AAKunr85&#10;/wDhZ3j3/nr+1T/4QdhR/wALO8e/89f2qf8Awg7CgD7s/wCFd+FV8Wt4p/4RjSf+EpZPL/tz7DF9&#10;u27duz7Rt3/d+X71dZX5z/8ACzvHv/PX9qn/AMIOwo/4Wd49/wCev7VP/hB2FAH3Rq3wn8H6/wCM&#10;dP8AFmoeGtLu/EunLss9WuLRWuIP9167Cvzn/wCFnePf+ev7VP8A4QdhR/ws7x7/AM9f2qf/AAg7&#10;CgD7i8U/CPwX431zS9a8QeFdJ1vVdKfdY3V9ZpLLb/Nu+R2/2vmrtq/Of/hZ3j3/AJ6/tU/+EHYU&#10;f8LO8e/89f2qf/CDsKAPtn4jfBnwR8Vo9PTxf4V07xH/AGdcfaLb+0IPM8p+/wDwFv4k+638VdrB&#10;BFaxLFFGsUUa7VVV2qq1+eP/AAs7x7/z1/ap/wDCDsKP+FnePf8Anr+1T/4QdhQB9w/Ez4S+Dvi7&#10;oMWkeMPDll4isIpPPihu15jf+8jL8yn/AHa87/as0iw8Nfsi/EbTNNtINN0+z8OXFvBaWsaxRRRq&#10;m1URV+6tfMX/AAs7x7/z1/ap/wDCDsKyPFPifxP428O6joOu2/7Uuo6RqUDW91ay+A7DbLE33l+W&#10;gD6C+Ff7EHwL1r4ZeD9Tvvhzptze3uj2dxPK8s/zytbozN9+vefh18LfCnwn0MaR4P8AD1l4e0zd&#10;5r29jHs3v/edvvM3+9Xyl+yDrXxBuPjZJol3D8UIfhlYeEtlsvxE8PRab5d+lxAiJE8S7W/cfd+b&#10;d9/+7X3DQAUUUUAFFFFABRRRQAUUUUAFFFFABRRRQAUUUUAFFFFABRRRQAUUUUAFFFFABRRRQAUU&#10;UUAFFFFAH//ZUEsBAi0AFAAGAAgAAAAhACsQ28AKAQAAFAIAABMAAAAAAAAAAAAAAAAAAAAAAFtD&#10;b250ZW50X1R5cGVzXS54bWxQSwECLQAUAAYACAAAACEAOP0h/9YAAACUAQAACwAAAAAAAAAAAAAA&#10;AAA7AQAAX3JlbHMvLnJlbHNQSwECLQAUAAYACAAAACEALExlRQADAABMCgAADgAAAAAAAAAAAAAA&#10;AAA6AgAAZHJzL2Uyb0RvYy54bWxQSwECLQAUAAYACAAAACEAN53BGLoAAAAhAQAAGQAAAAAAAAAA&#10;AAAAAABmBQAAZHJzL19yZWxzL2Uyb0RvYy54bWwucmVsc1BLAQItABQABgAIAAAAIQBFsveo3QAA&#10;AAUBAAAPAAAAAAAAAAAAAAAAAFcGAABkcnMvZG93bnJldi54bWxQSwECLQAKAAAAAAAAACEApblJ&#10;CBwoAAAcKAAAFAAAAAAAAAAAAAAAAABhBwAAZHJzL21lZGlhL2ltYWdlMS5qcGdQSwUGAAAAAAYA&#10;BgB8AQAAry8AAAAA&#10;">
                <v:shape id="Picture 24876" o:spid="_x0000_s1041" type="#_x0000_t75" style="position:absolute;top:2200;width:16565;height:1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0N/IAAAA3gAAAA8AAABkcnMvZG93bnJldi54bWxEj9FqAjEURN8L/kO4gi+lZhVR2RpFFKH0&#10;oaLbD7hubne3bm7WJOrarzeC0MdhZs4ws0VranEh5yvLCgb9BARxbnXFhYLvbPM2BeEDssbaMim4&#10;kYfFvPMyw1TbK+/osg+FiBD2KSooQ2hSKX1ekkHftw1x9H6sMxiidIXUDq8Rbmo5TJKxNFhxXCix&#10;oVVJ+XF/NgoOn8fzK/r1qdl+bf5+V+tDNsmcUr1uu3wHEagN/+Fn+0MrGI6mkzE87sQrIO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RtDfyAAAAN4AAAAPAAAAAAAAAAAA&#10;AAAAAJ8CAABkcnMvZG93bnJldi54bWxQSwUGAAAAAAQABAD3AAAAlAMAAAAA&#10;">
                  <v:imagedata r:id="rId11" o:title=""/>
                </v:shape>
                <v:rect id="Rectangle 24991" o:spid="_x0000_s1042" style="position:absolute;left:1047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qPMcA&#10;AADeAAAADwAAAGRycy9kb3ducmV2LnhtbESPQWvCQBSE7wX/w/KE3upGKcVE1xC0RY+tEaK3R/aZ&#10;BLNvQ3Zr0v76bqHQ4zAz3zDrdDStuFPvGssK5rMIBHFpdcOVglP+9rQE4TyyxtYyKfgiB+lm8rDG&#10;RNuBP+h+9JUIEHYJKqi97xIpXVmTQTezHXHwrrY36IPsK6l7HALctHIRRS/SYMNhocaOtjWVt+On&#10;UbBfdtn5YL+Hqn297Iv3It7lsVfqcTpmKxCeRv8f/msftILFcxz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BajzHAAAA3gAAAA8AAAAAAAAAAAAAAAAAmAIAAGRy&#10;cy9kb3ducmV2LnhtbFBLBQYAAAAABAAEAPUAAACMAwAAAAA=&#10;" filled="f" stroked="f">
                  <v:textbox inset="0,0,0,0">
                    <w:txbxContent>
                      <w:p w:rsidR="00A669B4" w:rsidRDefault="00A669B4" w:rsidP="00A669B4">
                        <w:pPr>
                          <w:spacing w:after="0" w:line="276" w:lineRule="auto"/>
                          <w:ind w:left="0"/>
                          <w:jc w:val="left"/>
                        </w:pPr>
                        <w:r>
                          <w:t xml:space="preserve"> </w:t>
                        </w:r>
                      </w:p>
                    </w:txbxContent>
                  </v:textbox>
                </v:rect>
                <v:rect id="Rectangle 24992" o:spid="_x0000_s1043" style="position:absolute;left:10478;top:330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0S8cA&#10;AADeAAAADwAAAGRycy9kb3ducmV2LnhtbESPQWvCQBSE74X+h+UVvNVNg4hJsxFpFT1WU7C9PbKv&#10;SWj2bciuJvrru4LQ4zAz3zDZcjStOFPvGssKXqYRCOLS6oYrBZ/F5nkBwnlkja1lUnAhB8v88SHD&#10;VNuB93Q++EoECLsUFdTed6mUrqzJoJvajjh4P7Y36IPsK6l7HALctDKOork02HBYqLGjt5rK38PJ&#10;KNguutXXzl6Hql1/b48fx+S9SLxSk6dx9QrC0+j/w/f2TiuIZ0kS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T9EvHAAAA3gAAAA8AAAAAAAAAAAAAAAAAmAIAAGRy&#10;cy9kb3ducmV2LnhtbFBLBQYAAAAABAAEAPUAAACMAwAAAAA=&#10;" filled="f" stroked="f">
                  <v:textbox inset="0,0,0,0">
                    <w:txbxContent>
                      <w:p w:rsidR="00A669B4" w:rsidRDefault="00A669B4" w:rsidP="00A669B4">
                        <w:pPr>
                          <w:spacing w:after="0" w:line="276" w:lineRule="auto"/>
                          <w:ind w:left="0"/>
                          <w:jc w:val="left"/>
                        </w:pPr>
                        <w:r>
                          <w:t xml:space="preserve"> </w:t>
                        </w:r>
                      </w:p>
                    </w:txbxContent>
                  </v:textbox>
                </v:rect>
                <v:rect id="Rectangle 24993" o:spid="_x0000_s1044" style="position:absolute;left:10478;top:662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R0McA&#10;AADeAAAADwAAAGRycy9kb3ducmV2LnhtbESPQWvCQBSE7wX/w/IEb3WjlmJiVhHbosdWhejtkX0m&#10;wezbkN2a1F/vFgo9DjPzDZOuelOLG7WusqxgMo5AEOdWV1woOB4+nucgnEfWWFsmBT/kYLUcPKWY&#10;aNvxF932vhABwi5BBaX3TSKly0sy6Ma2IQ7exbYGfZBtIXWLXYCbWk6j6FUarDgslNjQpqT8uv82&#10;CrbzZn3a2XtX1O/nbfaZxW+H2Cs1GvbrBQhPvf8P/7V3WsH0JY5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fUdDHAAAA3gAAAA8AAAAAAAAAAAAAAAAAmAIAAGRy&#10;cy9kb3ducmV2LnhtbFBLBQYAAAAABAAEAPUAAACMAwAAAAA=&#10;" filled="f" stroked="f">
                  <v:textbox inset="0,0,0,0">
                    <w:txbxContent>
                      <w:p w:rsidR="00A669B4" w:rsidRDefault="00A669B4" w:rsidP="00A669B4">
                        <w:pPr>
                          <w:spacing w:after="0" w:line="276" w:lineRule="auto"/>
                          <w:ind w:left="0"/>
                          <w:jc w:val="left"/>
                        </w:pPr>
                        <w:r>
                          <w:t xml:space="preserve"> </w:t>
                        </w:r>
                      </w:p>
                    </w:txbxContent>
                  </v:textbox>
                </v:rect>
                <w10:anchorlock/>
              </v:group>
            </w:pict>
          </mc:Fallback>
        </mc:AlternateContent>
      </w:r>
    </w:p>
    <w:p w:rsidR="00A669B4" w:rsidRPr="00CF063B" w:rsidRDefault="00A669B4" w:rsidP="00A669B4">
      <w:pPr>
        <w:spacing w:after="201" w:line="240" w:lineRule="auto"/>
        <w:ind w:left="0"/>
        <w:jc w:val="center"/>
        <w:rPr>
          <w:lang w:val="en-US"/>
        </w:rPr>
      </w:pPr>
      <w:r w:rsidRPr="00CF063B">
        <w:rPr>
          <w:lang w:val="en-US"/>
        </w:rPr>
        <w:t xml:space="preserve"> </w:t>
      </w:r>
    </w:p>
    <w:p w:rsidR="00A669B4" w:rsidRPr="00CF063B" w:rsidRDefault="00A669B4" w:rsidP="00A669B4">
      <w:pPr>
        <w:spacing w:after="200" w:line="240" w:lineRule="auto"/>
        <w:ind w:left="0"/>
        <w:jc w:val="center"/>
        <w:rPr>
          <w:lang w:val="en-US"/>
        </w:rPr>
      </w:pPr>
      <w:r w:rsidRPr="00CF063B">
        <w:rPr>
          <w:lang w:val="en-US"/>
        </w:rPr>
        <w:t xml:space="preserve"> </w:t>
      </w:r>
    </w:p>
    <w:p w:rsidR="00A669B4" w:rsidRPr="00CF063B" w:rsidRDefault="00A669B4" w:rsidP="00A669B4">
      <w:pPr>
        <w:spacing w:after="203" w:line="242" w:lineRule="auto"/>
        <w:ind w:left="31" w:right="404" w:hanging="10"/>
        <w:jc w:val="center"/>
        <w:rPr>
          <w:lang w:val="en-US"/>
        </w:rPr>
      </w:pPr>
      <w:r w:rsidRPr="00CF063B">
        <w:rPr>
          <w:b/>
          <w:lang w:val="en-US"/>
        </w:rPr>
        <w:t>93-rasm</w:t>
      </w:r>
      <w:r w:rsidRPr="00CF063B">
        <w:rPr>
          <w:lang w:val="en-US"/>
        </w:rPr>
        <w:t xml:space="preserve">. Transformator baki: </w:t>
      </w:r>
      <w:r w:rsidRPr="00CF063B">
        <w:rPr>
          <w:i/>
          <w:lang w:val="en-US"/>
        </w:rPr>
        <w:t>1</w:t>
      </w:r>
      <w:r w:rsidRPr="00CF063B">
        <w:rPr>
          <w:lang w:val="en-US"/>
        </w:rPr>
        <w:t xml:space="preserve"> – bak; </w:t>
      </w:r>
      <w:r w:rsidRPr="00CF063B">
        <w:rPr>
          <w:i/>
          <w:lang w:val="en-US"/>
        </w:rPr>
        <w:t>2</w:t>
      </w:r>
      <w:r w:rsidRPr="00CF063B">
        <w:rPr>
          <w:lang w:val="en-US"/>
        </w:rPr>
        <w:t xml:space="preserve"> – radiator; </w:t>
      </w:r>
      <w:r w:rsidRPr="00CF063B">
        <w:rPr>
          <w:i/>
          <w:lang w:val="en-US"/>
        </w:rPr>
        <w:t>3</w:t>
      </w:r>
      <w:r w:rsidRPr="00CF063B">
        <w:rPr>
          <w:lang w:val="en-US"/>
        </w:rPr>
        <w:t xml:space="preserve"> – past kuchlanish izolatori; </w:t>
      </w:r>
      <w:r w:rsidRPr="00CF063B">
        <w:rPr>
          <w:i/>
          <w:lang w:val="en-US"/>
        </w:rPr>
        <w:t>4</w:t>
      </w:r>
      <w:r w:rsidRPr="00CF063B">
        <w:rPr>
          <w:lang w:val="en-US"/>
        </w:rPr>
        <w:t xml:space="preserve"> – yuqori kuchlanish izolatori; </w:t>
      </w:r>
      <w:r w:rsidRPr="00CF063B">
        <w:rPr>
          <w:i/>
          <w:lang w:val="en-US"/>
        </w:rPr>
        <w:t>5</w:t>
      </w:r>
      <w:r w:rsidRPr="00CF063B">
        <w:rPr>
          <w:lang w:val="en-US"/>
        </w:rPr>
        <w:t xml:space="preserve"> – yog‘ hajmi kengayishi uchun bak.</w:t>
      </w:r>
      <w:r w:rsidRPr="00CF063B">
        <w:rPr>
          <w:b/>
          <w:lang w:val="en-US"/>
        </w:rPr>
        <w:t xml:space="preserve"> </w:t>
      </w:r>
    </w:p>
    <w:p w:rsidR="00A669B4" w:rsidRPr="00CF063B" w:rsidRDefault="00A669B4" w:rsidP="00A669B4">
      <w:pPr>
        <w:spacing w:after="200" w:line="240" w:lineRule="auto"/>
        <w:ind w:left="0"/>
        <w:jc w:val="center"/>
        <w:rPr>
          <w:lang w:val="en-US"/>
        </w:rPr>
      </w:pPr>
      <w:r w:rsidRPr="00CF063B">
        <w:rPr>
          <w:b/>
          <w:lang w:val="en-US"/>
        </w:rPr>
        <w:t xml:space="preserve"> </w:t>
      </w:r>
    </w:p>
    <w:p w:rsidR="00A669B4" w:rsidRPr="00CF063B" w:rsidRDefault="00A669B4" w:rsidP="00A669B4">
      <w:pPr>
        <w:spacing w:after="280" w:line="242" w:lineRule="auto"/>
        <w:ind w:left="10" w:right="-15" w:hanging="10"/>
        <w:jc w:val="center"/>
        <w:rPr>
          <w:lang w:val="en-US"/>
        </w:rPr>
      </w:pPr>
      <w:r w:rsidRPr="00CF063B">
        <w:rPr>
          <w:b/>
          <w:lang w:val="en-US"/>
        </w:rPr>
        <w:lastRenderedPageBreak/>
        <w:t xml:space="preserve">TRANSFORMATORLAR MAGNITLANGANDA VUJUDGA KELADIGAN HODISALAR </w:t>
      </w:r>
    </w:p>
    <w:p w:rsidR="00A669B4" w:rsidRPr="00CF063B" w:rsidRDefault="00A669B4" w:rsidP="00A669B4">
      <w:pPr>
        <w:spacing w:after="279" w:line="240" w:lineRule="auto"/>
        <w:ind w:left="0"/>
        <w:jc w:val="center"/>
        <w:rPr>
          <w:lang w:val="en-US"/>
        </w:rPr>
      </w:pPr>
      <w:r w:rsidRPr="00CF063B">
        <w:rPr>
          <w:b/>
          <w:lang w:val="en-US"/>
        </w:rPr>
        <w:t xml:space="preserve"> </w:t>
      </w:r>
    </w:p>
    <w:p w:rsidR="00A669B4" w:rsidRPr="00CF063B" w:rsidRDefault="00A669B4" w:rsidP="00A669B4">
      <w:pPr>
        <w:spacing w:after="323"/>
        <w:rPr>
          <w:lang w:val="en-US"/>
        </w:rPr>
      </w:pPr>
      <w:r w:rsidRPr="00CF063B">
        <w:rPr>
          <w:lang w:val="en-US"/>
        </w:rPr>
        <w:t xml:space="preserve">Transformatorning birlamchi chulg‘amiga sinusoidal kuchlanish berilgan deb faraz qilaylik. Bunda magnit o‘tkazgichdagi oqim ham sinusoidal bo‘ladi: </w:t>
      </w:r>
    </w:p>
    <w:p w:rsidR="00A669B4" w:rsidRPr="00CF063B" w:rsidRDefault="00A669B4" w:rsidP="00A669B4">
      <w:pPr>
        <w:spacing w:after="262" w:line="240" w:lineRule="auto"/>
        <w:ind w:left="0"/>
        <w:jc w:val="center"/>
        <w:rPr>
          <w:lang w:val="en-US"/>
        </w:rPr>
      </w:pPr>
      <w:r>
        <w:rPr>
          <w:rFonts w:ascii="Calibri" w:eastAsia="Calibri" w:hAnsi="Calibri" w:cs="Calibri"/>
          <w:noProof/>
          <w:sz w:val="22"/>
        </w:rPr>
        <w:drawing>
          <wp:inline distT="0" distB="0" distL="0" distR="0" wp14:anchorId="38501343" wp14:editId="72FFBBD1">
            <wp:extent cx="1581150" cy="292100"/>
            <wp:effectExtent l="0" t="0" r="0" b="0"/>
            <wp:docPr id="149962" name="Picture 149962"/>
            <wp:cNvGraphicFramePr/>
            <a:graphic xmlns:a="http://schemas.openxmlformats.org/drawingml/2006/main">
              <a:graphicData uri="http://schemas.openxmlformats.org/drawingml/2006/picture">
                <pic:pic xmlns:pic="http://schemas.openxmlformats.org/drawingml/2006/picture">
                  <pic:nvPicPr>
                    <pic:cNvPr id="149962" name="Picture 149962"/>
                    <pic:cNvPicPr/>
                  </pic:nvPicPr>
                  <pic:blipFill>
                    <a:blip r:embed="rId12"/>
                    <a:stretch>
                      <a:fillRect/>
                    </a:stretch>
                  </pic:blipFill>
                  <pic:spPr>
                    <a:xfrm>
                      <a:off x="0" y="0"/>
                      <a:ext cx="1581150" cy="292100"/>
                    </a:xfrm>
                    <a:prstGeom prst="rect">
                      <a:avLst/>
                    </a:prstGeom>
                  </pic:spPr>
                </pic:pic>
              </a:graphicData>
            </a:graphic>
          </wp:inline>
        </w:drawing>
      </w:r>
      <w:r w:rsidRPr="00CF063B">
        <w:rPr>
          <w:lang w:val="en-US"/>
        </w:rPr>
        <w:t xml:space="preserve"> </w:t>
      </w:r>
    </w:p>
    <w:p w:rsidR="00A669B4" w:rsidRPr="00CF063B" w:rsidRDefault="00A669B4" w:rsidP="00A669B4">
      <w:pPr>
        <w:ind w:right="443"/>
        <w:rPr>
          <w:lang w:val="en-US"/>
        </w:rPr>
      </w:pPr>
      <w:r w:rsidRPr="00CF063B">
        <w:rPr>
          <w:lang w:val="en-US"/>
        </w:rPr>
        <w:t xml:space="preserve">Lekin magnitli to‘yinish tufayli magnitlioqim magnitlovchi tokka proporsional bo‘lmaydi, shuning uchun oqim </w:t>
      </w:r>
      <w:r>
        <w:t>Ф</w:t>
      </w:r>
      <w:r w:rsidRPr="00CF063B">
        <w:rPr>
          <w:lang w:val="en-US"/>
        </w:rPr>
        <w:t xml:space="preserve"> sinusoidal bo‘lganda magnitlovchi tok </w:t>
      </w:r>
      <w:r w:rsidRPr="00CF063B">
        <w:rPr>
          <w:i/>
          <w:lang w:val="en-US"/>
        </w:rPr>
        <w:t>i</w:t>
      </w:r>
      <w:r w:rsidRPr="00CF063B">
        <w:rPr>
          <w:vertAlign w:val="subscript"/>
          <w:lang w:val="en-US"/>
        </w:rPr>
        <w:t xml:space="preserve">or </w:t>
      </w:r>
      <w:r w:rsidRPr="00CF063B">
        <w:rPr>
          <w:lang w:val="en-US"/>
        </w:rPr>
        <w:t xml:space="preserve">sinusoidal bo‘lmaydi. Tok egri chizig‘i </w:t>
      </w:r>
      <w:r w:rsidRPr="00CF063B">
        <w:rPr>
          <w:i/>
          <w:lang w:val="en-US"/>
        </w:rPr>
        <w:t>i</w:t>
      </w:r>
      <w:r w:rsidRPr="00CF063B">
        <w:rPr>
          <w:vertAlign w:val="subscript"/>
          <w:lang w:val="en-US"/>
        </w:rPr>
        <w:t>or</w:t>
      </w:r>
      <w:r w:rsidRPr="00CF063B">
        <w:rPr>
          <w:lang w:val="en-US"/>
        </w:rPr>
        <w:t xml:space="preserve"> = f(t) ning shaklini aniqlash uchun magnit o‘tkazgichning magnitlanish egri chizig‘idan va oqimning o‘zgarish grafigidan </w:t>
      </w:r>
      <w:r>
        <w:t>Ф</w:t>
      </w:r>
      <w:r w:rsidRPr="00CF063B">
        <w:rPr>
          <w:lang w:val="en-US"/>
        </w:rPr>
        <w:t xml:space="preserve"> = f(t) foydalanamiz. 94-rasmda magnitlovchi tok grafigi </w:t>
      </w:r>
      <w:r w:rsidRPr="00CF063B">
        <w:rPr>
          <w:i/>
          <w:lang w:val="en-US"/>
        </w:rPr>
        <w:t>i</w:t>
      </w:r>
      <w:r w:rsidRPr="00CF063B">
        <w:rPr>
          <w:vertAlign w:val="subscript"/>
          <w:lang w:val="en-US"/>
        </w:rPr>
        <w:t>or</w:t>
      </w:r>
      <w:r w:rsidRPr="00CF063B">
        <w:rPr>
          <w:lang w:val="en-US"/>
        </w:rPr>
        <w:t xml:space="preserve">=f(t)ni qurish yo‘li ko‘rsatilgan. Bunda yuqorigi chap kvadratda sinusoidal egri chiziq </w:t>
      </w:r>
      <w:r>
        <w:t>Ф</w:t>
      </w:r>
      <w:r w:rsidRPr="00CF063B">
        <w:rPr>
          <w:lang w:val="en-US"/>
        </w:rPr>
        <w:t xml:space="preserve"> = f(t), yuqorigi o‘ng kvadratda esa magnit o‘tkazgich materialining magnitlanish egri chizig‘i </w:t>
      </w:r>
      <w:r>
        <w:t>Ф</w:t>
      </w:r>
      <w:r w:rsidRPr="00CF063B">
        <w:rPr>
          <w:lang w:val="en-US"/>
        </w:rPr>
        <w:t xml:space="preserve"> = f(</w:t>
      </w:r>
      <w:r w:rsidRPr="00CF063B">
        <w:rPr>
          <w:i/>
          <w:lang w:val="en-US"/>
        </w:rPr>
        <w:t>i</w:t>
      </w:r>
      <w:r w:rsidRPr="00CF063B">
        <w:rPr>
          <w:vertAlign w:val="subscript"/>
          <w:lang w:val="en-US"/>
        </w:rPr>
        <w:t>or</w:t>
      </w:r>
      <w:r w:rsidRPr="00CF063B">
        <w:rPr>
          <w:lang w:val="en-US"/>
        </w:rPr>
        <w:t xml:space="preserve">) ko‘rsatilgan. Pastki o‘ng kvadratda joylashgan salt ishlash magnitlovchi tokining grafigi </w:t>
      </w:r>
      <w:r w:rsidRPr="00CF063B">
        <w:rPr>
          <w:i/>
          <w:lang w:val="en-US"/>
        </w:rPr>
        <w:t>i</w:t>
      </w:r>
      <w:r w:rsidRPr="00CF063B">
        <w:rPr>
          <w:vertAlign w:val="subscript"/>
          <w:lang w:val="en-US"/>
        </w:rPr>
        <w:t>or</w:t>
      </w:r>
      <w:r w:rsidRPr="00CF063B">
        <w:rPr>
          <w:lang w:val="en-US"/>
        </w:rPr>
        <w:t xml:space="preserve"> = f(t) ni olish uchun quyidagicha ish yuritiladi. </w:t>
      </w:r>
      <w:r>
        <w:t>Ф</w:t>
      </w:r>
      <w:r w:rsidRPr="00CF063B">
        <w:rPr>
          <w:lang w:val="en-US"/>
        </w:rPr>
        <w:t xml:space="preserve"> = f(t) grafikda bir necha nuqtalar (1, 2, 3) tanlab olinadi, ular magnitlanish egri chizig‘iga proyeksiyalanadi va magnitlovchi tokning magnitli oqimning tanlangan qiymatlariga mos keladigan qiymatlari aniqlanadi. So‘ngra, </w:t>
      </w:r>
      <w:r w:rsidRPr="00CF063B">
        <w:rPr>
          <w:i/>
          <w:lang w:val="en-US"/>
        </w:rPr>
        <w:t>i</w:t>
      </w:r>
      <w:r w:rsidRPr="00CF063B">
        <w:rPr>
          <w:vertAlign w:val="subscript"/>
          <w:lang w:val="en-US"/>
        </w:rPr>
        <w:t>or</w:t>
      </w:r>
      <w:r w:rsidRPr="00CF063B">
        <w:rPr>
          <w:lang w:val="en-US"/>
        </w:rPr>
        <w:t xml:space="preserve"> o‘qida 1, 3 va 2 nuqtalar orqali pastki o‘ng kvadratga vertikal chiziqlar o‘tkazib, ularni shu kvadratdagi vaqt o‘qida 1, 2 va 3 nuqtalar orqali o‘tkazilgan gorizontal chiziqlar bilan kesishguncha davom ettiriladi va magnitlovchi tok egri chizig‘i </w:t>
      </w:r>
      <w:r w:rsidRPr="00CF063B">
        <w:rPr>
          <w:i/>
          <w:lang w:val="en-US"/>
        </w:rPr>
        <w:t>i</w:t>
      </w:r>
      <w:r w:rsidRPr="00CF063B">
        <w:rPr>
          <w:vertAlign w:val="subscript"/>
          <w:lang w:val="en-US"/>
        </w:rPr>
        <w:t>or</w:t>
      </w:r>
      <w:r w:rsidRPr="00CF063B">
        <w:rPr>
          <w:lang w:val="en-US"/>
        </w:rPr>
        <w:t xml:space="preserve"> = f(t) nuqtalarining geometrik o‘rni topiladi. Bu yasashlardan ko‘rinib turibtiki, </w:t>
      </w:r>
      <w:r>
        <w:t>Ф</w:t>
      </w:r>
      <w:r w:rsidRPr="00CF063B">
        <w:rPr>
          <w:lang w:val="en-US"/>
        </w:rPr>
        <w:t xml:space="preserve"> = f(t) egri chiziq sinusoidal shaklda bo‘lganda magnitlovchi tok egri chizig‘i cho‘qqisimon bo‘ladi. Yasashlarni soddalashtirish maqsadida biz gisterezisni hisobga olmay qurilgan magnitlanish egri chizig‘i </w:t>
      </w:r>
      <w:r>
        <w:t>Ф</w:t>
      </w:r>
      <w:r w:rsidRPr="00CF063B">
        <w:rPr>
          <w:lang w:val="en-US"/>
        </w:rPr>
        <w:t xml:space="preserve"> = /(</w:t>
      </w:r>
      <w:r w:rsidRPr="00CF063B">
        <w:rPr>
          <w:i/>
          <w:lang w:val="en-US"/>
        </w:rPr>
        <w:t>i</w:t>
      </w:r>
      <w:r w:rsidRPr="00CF063B">
        <w:rPr>
          <w:vertAlign w:val="subscript"/>
          <w:lang w:val="en-US"/>
        </w:rPr>
        <w:t>or</w:t>
      </w:r>
      <w:r w:rsidRPr="00CF063B">
        <w:rPr>
          <w:lang w:val="en-US"/>
        </w:rPr>
        <w:t>) dan foydalandik.</w:t>
      </w:r>
    </w:p>
    <w:p w:rsidR="00A669B4" w:rsidRPr="00CF063B" w:rsidRDefault="00A669B4" w:rsidP="00A669B4">
      <w:pPr>
        <w:spacing w:after="264" w:line="240" w:lineRule="auto"/>
        <w:ind w:left="0"/>
        <w:jc w:val="center"/>
        <w:rPr>
          <w:lang w:val="en-US"/>
        </w:rPr>
      </w:pPr>
      <w:r>
        <w:rPr>
          <w:rFonts w:ascii="Calibri" w:eastAsia="Calibri" w:hAnsi="Calibri" w:cs="Calibri"/>
          <w:noProof/>
          <w:position w:val="1"/>
          <w:sz w:val="22"/>
        </w:rPr>
        <w:drawing>
          <wp:inline distT="0" distB="0" distL="0" distR="0" wp14:anchorId="57D52FE5" wp14:editId="289B3E7B">
            <wp:extent cx="3997325" cy="2054225"/>
            <wp:effectExtent l="0" t="0" r="0" b="0"/>
            <wp:docPr id="150048" name="Picture 150048"/>
            <wp:cNvGraphicFramePr/>
            <a:graphic xmlns:a="http://schemas.openxmlformats.org/drawingml/2006/main">
              <a:graphicData uri="http://schemas.openxmlformats.org/drawingml/2006/picture">
                <pic:pic xmlns:pic="http://schemas.openxmlformats.org/drawingml/2006/picture">
                  <pic:nvPicPr>
                    <pic:cNvPr id="150048" name="Picture 150048"/>
                    <pic:cNvPicPr/>
                  </pic:nvPicPr>
                  <pic:blipFill>
                    <a:blip r:embed="rId13"/>
                    <a:stretch>
                      <a:fillRect/>
                    </a:stretch>
                  </pic:blipFill>
                  <pic:spPr>
                    <a:xfrm>
                      <a:off x="0" y="0"/>
                      <a:ext cx="3997325" cy="2054225"/>
                    </a:xfrm>
                    <a:prstGeom prst="rect">
                      <a:avLst/>
                    </a:prstGeom>
                  </pic:spPr>
                </pic:pic>
              </a:graphicData>
            </a:graphic>
          </wp:inline>
        </w:drawing>
      </w:r>
      <w:r w:rsidRPr="00CF063B">
        <w:rPr>
          <w:lang w:val="en-US"/>
        </w:rPr>
        <w:t xml:space="preserve"> </w:t>
      </w:r>
    </w:p>
    <w:p w:rsidR="00A669B4" w:rsidRPr="00CF063B" w:rsidRDefault="00A669B4" w:rsidP="00A669B4">
      <w:pPr>
        <w:spacing w:after="286"/>
        <w:rPr>
          <w:lang w:val="en-US"/>
        </w:rPr>
      </w:pPr>
      <w:r w:rsidRPr="00CF063B">
        <w:rPr>
          <w:b/>
          <w:lang w:val="en-US"/>
        </w:rPr>
        <w:t>94-rasm.</w:t>
      </w:r>
      <w:r w:rsidRPr="00CF063B">
        <w:rPr>
          <w:lang w:val="en-US"/>
        </w:rPr>
        <w:t xml:space="preserve"> Magnitlovchi tok egri chizig‘ini yasash (</w:t>
      </w:r>
      <w:r w:rsidRPr="00CF063B">
        <w:rPr>
          <w:i/>
          <w:lang w:val="en-US"/>
        </w:rPr>
        <w:t>a</w:t>
      </w:r>
      <w:r w:rsidRPr="00CF063B">
        <w:rPr>
          <w:lang w:val="en-US"/>
        </w:rPr>
        <w:t xml:space="preserve">) va uni tashkil etuvchilarga ajratish </w:t>
      </w:r>
      <w:r w:rsidRPr="00CF063B">
        <w:rPr>
          <w:i/>
          <w:lang w:val="en-US"/>
        </w:rPr>
        <w:t>(b).</w:t>
      </w:r>
      <w:r w:rsidRPr="00CF063B">
        <w:rPr>
          <w:lang w:val="en-US"/>
        </w:rPr>
        <w:t xml:space="preserve"> </w:t>
      </w:r>
    </w:p>
    <w:p w:rsidR="00A669B4" w:rsidRPr="00CF063B" w:rsidRDefault="00A669B4" w:rsidP="00A669B4">
      <w:pPr>
        <w:spacing w:after="276"/>
        <w:ind w:right="443"/>
        <w:rPr>
          <w:lang w:val="en-US"/>
        </w:rPr>
      </w:pPr>
      <w:r w:rsidRPr="00CF063B">
        <w:rPr>
          <w:lang w:val="en-US"/>
        </w:rPr>
        <w:t xml:space="preserve">Tok </w:t>
      </w:r>
      <w:r w:rsidRPr="00CF063B">
        <w:rPr>
          <w:i/>
          <w:lang w:val="en-US"/>
        </w:rPr>
        <w:t>i</w:t>
      </w:r>
      <w:r w:rsidRPr="00CF063B">
        <w:rPr>
          <w:vertAlign w:val="subscript"/>
          <w:lang w:val="en-US"/>
        </w:rPr>
        <w:t>or</w:t>
      </w:r>
      <w:r w:rsidRPr="00CF063B">
        <w:rPr>
          <w:lang w:val="en-US"/>
        </w:rPr>
        <w:t xml:space="preserve"> ning egri chizig‘ini tashkil etuvchilarga ajratsak (94-rasm, </w:t>
      </w:r>
      <w:r w:rsidRPr="00CF063B">
        <w:rPr>
          <w:i/>
          <w:lang w:val="en-US"/>
        </w:rPr>
        <w:t>b</w:t>
      </w:r>
      <w:r w:rsidRPr="00CF063B">
        <w:rPr>
          <w:lang w:val="en-US"/>
        </w:rPr>
        <w:t xml:space="preserve">), bu tokda asosiy (birinchi) garmonika </w:t>
      </w:r>
      <w:r w:rsidRPr="00CF063B">
        <w:rPr>
          <w:i/>
          <w:lang w:val="en-US"/>
        </w:rPr>
        <w:t>i</w:t>
      </w:r>
      <w:r w:rsidRPr="00CF063B">
        <w:rPr>
          <w:vertAlign w:val="subscript"/>
          <w:lang w:val="en-US"/>
        </w:rPr>
        <w:t>or</w:t>
      </w:r>
      <w:r w:rsidRPr="00CF063B">
        <w:rPr>
          <w:lang w:val="en-US"/>
        </w:rPr>
        <w:t xml:space="preserve"> 1 dan tashqari uchinchi </w:t>
      </w:r>
      <w:r w:rsidRPr="00CF063B">
        <w:rPr>
          <w:i/>
          <w:lang w:val="en-US"/>
        </w:rPr>
        <w:t>i</w:t>
      </w:r>
      <w:r w:rsidRPr="00CF063B">
        <w:rPr>
          <w:vertAlign w:val="subscript"/>
          <w:lang w:val="en-US"/>
        </w:rPr>
        <w:t>or3</w:t>
      </w:r>
      <w:r w:rsidRPr="00CF063B">
        <w:rPr>
          <w:lang w:val="en-US"/>
        </w:rPr>
        <w:t xml:space="preserve"> garmonika ham </w:t>
      </w:r>
      <w:r w:rsidRPr="00CF063B">
        <w:rPr>
          <w:lang w:val="en-US"/>
        </w:rPr>
        <w:lastRenderedPageBreak/>
        <w:t xml:space="preserve">yaqqol ifodalanganligini ko‘ramiz. Masalan, yuqori egrilangan po‘latdan yasalgan magnit o‘tkazgichli transformatorda induksiya V = 1,4 t </w:t>
      </w:r>
      <w:r w:rsidRPr="00CF063B">
        <w:rPr>
          <w:i/>
          <w:lang w:val="en-US"/>
        </w:rPr>
        <w:t>l</w:t>
      </w:r>
      <w:r w:rsidRPr="00CF063B">
        <w:rPr>
          <w:lang w:val="en-US"/>
        </w:rPr>
        <w:t xml:space="preserve"> bo‘lganda, uchinchi garmonika magnitlovchi tok asosiy garmonikasining taxminan 30% ini tashkil etadi. Yuqorida aytilganlar salt ishlash tokining reaktiv tashkil etuvchisigagina taalluqlidir, chunki uning aktiv tashkil etuvchisi </w:t>
      </w:r>
      <w:r w:rsidRPr="00CF063B">
        <w:rPr>
          <w:vertAlign w:val="subscript"/>
          <w:lang w:val="en-US"/>
        </w:rPr>
        <w:t>or</w:t>
      </w:r>
      <w:r w:rsidRPr="00CF063B">
        <w:rPr>
          <w:lang w:val="en-US"/>
        </w:rPr>
        <w:t xml:space="preserve"> sinusoidal bo‘ladi. Lekin </w:t>
      </w:r>
      <w:r w:rsidRPr="00CF063B">
        <w:rPr>
          <w:i/>
          <w:lang w:val="en-US"/>
        </w:rPr>
        <w:t>i</w:t>
      </w:r>
      <w:r w:rsidRPr="00CF063B">
        <w:rPr>
          <w:vertAlign w:val="subscript"/>
          <w:lang w:val="en-US"/>
        </w:rPr>
        <w:t>or</w:t>
      </w:r>
      <w:r w:rsidRPr="00CF063B">
        <w:rPr>
          <w:lang w:val="en-US"/>
        </w:rPr>
        <w:t xml:space="preserve"> odatda salt ishlash tokining 10 foizidan oshmaydi, shuning uchun salt ishlash tokining egri chizig‘i 94-rasm, </w:t>
      </w:r>
      <w:r w:rsidRPr="00CF063B">
        <w:rPr>
          <w:i/>
          <w:lang w:val="en-US"/>
        </w:rPr>
        <w:t xml:space="preserve">b </w:t>
      </w:r>
      <w:r w:rsidRPr="00CF063B">
        <w:rPr>
          <w:lang w:val="en-US"/>
        </w:rPr>
        <w:t>da ko‘rsatilgan egri chiziqdan farq qilmaydi, deb qabul qilsak, katta xato qilmagan bo‘lamiz. Umumiy holda uch fazali chulg‘amning EYKlari va toklari sinusoidal emas va asosiy (birinchi) garmonikadan tashqari yuqori garmonikalari ham bo‘ladi; ulardan chastotasi f</w:t>
      </w:r>
      <w:r w:rsidRPr="00CF063B">
        <w:rPr>
          <w:vertAlign w:val="subscript"/>
          <w:lang w:val="en-US"/>
        </w:rPr>
        <w:t>3</w:t>
      </w:r>
      <w:r w:rsidRPr="00CF063B">
        <w:rPr>
          <w:lang w:val="en-US"/>
        </w:rPr>
        <w:t>=3t</w:t>
      </w:r>
      <w:r w:rsidRPr="00CF063B">
        <w:rPr>
          <w:vertAlign w:val="subscript"/>
          <w:lang w:val="en-US"/>
        </w:rPr>
        <w:t xml:space="preserve">1 </w:t>
      </w:r>
      <w:r w:rsidRPr="00CF063B">
        <w:rPr>
          <w:lang w:val="en-US"/>
        </w:rPr>
        <w:t>bo‘lgan uchinchi garmonika eng katta qiymatga ega. Uchinchi garmonika EYKlari uchun quyidagi tenglamalarni yozish mumkin.</w:t>
      </w:r>
      <w:r w:rsidRPr="00CF063B">
        <w:rPr>
          <w:sz w:val="24"/>
          <w:lang w:val="en-US"/>
        </w:rPr>
        <w:t xml:space="preserve"> </w:t>
      </w:r>
    </w:p>
    <w:p w:rsidR="00A669B4" w:rsidRPr="00CF063B" w:rsidRDefault="00A669B4" w:rsidP="00A669B4">
      <w:pPr>
        <w:spacing w:after="0" w:line="240" w:lineRule="auto"/>
        <w:ind w:left="0"/>
        <w:jc w:val="center"/>
        <w:rPr>
          <w:lang w:val="en-US"/>
        </w:rPr>
      </w:pPr>
      <w:r>
        <w:rPr>
          <w:rFonts w:ascii="Calibri" w:eastAsia="Calibri" w:hAnsi="Calibri" w:cs="Calibri"/>
          <w:noProof/>
          <w:sz w:val="22"/>
        </w:rPr>
        <w:drawing>
          <wp:inline distT="0" distB="0" distL="0" distR="0" wp14:anchorId="66B8C9CD" wp14:editId="5A22A47F">
            <wp:extent cx="4264152" cy="915924"/>
            <wp:effectExtent l="0" t="0" r="0" b="0"/>
            <wp:docPr id="25395" name="Picture 25395"/>
            <wp:cNvGraphicFramePr/>
            <a:graphic xmlns:a="http://schemas.openxmlformats.org/drawingml/2006/main">
              <a:graphicData uri="http://schemas.openxmlformats.org/drawingml/2006/picture">
                <pic:pic xmlns:pic="http://schemas.openxmlformats.org/drawingml/2006/picture">
                  <pic:nvPicPr>
                    <pic:cNvPr id="25395" name="Picture 25395"/>
                    <pic:cNvPicPr/>
                  </pic:nvPicPr>
                  <pic:blipFill>
                    <a:blip r:embed="rId14"/>
                    <a:stretch>
                      <a:fillRect/>
                    </a:stretch>
                  </pic:blipFill>
                  <pic:spPr>
                    <a:xfrm>
                      <a:off x="0" y="0"/>
                      <a:ext cx="4264152" cy="915924"/>
                    </a:xfrm>
                    <a:prstGeom prst="rect">
                      <a:avLst/>
                    </a:prstGeom>
                  </pic:spPr>
                </pic:pic>
              </a:graphicData>
            </a:graphic>
          </wp:inline>
        </w:drawing>
      </w:r>
      <w:r w:rsidRPr="00CF063B">
        <w:rPr>
          <w:lang w:val="en-US"/>
        </w:rPr>
        <w:t xml:space="preserve"> </w:t>
      </w:r>
    </w:p>
    <w:p w:rsidR="00A669B4" w:rsidRPr="00CF063B" w:rsidRDefault="00A669B4" w:rsidP="00A669B4">
      <w:pPr>
        <w:spacing w:after="278"/>
        <w:ind w:right="443"/>
        <w:rPr>
          <w:lang w:val="en-US"/>
        </w:rPr>
      </w:pPr>
      <w:r w:rsidRPr="00CF063B">
        <w:rPr>
          <w:lang w:val="en-US"/>
        </w:rPr>
        <w:t xml:space="preserve">Bu tenglamalardan ko‘rinib turibdiki, uchinchi garmonika EYKlari barcha fazalarda o‘zaro teng va faza jihatdan bir-biriga mos. Uchinchi garmonika EYKning uch fazali transformator ishiga taʼsiri chulg‘amlarining ulanish sxemasiga bog‘liq bo‘ladi. Agar uch fazali transformatorning birlamchi chulg‘amlari yulduz usulida ulangan bo‘lsa, uchinchi garmonikaning faza EYKlari uchinchi garmonikaning liniya EYKlarini hosil qilmaydi. Bunga sabab shuki, yulduz usulida ulanganda liniya EYKlari tegishli faza EYKlarining ayirmasiga teng bo‘ladi. Uchinchi garmonikaning faza EYKlari barcha fazalarda yo‘nalish jihatdan bir-biriga mosligi va istalgan paytda nolinchi nuqtaga yoki nolinchi nuqtadan yo‘nalganligi uchun (95-rasm, </w:t>
      </w:r>
      <w:r w:rsidRPr="00CF063B">
        <w:rPr>
          <w:i/>
          <w:lang w:val="en-US"/>
        </w:rPr>
        <w:t>a</w:t>
      </w:r>
      <w:r w:rsidRPr="00CF063B">
        <w:rPr>
          <w:lang w:val="en-US"/>
        </w:rPr>
        <w:t xml:space="preserve">), bu EYKlardan istalgan juftining ayirmasi nolga teng bo‘ladi. </w:t>
      </w:r>
    </w:p>
    <w:p w:rsidR="00A669B4" w:rsidRPr="00CF063B" w:rsidRDefault="00A669B4" w:rsidP="00A669B4">
      <w:pPr>
        <w:spacing w:after="224" w:line="240" w:lineRule="auto"/>
        <w:ind w:left="0" w:right="1604"/>
        <w:jc w:val="right"/>
        <w:rPr>
          <w:lang w:val="en-US"/>
        </w:rPr>
      </w:pPr>
      <w:r>
        <w:rPr>
          <w:rFonts w:ascii="Calibri" w:eastAsia="Calibri" w:hAnsi="Calibri" w:cs="Calibri"/>
          <w:noProof/>
          <w:sz w:val="22"/>
        </w:rPr>
        <w:drawing>
          <wp:inline distT="0" distB="0" distL="0" distR="0" wp14:anchorId="7E0D92F8" wp14:editId="69CC3771">
            <wp:extent cx="4486275" cy="1565275"/>
            <wp:effectExtent l="0" t="0" r="0" b="0"/>
            <wp:docPr id="150133" name="Picture 150133"/>
            <wp:cNvGraphicFramePr/>
            <a:graphic xmlns:a="http://schemas.openxmlformats.org/drawingml/2006/main">
              <a:graphicData uri="http://schemas.openxmlformats.org/drawingml/2006/picture">
                <pic:pic xmlns:pic="http://schemas.openxmlformats.org/drawingml/2006/picture">
                  <pic:nvPicPr>
                    <pic:cNvPr id="150133" name="Picture 150133"/>
                    <pic:cNvPicPr/>
                  </pic:nvPicPr>
                  <pic:blipFill>
                    <a:blip r:embed="rId15"/>
                    <a:stretch>
                      <a:fillRect/>
                    </a:stretch>
                  </pic:blipFill>
                  <pic:spPr>
                    <a:xfrm>
                      <a:off x="0" y="0"/>
                      <a:ext cx="4486275" cy="1565275"/>
                    </a:xfrm>
                    <a:prstGeom prst="rect">
                      <a:avLst/>
                    </a:prstGeom>
                  </pic:spPr>
                </pic:pic>
              </a:graphicData>
            </a:graphic>
          </wp:inline>
        </w:drawing>
      </w:r>
      <w:r w:rsidRPr="00CF063B">
        <w:rPr>
          <w:sz w:val="24"/>
          <w:lang w:val="en-US"/>
        </w:rPr>
        <w:t xml:space="preserve"> </w:t>
      </w:r>
    </w:p>
    <w:p w:rsidR="00A669B4" w:rsidRPr="00CF063B" w:rsidRDefault="00A669B4" w:rsidP="00A669B4">
      <w:pPr>
        <w:spacing w:after="276" w:line="242" w:lineRule="auto"/>
        <w:ind w:left="31" w:right="204" w:hanging="10"/>
        <w:jc w:val="center"/>
        <w:rPr>
          <w:lang w:val="en-US"/>
        </w:rPr>
      </w:pPr>
      <w:r w:rsidRPr="00CF063B">
        <w:rPr>
          <w:b/>
          <w:lang w:val="en-US"/>
        </w:rPr>
        <w:t>95-rasm.</w:t>
      </w:r>
      <w:r w:rsidRPr="00CF063B">
        <w:rPr>
          <w:lang w:val="en-US"/>
        </w:rPr>
        <w:t xml:space="preserve"> Yulduz (</w:t>
      </w:r>
      <w:r w:rsidRPr="00CF063B">
        <w:rPr>
          <w:i/>
          <w:lang w:val="en-US"/>
        </w:rPr>
        <w:t>a</w:t>
      </w:r>
      <w:r w:rsidRPr="00CF063B">
        <w:rPr>
          <w:lang w:val="en-US"/>
        </w:rPr>
        <w:t>) va uchburchak (</w:t>
      </w:r>
      <w:r w:rsidRPr="00CF063B">
        <w:rPr>
          <w:i/>
          <w:lang w:val="en-US"/>
        </w:rPr>
        <w:t>b</w:t>
      </w:r>
      <w:r w:rsidRPr="00CF063B">
        <w:rPr>
          <w:lang w:val="en-US"/>
        </w:rPr>
        <w:t xml:space="preserve">) usulida ulanganda transformator chulg‘amlarida uchinchi garmonika tok (EYK)larining yo‘nalishi. </w:t>
      </w:r>
    </w:p>
    <w:p w:rsidR="00A669B4" w:rsidRPr="00CF063B" w:rsidRDefault="00A669B4" w:rsidP="00A669B4">
      <w:pPr>
        <w:spacing w:after="281" w:line="240" w:lineRule="auto"/>
        <w:ind w:left="31"/>
        <w:jc w:val="left"/>
        <w:rPr>
          <w:lang w:val="en-US"/>
        </w:rPr>
      </w:pPr>
      <w:r w:rsidRPr="00CF063B">
        <w:rPr>
          <w:lang w:val="en-US"/>
        </w:rPr>
        <w:t xml:space="preserve"> </w:t>
      </w:r>
    </w:p>
    <w:p w:rsidR="00A669B4" w:rsidRPr="00CF063B" w:rsidRDefault="00A669B4" w:rsidP="00A669B4">
      <w:pPr>
        <w:spacing w:after="280"/>
        <w:ind w:right="444"/>
        <w:rPr>
          <w:lang w:val="en-US"/>
        </w:rPr>
      </w:pPr>
      <w:r w:rsidRPr="00CF063B">
        <w:rPr>
          <w:lang w:val="en-US"/>
        </w:rPr>
        <w:t xml:space="preserve">Liniya EYKlarida uchinchi garmonikalar bo‘lmaganligi sababli ular liniya kuchlanishida ham va binobarin, liniya (hamda faza) tokida ham bo‘lmaydi. Salt ishlash tokining egri chizig‘ida uchinchi garmonikaning yo‘qligi magnitli oqim egri chizig‘ini buzadi. Magnit o‘tkazgichda magnitli oqim nosinusoidal </w:t>
      </w:r>
      <w:r w:rsidRPr="00CF063B">
        <w:rPr>
          <w:lang w:val="en-US"/>
        </w:rPr>
        <w:lastRenderedPageBreak/>
        <w:t xml:space="preserve">bo‘lib qoladi (96-rasm) va unda uchinchi garmonika </w:t>
      </w:r>
      <w:r>
        <w:t>Ф</w:t>
      </w:r>
      <w:r w:rsidRPr="00CF063B">
        <w:rPr>
          <w:vertAlign w:val="subscript"/>
          <w:lang w:val="en-US"/>
        </w:rPr>
        <w:t>3</w:t>
      </w:r>
      <w:r w:rsidRPr="00CF063B">
        <w:rPr>
          <w:lang w:val="en-US"/>
        </w:rPr>
        <w:t xml:space="preserve"> bo‘ladi. Uchinchi garmonika oqimlari magnit o‘tkazgichda tutasha olmaydi, chunki ular faza jihatdan bir-biriga mos, yaʼni qarama-qarshi yo‘nalgandir. Bu oqimlar havo (moy) va bakning metall devorlari orqali tutashadi (96-rasm). Oqim </w:t>
      </w:r>
      <w:r>
        <w:t>Ф</w:t>
      </w:r>
      <w:r w:rsidRPr="00CF063B">
        <w:rPr>
          <w:vertAlign w:val="subscript"/>
          <w:lang w:val="en-US"/>
        </w:rPr>
        <w:t>3</w:t>
      </w:r>
      <w:r w:rsidRPr="00CF063B">
        <w:rPr>
          <w:lang w:val="en-US"/>
        </w:rPr>
        <w:t xml:space="preserve"> ga bo‘lgan magnitli qarshilikning katta bo‘lishi uning qiymatini kamaytiradi. Shuning uchun amalda oqim </w:t>
      </w:r>
      <w:r>
        <w:t>Ф</w:t>
      </w:r>
      <w:r w:rsidRPr="00CF063B">
        <w:rPr>
          <w:vertAlign w:val="subscript"/>
          <w:lang w:val="en-US"/>
        </w:rPr>
        <w:t>3</w:t>
      </w:r>
      <w:r w:rsidRPr="00CF063B">
        <w:rPr>
          <w:lang w:val="en-US"/>
        </w:rPr>
        <w:t xml:space="preserve"> bak devorlarida shu oqim vujudga keltiradigan uyurma toklar hosil bo‘lishi tufayli bo‘ladigan isroflar nuqtayi nazaridangina hisobga olinadi. Masalan, magnit o‘tkazgich sterjenidagi induksiya 1,4 t </w:t>
      </w:r>
      <w:r w:rsidRPr="00CF063B">
        <w:rPr>
          <w:i/>
          <w:lang w:val="en-US"/>
        </w:rPr>
        <w:t>l</w:t>
      </w:r>
      <w:r w:rsidRPr="00CF063B">
        <w:rPr>
          <w:lang w:val="en-US"/>
        </w:rPr>
        <w:t xml:space="preserve"> atrofida bo‘lganda bakda uyurma toklar taʼsirida bo‘ladigan isroflar magnit o‘tkazgichdagi isroflarning 10 foizga yaqinini tashkil etadi; induksiya 1,6 t </w:t>
      </w:r>
      <w:r w:rsidRPr="00CF063B">
        <w:rPr>
          <w:i/>
          <w:lang w:val="en-US"/>
        </w:rPr>
        <w:t>l</w:t>
      </w:r>
      <w:r w:rsidRPr="00CF063B">
        <w:rPr>
          <w:lang w:val="en-US"/>
        </w:rPr>
        <w:t xml:space="preserve"> bo‘lganda esa bu isroflar 50–65% gacha ko‘payib ketadi. Shu oqimning uch fazali transformator chulg‘amlarida induksiyalanadigan EYK kattaligiga va shakliga taʼsiri masalasiga kelganda buning amaliy ahamiyati yo‘q. Uch fazali transformatorning birlamchi chulg‘amlari uchburchak usulida ulanganda uchinchi garmonikaning EYKlari uchala faza chulg‘amlarida mos taʼsir etib, shu chulg‘amlarning berk konturida (95-rasm, </w:t>
      </w:r>
      <w:r w:rsidRPr="00CF063B">
        <w:rPr>
          <w:i/>
          <w:lang w:val="en-US"/>
        </w:rPr>
        <w:t>b</w:t>
      </w:r>
      <w:r w:rsidRPr="00CF063B">
        <w:rPr>
          <w:lang w:val="en-US"/>
        </w:rPr>
        <w:t xml:space="preserve"> ga qarang) uchinchi garmonika tokini hosil qiladi, lekin agar salt ishlash tokida uchinchi garmonika bo‘lsa, u holda magnitli oqim egri chizig‘ining shakli va binobarin, birlamchi hamda ikkilamchi EYKlar egri chiziqlarining shakli sinusoidga yaqinlashadi. </w:t>
      </w:r>
    </w:p>
    <w:p w:rsidR="00A669B4" w:rsidRPr="00CF063B" w:rsidRDefault="00A669B4" w:rsidP="00A669B4">
      <w:pPr>
        <w:spacing w:after="277" w:line="240" w:lineRule="auto"/>
        <w:ind w:left="31"/>
        <w:jc w:val="left"/>
        <w:rPr>
          <w:lang w:val="en-US"/>
        </w:rPr>
      </w:pPr>
      <w:r w:rsidRPr="00CF063B">
        <w:rPr>
          <w:lang w:val="en-US"/>
        </w:rPr>
        <w:t xml:space="preserve"> </w:t>
      </w:r>
    </w:p>
    <w:p w:rsidR="00A669B4" w:rsidRPr="00CF063B" w:rsidRDefault="00A669B4" w:rsidP="00A669B4">
      <w:pPr>
        <w:spacing w:after="214" w:line="240" w:lineRule="auto"/>
        <w:ind w:left="0"/>
        <w:jc w:val="center"/>
        <w:rPr>
          <w:lang w:val="en-US"/>
        </w:rPr>
      </w:pPr>
      <w:r>
        <w:rPr>
          <w:rFonts w:ascii="Calibri" w:eastAsia="Calibri" w:hAnsi="Calibri" w:cs="Calibri"/>
          <w:noProof/>
          <w:position w:val="1"/>
          <w:sz w:val="22"/>
        </w:rPr>
        <w:drawing>
          <wp:inline distT="0" distB="0" distL="0" distR="0" wp14:anchorId="5A77D3EC" wp14:editId="4209F7D3">
            <wp:extent cx="2841625" cy="2451100"/>
            <wp:effectExtent l="0" t="0" r="0" b="0"/>
            <wp:docPr id="150180" name="Picture 150180"/>
            <wp:cNvGraphicFramePr/>
            <a:graphic xmlns:a="http://schemas.openxmlformats.org/drawingml/2006/main">
              <a:graphicData uri="http://schemas.openxmlformats.org/drawingml/2006/picture">
                <pic:pic xmlns:pic="http://schemas.openxmlformats.org/drawingml/2006/picture">
                  <pic:nvPicPr>
                    <pic:cNvPr id="150180" name="Picture 150180"/>
                    <pic:cNvPicPr/>
                  </pic:nvPicPr>
                  <pic:blipFill>
                    <a:blip r:embed="rId16"/>
                    <a:stretch>
                      <a:fillRect/>
                    </a:stretch>
                  </pic:blipFill>
                  <pic:spPr>
                    <a:xfrm>
                      <a:off x="0" y="0"/>
                      <a:ext cx="2841625" cy="2451100"/>
                    </a:xfrm>
                    <a:prstGeom prst="rect">
                      <a:avLst/>
                    </a:prstGeom>
                  </pic:spPr>
                </pic:pic>
              </a:graphicData>
            </a:graphic>
          </wp:inline>
        </w:drawing>
      </w:r>
      <w:r w:rsidRPr="00CF063B">
        <w:rPr>
          <w:lang w:val="en-US"/>
        </w:rPr>
        <w:t xml:space="preserve"> </w:t>
      </w:r>
    </w:p>
    <w:p w:rsidR="00A669B4" w:rsidRPr="00CF063B" w:rsidRDefault="00A669B4" w:rsidP="00A669B4">
      <w:pPr>
        <w:spacing w:after="276" w:line="242" w:lineRule="auto"/>
        <w:ind w:left="31" w:right="419" w:hanging="10"/>
        <w:jc w:val="center"/>
        <w:rPr>
          <w:lang w:val="en-US"/>
        </w:rPr>
      </w:pPr>
      <w:r w:rsidRPr="00CF063B">
        <w:rPr>
          <w:b/>
          <w:lang w:val="en-US"/>
        </w:rPr>
        <w:t>96-rasm</w:t>
      </w:r>
      <w:r w:rsidRPr="00CF063B">
        <w:rPr>
          <w:lang w:val="en-US"/>
        </w:rPr>
        <w:t xml:space="preserve">. Magnitlovchi tok sinusoid shaklda bo‘lganda magnitli oqim egri chizig‘ini yasash. </w:t>
      </w:r>
    </w:p>
    <w:p w:rsidR="00A669B4" w:rsidRPr="00CF063B" w:rsidRDefault="00A669B4" w:rsidP="00A669B4">
      <w:pPr>
        <w:spacing w:after="214" w:line="240" w:lineRule="auto"/>
        <w:ind w:left="0"/>
        <w:jc w:val="center"/>
        <w:rPr>
          <w:lang w:val="en-US"/>
        </w:rPr>
      </w:pPr>
      <w:r>
        <w:rPr>
          <w:rFonts w:ascii="Calibri" w:eastAsia="Calibri" w:hAnsi="Calibri" w:cs="Calibri"/>
          <w:noProof/>
          <w:sz w:val="22"/>
        </w:rPr>
        <w:lastRenderedPageBreak/>
        <w:drawing>
          <wp:inline distT="0" distB="0" distL="0" distR="0" wp14:anchorId="1375337F" wp14:editId="12453A73">
            <wp:extent cx="2289048" cy="1926336"/>
            <wp:effectExtent l="0" t="0" r="0" b="0"/>
            <wp:docPr id="25758" name="Picture 25758"/>
            <wp:cNvGraphicFramePr/>
            <a:graphic xmlns:a="http://schemas.openxmlformats.org/drawingml/2006/main">
              <a:graphicData uri="http://schemas.openxmlformats.org/drawingml/2006/picture">
                <pic:pic xmlns:pic="http://schemas.openxmlformats.org/drawingml/2006/picture">
                  <pic:nvPicPr>
                    <pic:cNvPr id="25758" name="Picture 25758"/>
                    <pic:cNvPicPr/>
                  </pic:nvPicPr>
                  <pic:blipFill>
                    <a:blip r:embed="rId17"/>
                    <a:stretch>
                      <a:fillRect/>
                    </a:stretch>
                  </pic:blipFill>
                  <pic:spPr>
                    <a:xfrm>
                      <a:off x="0" y="0"/>
                      <a:ext cx="2289048" cy="1926336"/>
                    </a:xfrm>
                    <a:prstGeom prst="rect">
                      <a:avLst/>
                    </a:prstGeom>
                  </pic:spPr>
                </pic:pic>
              </a:graphicData>
            </a:graphic>
          </wp:inline>
        </w:drawing>
      </w:r>
      <w:r w:rsidRPr="00CF063B">
        <w:rPr>
          <w:lang w:val="en-US"/>
        </w:rPr>
        <w:t xml:space="preserve"> </w:t>
      </w:r>
    </w:p>
    <w:p w:rsidR="00A669B4" w:rsidRPr="00CF063B" w:rsidRDefault="00A669B4" w:rsidP="00A669B4">
      <w:pPr>
        <w:spacing w:after="276" w:line="242" w:lineRule="auto"/>
        <w:ind w:left="31" w:right="249" w:hanging="10"/>
        <w:jc w:val="center"/>
        <w:rPr>
          <w:lang w:val="en-US"/>
        </w:rPr>
      </w:pPr>
      <w:r w:rsidRPr="00CF063B">
        <w:rPr>
          <w:b/>
          <w:lang w:val="en-US"/>
        </w:rPr>
        <w:t>97-rasm</w:t>
      </w:r>
      <w:r w:rsidRPr="00CF063B">
        <w:rPr>
          <w:lang w:val="en-US"/>
        </w:rPr>
        <w:t xml:space="preserve">. Uch sterjenli magnit o‘tkazgichda magnitli oqimning uchinchi garmonikalari. </w:t>
      </w:r>
    </w:p>
    <w:p w:rsidR="00A669B4" w:rsidRPr="00CF063B" w:rsidRDefault="00A669B4" w:rsidP="00A669B4">
      <w:pPr>
        <w:spacing w:after="287" w:line="240" w:lineRule="auto"/>
        <w:ind w:left="31"/>
        <w:jc w:val="left"/>
        <w:rPr>
          <w:lang w:val="en-US"/>
        </w:rPr>
      </w:pPr>
      <w:r w:rsidRPr="00CF063B">
        <w:rPr>
          <w:lang w:val="en-US"/>
        </w:rPr>
        <w:t xml:space="preserve"> </w:t>
      </w:r>
    </w:p>
    <w:p w:rsidR="00A669B4" w:rsidRPr="00CF063B" w:rsidRDefault="00A669B4" w:rsidP="00A669B4">
      <w:pPr>
        <w:spacing w:after="279" w:line="242" w:lineRule="auto"/>
        <w:ind w:left="10" w:right="231" w:hanging="10"/>
        <w:jc w:val="center"/>
        <w:rPr>
          <w:lang w:val="en-US"/>
        </w:rPr>
      </w:pPr>
      <w:r w:rsidRPr="00CF063B">
        <w:rPr>
          <w:b/>
          <w:lang w:val="en-US"/>
        </w:rPr>
        <w:t xml:space="preserve">TRANSFORMATORDAGI ISROFLAR VA UNING FOYDALI ISH KOEFFITSIYENTI </w:t>
      </w:r>
    </w:p>
    <w:p w:rsidR="00A669B4" w:rsidRPr="00CF063B" w:rsidRDefault="00A669B4" w:rsidP="00A669B4">
      <w:pPr>
        <w:spacing w:after="277"/>
        <w:ind w:right="443"/>
        <w:rPr>
          <w:lang w:val="en-US"/>
        </w:rPr>
      </w:pPr>
      <w:r w:rsidRPr="00CF063B">
        <w:rPr>
          <w:lang w:val="en-US"/>
        </w:rPr>
        <w:t xml:space="preserve">Transformator yuklama bilan ishlaganida unda magnitli va elektr isroflar bo‘ladi. Magnitli isroflar, yaʼni transformatorning magnit o‘tkazgichidagi isroflar gisterezis hamda uyurma toklar taʼsirida bo‘ladi: </w:t>
      </w:r>
    </w:p>
    <w:p w:rsidR="00A669B4" w:rsidRPr="00CF063B" w:rsidRDefault="00A669B4" w:rsidP="00A669B4">
      <w:pPr>
        <w:spacing w:after="212" w:line="240" w:lineRule="auto"/>
        <w:ind w:left="0"/>
        <w:jc w:val="center"/>
        <w:rPr>
          <w:lang w:val="en-US"/>
        </w:rPr>
      </w:pPr>
      <w:r>
        <w:rPr>
          <w:rFonts w:ascii="Calibri" w:eastAsia="Calibri" w:hAnsi="Calibri" w:cs="Calibri"/>
          <w:noProof/>
          <w:position w:val="1"/>
          <w:sz w:val="22"/>
        </w:rPr>
        <w:drawing>
          <wp:inline distT="0" distB="0" distL="0" distR="0" wp14:anchorId="04E000CF" wp14:editId="208BAD10">
            <wp:extent cx="1978025" cy="247650"/>
            <wp:effectExtent l="0" t="0" r="0" b="0"/>
            <wp:docPr id="150267" name="Picture 150267"/>
            <wp:cNvGraphicFramePr/>
            <a:graphic xmlns:a="http://schemas.openxmlformats.org/drawingml/2006/main">
              <a:graphicData uri="http://schemas.openxmlformats.org/drawingml/2006/picture">
                <pic:pic xmlns:pic="http://schemas.openxmlformats.org/drawingml/2006/picture">
                  <pic:nvPicPr>
                    <pic:cNvPr id="150267" name="Picture 150267"/>
                    <pic:cNvPicPr/>
                  </pic:nvPicPr>
                  <pic:blipFill>
                    <a:blip r:embed="rId18"/>
                    <a:stretch>
                      <a:fillRect/>
                    </a:stretch>
                  </pic:blipFill>
                  <pic:spPr>
                    <a:xfrm>
                      <a:off x="0" y="0"/>
                      <a:ext cx="1978025" cy="247650"/>
                    </a:xfrm>
                    <a:prstGeom prst="rect">
                      <a:avLst/>
                    </a:prstGeom>
                  </pic:spPr>
                </pic:pic>
              </a:graphicData>
            </a:graphic>
          </wp:inline>
        </w:drawing>
      </w:r>
      <w:r w:rsidRPr="00CF063B">
        <w:rPr>
          <w:lang w:val="en-US"/>
        </w:rPr>
        <w:t xml:space="preserve"> </w:t>
      </w:r>
    </w:p>
    <w:p w:rsidR="00A669B4" w:rsidRPr="00CF063B" w:rsidRDefault="00A669B4" w:rsidP="00A669B4">
      <w:pPr>
        <w:spacing w:after="289"/>
        <w:rPr>
          <w:lang w:val="en-US"/>
        </w:rPr>
      </w:pPr>
      <w:r w:rsidRPr="00CF063B">
        <w:rPr>
          <w:lang w:val="en-US"/>
        </w:rPr>
        <w:t xml:space="preserve">Magnitli isroflaf kattaligi tok chastotasi </w:t>
      </w:r>
      <w:r w:rsidRPr="00CF063B">
        <w:rPr>
          <w:i/>
          <w:lang w:val="en-US"/>
        </w:rPr>
        <w:t>I</w:t>
      </w:r>
      <w:r w:rsidRPr="00CF063B">
        <w:rPr>
          <w:lang w:val="en-US"/>
        </w:rPr>
        <w:t xml:space="preserve"> ga va sterjen hamda yarmodagi magnitli induksiya V ning qiymatiga bog‘liq bo‘ladi. </w:t>
      </w:r>
    </w:p>
    <w:p w:rsidR="00A669B4" w:rsidRPr="00CF063B" w:rsidRDefault="00A669B4" w:rsidP="00A669B4">
      <w:pPr>
        <w:spacing w:after="274"/>
        <w:ind w:right="443"/>
        <w:rPr>
          <w:lang w:val="en-US"/>
        </w:rPr>
      </w:pPr>
      <w:r w:rsidRPr="00CF063B">
        <w:rPr>
          <w:lang w:val="en-US"/>
        </w:rPr>
        <w:t>P</w:t>
      </w:r>
      <w:r w:rsidRPr="00CF063B">
        <w:rPr>
          <w:vertAlign w:val="subscript"/>
          <w:lang w:val="en-US"/>
        </w:rPr>
        <w:t>0</w:t>
      </w:r>
      <w:r w:rsidRPr="00CF063B">
        <w:rPr>
          <w:lang w:val="en-US"/>
        </w:rPr>
        <w:t>=</w:t>
      </w:r>
      <w:r>
        <w:t>β</w:t>
      </w:r>
      <w:r w:rsidRPr="00CF063B">
        <w:rPr>
          <w:vertAlign w:val="superscript"/>
          <w:lang w:val="en-US"/>
        </w:rPr>
        <w:t>2</w:t>
      </w:r>
      <w:r w:rsidRPr="00CF063B">
        <w:rPr>
          <w:lang w:val="en-US"/>
        </w:rPr>
        <w:t xml:space="preserve"> deb hisoblash mumkin. U</w:t>
      </w:r>
      <w:r w:rsidRPr="00CF063B">
        <w:rPr>
          <w:vertAlign w:val="subscript"/>
          <w:lang w:val="en-US"/>
        </w:rPr>
        <w:t>1</w:t>
      </w:r>
      <w:r w:rsidRPr="00CF063B">
        <w:rPr>
          <w:lang w:val="en-US"/>
        </w:rPr>
        <w:t>= const bo‘lganda R</w:t>
      </w:r>
      <w:r w:rsidRPr="00CF063B">
        <w:rPr>
          <w:vertAlign w:val="subscript"/>
          <w:lang w:val="en-US"/>
        </w:rPr>
        <w:t>0</w:t>
      </w:r>
      <w:r w:rsidRPr="00CF063B">
        <w:rPr>
          <w:lang w:val="en-US"/>
        </w:rPr>
        <w:t xml:space="preserve"> isroflar yuklamaga bog‘liq bo‘lmaydi, shu sababli ular doimiy isroflar deyiladi. Elektr isroflar, yaʼni transformatorning chulg‘amlarida ularning qizib ketishi bilan bog‘liq bo‘lgan isroflar o‘zgaruvchan isroflar deyiladi, chunki bu isroflarning kattaligi chulg‘amlardagi tokning kvadratiga to‘g‘ri proporsionaldir. Elektr isroflar kattaligi qisqa tutashuv isroflariga teng deb qabul qilinadi: </w:t>
      </w:r>
    </w:p>
    <w:p w:rsidR="00A669B4" w:rsidRPr="00CF063B" w:rsidRDefault="00A669B4" w:rsidP="00A669B4">
      <w:pPr>
        <w:spacing w:after="252" w:line="240" w:lineRule="auto"/>
        <w:ind w:left="0"/>
        <w:jc w:val="center"/>
        <w:rPr>
          <w:lang w:val="en-US"/>
        </w:rPr>
      </w:pPr>
      <w:r>
        <w:rPr>
          <w:rFonts w:ascii="Calibri" w:eastAsia="Calibri" w:hAnsi="Calibri" w:cs="Calibri"/>
          <w:noProof/>
          <w:sz w:val="22"/>
        </w:rPr>
        <w:drawing>
          <wp:inline distT="0" distB="0" distL="0" distR="0" wp14:anchorId="297B0A91" wp14:editId="705128A7">
            <wp:extent cx="3413760" cy="303276"/>
            <wp:effectExtent l="0" t="0" r="0" b="0"/>
            <wp:docPr id="25905" name="Picture 25905"/>
            <wp:cNvGraphicFramePr/>
            <a:graphic xmlns:a="http://schemas.openxmlformats.org/drawingml/2006/main">
              <a:graphicData uri="http://schemas.openxmlformats.org/drawingml/2006/picture">
                <pic:pic xmlns:pic="http://schemas.openxmlformats.org/drawingml/2006/picture">
                  <pic:nvPicPr>
                    <pic:cNvPr id="25905" name="Picture 25905"/>
                    <pic:cNvPicPr/>
                  </pic:nvPicPr>
                  <pic:blipFill>
                    <a:blip r:embed="rId19"/>
                    <a:stretch>
                      <a:fillRect/>
                    </a:stretch>
                  </pic:blipFill>
                  <pic:spPr>
                    <a:xfrm>
                      <a:off x="0" y="0"/>
                      <a:ext cx="3413760" cy="303276"/>
                    </a:xfrm>
                    <a:prstGeom prst="rect">
                      <a:avLst/>
                    </a:prstGeom>
                  </pic:spPr>
                </pic:pic>
              </a:graphicData>
            </a:graphic>
          </wp:inline>
        </w:drawing>
      </w:r>
      <w:r w:rsidRPr="00CF063B">
        <w:rPr>
          <w:lang w:val="en-US"/>
        </w:rPr>
        <w:t xml:space="preserve"> </w:t>
      </w:r>
    </w:p>
    <w:p w:rsidR="00A669B4" w:rsidRPr="00CF063B" w:rsidRDefault="00A669B4" w:rsidP="00A669B4">
      <w:pPr>
        <w:spacing w:after="277"/>
        <w:rPr>
          <w:lang w:val="en-US"/>
        </w:rPr>
      </w:pPr>
      <w:r w:rsidRPr="00CF063B">
        <w:rPr>
          <w:lang w:val="en-US"/>
        </w:rPr>
        <w:t xml:space="preserve">Agar nominal tokda qisqa tutashuv quvvati maʼlum bo‘lsa, elektr isroflarni ushbu formuladan aniqlash mumkin: </w:t>
      </w:r>
    </w:p>
    <w:p w:rsidR="00A669B4" w:rsidRPr="00CF063B" w:rsidRDefault="00A669B4" w:rsidP="00A669B4">
      <w:pPr>
        <w:spacing w:after="214" w:line="240" w:lineRule="auto"/>
        <w:ind w:left="1912"/>
        <w:jc w:val="left"/>
        <w:rPr>
          <w:lang w:val="en-US"/>
        </w:rPr>
      </w:pPr>
      <w:r>
        <w:rPr>
          <w:rFonts w:ascii="Calibri" w:eastAsia="Calibri" w:hAnsi="Calibri" w:cs="Calibri"/>
          <w:noProof/>
          <w:sz w:val="22"/>
        </w:rPr>
        <w:drawing>
          <wp:inline distT="0" distB="0" distL="0" distR="0" wp14:anchorId="74916F8C" wp14:editId="0A7148D2">
            <wp:extent cx="3549650" cy="254000"/>
            <wp:effectExtent l="0" t="0" r="0" b="0"/>
            <wp:docPr id="150268" name="Picture 150268"/>
            <wp:cNvGraphicFramePr/>
            <a:graphic xmlns:a="http://schemas.openxmlformats.org/drawingml/2006/main">
              <a:graphicData uri="http://schemas.openxmlformats.org/drawingml/2006/picture">
                <pic:pic xmlns:pic="http://schemas.openxmlformats.org/drawingml/2006/picture">
                  <pic:nvPicPr>
                    <pic:cNvPr id="150268" name="Picture 150268"/>
                    <pic:cNvPicPr/>
                  </pic:nvPicPr>
                  <pic:blipFill>
                    <a:blip r:embed="rId20"/>
                    <a:stretch>
                      <a:fillRect/>
                    </a:stretch>
                  </pic:blipFill>
                  <pic:spPr>
                    <a:xfrm>
                      <a:off x="0" y="0"/>
                      <a:ext cx="3549650" cy="254000"/>
                    </a:xfrm>
                    <a:prstGeom prst="rect">
                      <a:avLst/>
                    </a:prstGeom>
                  </pic:spPr>
                </pic:pic>
              </a:graphicData>
            </a:graphic>
          </wp:inline>
        </w:drawing>
      </w:r>
      <w:r w:rsidRPr="00CF063B">
        <w:rPr>
          <w:lang w:val="en-US"/>
        </w:rPr>
        <w:t xml:space="preserve"> </w:t>
      </w:r>
    </w:p>
    <w:p w:rsidR="00A669B4" w:rsidRPr="00CF063B" w:rsidRDefault="00A669B4" w:rsidP="00A669B4">
      <w:pPr>
        <w:spacing w:after="276"/>
        <w:rPr>
          <w:lang w:val="en-US"/>
        </w:rPr>
      </w:pPr>
      <w:r w:rsidRPr="00CF063B">
        <w:rPr>
          <w:lang w:val="en-US"/>
        </w:rPr>
        <w:t xml:space="preserve">Transformatordagi isroflar yig‘indisi: </w:t>
      </w:r>
    </w:p>
    <w:p w:rsidR="00A669B4" w:rsidRPr="00CF063B" w:rsidRDefault="00A669B4" w:rsidP="00A669B4">
      <w:pPr>
        <w:spacing w:after="215" w:line="240" w:lineRule="auto"/>
        <w:ind w:left="0"/>
        <w:jc w:val="center"/>
        <w:rPr>
          <w:lang w:val="en-US"/>
        </w:rPr>
      </w:pPr>
      <w:r>
        <w:rPr>
          <w:rFonts w:ascii="Calibri" w:eastAsia="Calibri" w:hAnsi="Calibri" w:cs="Calibri"/>
          <w:noProof/>
          <w:sz w:val="22"/>
        </w:rPr>
        <w:drawing>
          <wp:inline distT="0" distB="0" distL="0" distR="0" wp14:anchorId="3703569D" wp14:editId="161E92F7">
            <wp:extent cx="1762125" cy="333375"/>
            <wp:effectExtent l="0" t="0" r="0" b="0"/>
            <wp:docPr id="150269" name="Picture 150269"/>
            <wp:cNvGraphicFramePr/>
            <a:graphic xmlns:a="http://schemas.openxmlformats.org/drawingml/2006/main">
              <a:graphicData uri="http://schemas.openxmlformats.org/drawingml/2006/picture">
                <pic:pic xmlns:pic="http://schemas.openxmlformats.org/drawingml/2006/picture">
                  <pic:nvPicPr>
                    <pic:cNvPr id="150269" name="Picture 150269"/>
                    <pic:cNvPicPr/>
                  </pic:nvPicPr>
                  <pic:blipFill>
                    <a:blip r:embed="rId21"/>
                    <a:stretch>
                      <a:fillRect/>
                    </a:stretch>
                  </pic:blipFill>
                  <pic:spPr>
                    <a:xfrm>
                      <a:off x="0" y="0"/>
                      <a:ext cx="1762125" cy="333375"/>
                    </a:xfrm>
                    <a:prstGeom prst="rect">
                      <a:avLst/>
                    </a:prstGeom>
                  </pic:spPr>
                </pic:pic>
              </a:graphicData>
            </a:graphic>
          </wp:inline>
        </w:drawing>
      </w:r>
      <w:r w:rsidRPr="00CF063B">
        <w:rPr>
          <w:lang w:val="en-US"/>
        </w:rPr>
        <w:t xml:space="preserve"> </w:t>
      </w:r>
    </w:p>
    <w:p w:rsidR="00A669B4" w:rsidRPr="00CF063B" w:rsidRDefault="00A669B4" w:rsidP="00A669B4">
      <w:pPr>
        <w:rPr>
          <w:lang w:val="en-US"/>
        </w:rPr>
      </w:pPr>
      <w:r w:rsidRPr="00CF063B">
        <w:rPr>
          <w:lang w:val="en-US"/>
        </w:rPr>
        <w:lastRenderedPageBreak/>
        <w:t>Transformatorning foydalanish koeffitsiyenti transformatordan olinadigan aktiv quvvat R</w:t>
      </w:r>
      <w:r w:rsidRPr="00CF063B">
        <w:rPr>
          <w:vertAlign w:val="subscript"/>
          <w:lang w:val="en-US"/>
        </w:rPr>
        <w:t>2</w:t>
      </w:r>
      <w:r w:rsidRPr="00CF063B">
        <w:rPr>
          <w:lang w:val="en-US"/>
        </w:rPr>
        <w:t xml:space="preserve"> ning transformatorga berilgan aktiv quvvat R</w:t>
      </w:r>
      <w:r w:rsidRPr="00CF063B">
        <w:rPr>
          <w:vertAlign w:val="subscript"/>
          <w:lang w:val="en-US"/>
        </w:rPr>
        <w:t>q</w:t>
      </w:r>
      <w:r w:rsidRPr="00CF063B">
        <w:rPr>
          <w:lang w:val="en-US"/>
        </w:rPr>
        <w:t xml:space="preserve"> ga nisbatidan iborat: </w:t>
      </w:r>
    </w:p>
    <w:p w:rsidR="00A669B4" w:rsidRPr="00CF063B" w:rsidRDefault="00A669B4" w:rsidP="00A669B4">
      <w:pPr>
        <w:spacing w:after="215" w:line="240" w:lineRule="auto"/>
        <w:ind w:left="0"/>
        <w:jc w:val="center"/>
        <w:rPr>
          <w:lang w:val="en-US"/>
        </w:rPr>
      </w:pPr>
      <w:r>
        <w:rPr>
          <w:rFonts w:ascii="Calibri" w:eastAsia="Calibri" w:hAnsi="Calibri" w:cs="Calibri"/>
          <w:noProof/>
          <w:position w:val="1"/>
          <w:sz w:val="22"/>
        </w:rPr>
        <w:drawing>
          <wp:inline distT="0" distB="0" distL="0" distR="0" wp14:anchorId="2DF8BD9C" wp14:editId="3A8EE622">
            <wp:extent cx="1155700" cy="488950"/>
            <wp:effectExtent l="0" t="0" r="0" b="0"/>
            <wp:docPr id="150345" name="Picture 150345"/>
            <wp:cNvGraphicFramePr/>
            <a:graphic xmlns:a="http://schemas.openxmlformats.org/drawingml/2006/main">
              <a:graphicData uri="http://schemas.openxmlformats.org/drawingml/2006/picture">
                <pic:pic xmlns:pic="http://schemas.openxmlformats.org/drawingml/2006/picture">
                  <pic:nvPicPr>
                    <pic:cNvPr id="150345" name="Picture 150345"/>
                    <pic:cNvPicPr/>
                  </pic:nvPicPr>
                  <pic:blipFill>
                    <a:blip r:embed="rId22"/>
                    <a:stretch>
                      <a:fillRect/>
                    </a:stretch>
                  </pic:blipFill>
                  <pic:spPr>
                    <a:xfrm>
                      <a:off x="0" y="0"/>
                      <a:ext cx="1155700" cy="488950"/>
                    </a:xfrm>
                    <a:prstGeom prst="rect">
                      <a:avLst/>
                    </a:prstGeom>
                  </pic:spPr>
                </pic:pic>
              </a:graphicData>
            </a:graphic>
          </wp:inline>
        </w:drawing>
      </w:r>
      <w:r w:rsidRPr="00CF063B">
        <w:rPr>
          <w:lang w:val="en-US"/>
        </w:rPr>
        <w:t xml:space="preserve"> </w:t>
      </w:r>
    </w:p>
    <w:p w:rsidR="00A669B4" w:rsidRPr="00CF063B" w:rsidRDefault="00A669B4" w:rsidP="00A669B4">
      <w:pPr>
        <w:spacing w:after="277"/>
        <w:rPr>
          <w:lang w:val="en-US"/>
        </w:rPr>
      </w:pPr>
      <w:r w:rsidRPr="00CF063B">
        <w:rPr>
          <w:lang w:val="en-US"/>
        </w:rPr>
        <w:t>R</w:t>
      </w:r>
      <w:r w:rsidRPr="00CF063B">
        <w:rPr>
          <w:vertAlign w:val="subscript"/>
          <w:lang w:val="en-US"/>
        </w:rPr>
        <w:t>2</w:t>
      </w:r>
      <w:r w:rsidRPr="00CF063B">
        <w:rPr>
          <w:sz w:val="18"/>
          <w:lang w:val="en-US"/>
        </w:rPr>
        <w:t xml:space="preserve"> </w:t>
      </w:r>
      <w:r w:rsidRPr="00CF063B">
        <w:rPr>
          <w:lang w:val="en-US"/>
        </w:rPr>
        <w:t xml:space="preserve">quvvat quyidagi formuladan hisoblab topiladi: </w:t>
      </w:r>
    </w:p>
    <w:p w:rsidR="00A669B4" w:rsidRPr="00CF063B" w:rsidRDefault="00A669B4" w:rsidP="00A669B4">
      <w:pPr>
        <w:spacing w:after="276" w:line="242" w:lineRule="auto"/>
        <w:ind w:left="31" w:right="-15" w:hanging="10"/>
        <w:jc w:val="center"/>
        <w:rPr>
          <w:lang w:val="en-US"/>
        </w:rPr>
      </w:pPr>
      <w:r>
        <w:rPr>
          <w:rFonts w:ascii="Calibri" w:eastAsia="Calibri" w:hAnsi="Calibri" w:cs="Calibri"/>
          <w:noProof/>
          <w:position w:val="-1"/>
          <w:sz w:val="22"/>
        </w:rPr>
        <w:drawing>
          <wp:inline distT="0" distB="0" distL="0" distR="0" wp14:anchorId="171F85BD" wp14:editId="2F5A5FE7">
            <wp:extent cx="1619250" cy="615950"/>
            <wp:effectExtent l="0" t="0" r="0" b="0"/>
            <wp:docPr id="150346" name="Picture 150346"/>
            <wp:cNvGraphicFramePr/>
            <a:graphic xmlns:a="http://schemas.openxmlformats.org/drawingml/2006/main">
              <a:graphicData uri="http://schemas.openxmlformats.org/drawingml/2006/picture">
                <pic:pic xmlns:pic="http://schemas.openxmlformats.org/drawingml/2006/picture">
                  <pic:nvPicPr>
                    <pic:cNvPr id="150346" name="Picture 150346"/>
                    <pic:cNvPicPr/>
                  </pic:nvPicPr>
                  <pic:blipFill>
                    <a:blip r:embed="rId23"/>
                    <a:stretch>
                      <a:fillRect/>
                    </a:stretch>
                  </pic:blipFill>
                  <pic:spPr>
                    <a:xfrm>
                      <a:off x="0" y="0"/>
                      <a:ext cx="1619250" cy="615950"/>
                    </a:xfrm>
                    <a:prstGeom prst="rect">
                      <a:avLst/>
                    </a:prstGeom>
                  </pic:spPr>
                </pic:pic>
              </a:graphicData>
            </a:graphic>
          </wp:inline>
        </w:drawing>
      </w:r>
      <w:r w:rsidRPr="00CF063B">
        <w:rPr>
          <w:lang w:val="en-US"/>
        </w:rPr>
        <w:t xml:space="preserve">       yoki </w:t>
      </w:r>
    </w:p>
    <w:p w:rsidR="00A669B4" w:rsidRPr="00CF063B" w:rsidRDefault="00A669B4" w:rsidP="00A669B4">
      <w:pPr>
        <w:spacing w:after="284"/>
        <w:rPr>
          <w:lang w:val="en-US"/>
        </w:rPr>
      </w:pPr>
      <w:r w:rsidRPr="00CF063B">
        <w:rPr>
          <w:lang w:val="en-US"/>
        </w:rPr>
        <w:t xml:space="preserve">bunda </w:t>
      </w:r>
      <w:r>
        <w:rPr>
          <w:rFonts w:ascii="Calibri" w:eastAsia="Calibri" w:hAnsi="Calibri" w:cs="Calibri"/>
          <w:noProof/>
          <w:position w:val="-1"/>
          <w:sz w:val="22"/>
        </w:rPr>
        <w:drawing>
          <wp:inline distT="0" distB="0" distL="0" distR="0" wp14:anchorId="391DFC42" wp14:editId="4E633390">
            <wp:extent cx="958850" cy="295275"/>
            <wp:effectExtent l="0" t="0" r="0" b="0"/>
            <wp:docPr id="150347" name="Picture 150347"/>
            <wp:cNvGraphicFramePr/>
            <a:graphic xmlns:a="http://schemas.openxmlformats.org/drawingml/2006/main">
              <a:graphicData uri="http://schemas.openxmlformats.org/drawingml/2006/picture">
                <pic:pic xmlns:pic="http://schemas.openxmlformats.org/drawingml/2006/picture">
                  <pic:nvPicPr>
                    <pic:cNvPr id="150347" name="Picture 150347"/>
                    <pic:cNvPicPr/>
                  </pic:nvPicPr>
                  <pic:blipFill>
                    <a:blip r:embed="rId24"/>
                    <a:stretch>
                      <a:fillRect/>
                    </a:stretch>
                  </pic:blipFill>
                  <pic:spPr>
                    <a:xfrm>
                      <a:off x="0" y="0"/>
                      <a:ext cx="958850" cy="295275"/>
                    </a:xfrm>
                    <a:prstGeom prst="rect">
                      <a:avLst/>
                    </a:prstGeom>
                  </pic:spPr>
                </pic:pic>
              </a:graphicData>
            </a:graphic>
          </wp:inline>
        </w:drawing>
      </w:r>
      <w:r w:rsidRPr="00CF063B">
        <w:rPr>
          <w:lang w:val="en-US"/>
        </w:rPr>
        <w:t xml:space="preserve"> nominal quvvat, kva. </w:t>
      </w:r>
    </w:p>
    <w:p w:rsidR="00A669B4" w:rsidRPr="00CF063B" w:rsidRDefault="00A669B4" w:rsidP="00A669B4">
      <w:pPr>
        <w:spacing w:after="276"/>
        <w:ind w:right="443"/>
        <w:rPr>
          <w:lang w:val="en-US"/>
        </w:rPr>
      </w:pPr>
      <w:r w:rsidRPr="00CF063B">
        <w:rPr>
          <w:lang w:val="en-US"/>
        </w:rPr>
        <w:t xml:space="preserve">Misol. Agar salt ishlash isroflari </w:t>
      </w:r>
      <w:r w:rsidRPr="00CF063B">
        <w:rPr>
          <w:i/>
          <w:lang w:val="en-US"/>
        </w:rPr>
        <w:t>P</w:t>
      </w:r>
      <w:r w:rsidRPr="00CF063B">
        <w:rPr>
          <w:vertAlign w:val="subscript"/>
          <w:lang w:val="en-US"/>
        </w:rPr>
        <w:t>on</w:t>
      </w:r>
      <w:r w:rsidRPr="00CF063B">
        <w:rPr>
          <w:lang w:val="en-US"/>
        </w:rPr>
        <w:t xml:space="preserve"> – 603 vatt, qisqa tutashuv isroflari esa </w:t>
      </w:r>
      <w:r w:rsidRPr="00CF063B">
        <w:rPr>
          <w:i/>
          <w:lang w:val="en-US"/>
        </w:rPr>
        <w:t>P</w:t>
      </w:r>
      <w:r w:rsidRPr="00CF063B">
        <w:rPr>
          <w:vertAlign w:val="subscript"/>
          <w:lang w:val="en-US"/>
        </w:rPr>
        <w:t>qv</w:t>
      </w:r>
      <w:r w:rsidRPr="00CF063B">
        <w:rPr>
          <w:lang w:val="en-US"/>
        </w:rPr>
        <w:t xml:space="preserve">=2150 vatt bo‘lsa, uch fazali transformatorning (100 kvA, 3600/220 v) FIKini aniqlangan </w:t>
      </w:r>
      <w:r>
        <w:rPr>
          <w:rFonts w:ascii="Calibri" w:eastAsia="Calibri" w:hAnsi="Calibri" w:cs="Calibri"/>
          <w:noProof/>
          <w:position w:val="-1"/>
          <w:sz w:val="22"/>
        </w:rPr>
        <w:drawing>
          <wp:inline distT="0" distB="0" distL="0" distR="0" wp14:anchorId="4EBDEF02" wp14:editId="6786F571">
            <wp:extent cx="650875" cy="241300"/>
            <wp:effectExtent l="0" t="0" r="0" b="0"/>
            <wp:docPr id="150348" name="Picture 150348"/>
            <wp:cNvGraphicFramePr/>
            <a:graphic xmlns:a="http://schemas.openxmlformats.org/drawingml/2006/main">
              <a:graphicData uri="http://schemas.openxmlformats.org/drawingml/2006/picture">
                <pic:pic xmlns:pic="http://schemas.openxmlformats.org/drawingml/2006/picture">
                  <pic:nvPicPr>
                    <pic:cNvPr id="150348" name="Picture 150348"/>
                    <pic:cNvPicPr/>
                  </pic:nvPicPr>
                  <pic:blipFill>
                    <a:blip r:embed="rId25"/>
                    <a:stretch>
                      <a:fillRect/>
                    </a:stretch>
                  </pic:blipFill>
                  <pic:spPr>
                    <a:xfrm>
                      <a:off x="0" y="0"/>
                      <a:ext cx="650875" cy="241300"/>
                    </a:xfrm>
                    <a:prstGeom prst="rect">
                      <a:avLst/>
                    </a:prstGeom>
                  </pic:spPr>
                </pic:pic>
              </a:graphicData>
            </a:graphic>
          </wp:inline>
        </w:drawing>
      </w:r>
      <w:r w:rsidRPr="00CF063B">
        <w:rPr>
          <w:lang w:val="en-US"/>
        </w:rPr>
        <w:t xml:space="preserve"> grafigini quring. Hisoblashni </w:t>
      </w:r>
      <w:r>
        <w:rPr>
          <w:rFonts w:ascii="Calibri" w:eastAsia="Calibri" w:hAnsi="Calibri" w:cs="Calibri"/>
          <w:noProof/>
          <w:position w:val="-1"/>
          <w:sz w:val="22"/>
        </w:rPr>
        <w:drawing>
          <wp:inline distT="0" distB="0" distL="0" distR="0" wp14:anchorId="3F82E876" wp14:editId="1C1CCCBD">
            <wp:extent cx="777875" cy="142875"/>
            <wp:effectExtent l="0" t="0" r="0" b="0"/>
            <wp:docPr id="150349" name="Picture 150349"/>
            <wp:cNvGraphicFramePr/>
            <a:graphic xmlns:a="http://schemas.openxmlformats.org/drawingml/2006/main">
              <a:graphicData uri="http://schemas.openxmlformats.org/drawingml/2006/picture">
                <pic:pic xmlns:pic="http://schemas.openxmlformats.org/drawingml/2006/picture">
                  <pic:nvPicPr>
                    <pic:cNvPr id="150349" name="Picture 150349"/>
                    <pic:cNvPicPr/>
                  </pic:nvPicPr>
                  <pic:blipFill>
                    <a:blip r:embed="rId26"/>
                    <a:stretch>
                      <a:fillRect/>
                    </a:stretch>
                  </pic:blipFill>
                  <pic:spPr>
                    <a:xfrm>
                      <a:off x="0" y="0"/>
                      <a:ext cx="777875" cy="142875"/>
                    </a:xfrm>
                    <a:prstGeom prst="rect">
                      <a:avLst/>
                    </a:prstGeom>
                  </pic:spPr>
                </pic:pic>
              </a:graphicData>
            </a:graphic>
          </wp:inline>
        </w:drawing>
      </w:r>
      <w:r w:rsidRPr="00CF063B">
        <w:rPr>
          <w:lang w:val="en-US"/>
        </w:rPr>
        <w:t xml:space="preserve"> va </w:t>
      </w:r>
      <w:r>
        <w:rPr>
          <w:rFonts w:ascii="Calibri" w:eastAsia="Calibri" w:hAnsi="Calibri" w:cs="Calibri"/>
          <w:noProof/>
          <w:sz w:val="22"/>
        </w:rPr>
        <w:drawing>
          <wp:inline distT="0" distB="0" distL="0" distR="0" wp14:anchorId="17E72848" wp14:editId="1A011FC9">
            <wp:extent cx="825500" cy="171450"/>
            <wp:effectExtent l="0" t="0" r="0" b="0"/>
            <wp:docPr id="150350" name="Picture 150350"/>
            <wp:cNvGraphicFramePr/>
            <a:graphic xmlns:a="http://schemas.openxmlformats.org/drawingml/2006/main">
              <a:graphicData uri="http://schemas.openxmlformats.org/drawingml/2006/picture">
                <pic:pic xmlns:pic="http://schemas.openxmlformats.org/drawingml/2006/picture">
                  <pic:nvPicPr>
                    <pic:cNvPr id="150350" name="Picture 150350"/>
                    <pic:cNvPicPr/>
                  </pic:nvPicPr>
                  <pic:blipFill>
                    <a:blip r:embed="rId27"/>
                    <a:stretch>
                      <a:fillRect/>
                    </a:stretch>
                  </pic:blipFill>
                  <pic:spPr>
                    <a:xfrm>
                      <a:off x="0" y="0"/>
                      <a:ext cx="825500" cy="171450"/>
                    </a:xfrm>
                    <a:prstGeom prst="rect">
                      <a:avLst/>
                    </a:prstGeom>
                  </pic:spPr>
                </pic:pic>
              </a:graphicData>
            </a:graphic>
          </wp:inline>
        </w:drawing>
      </w:r>
      <w:r w:rsidRPr="00CF063B">
        <w:rPr>
          <w:lang w:val="en-US"/>
        </w:rPr>
        <w:t xml:space="preserve"> bo‘lgan hollar uchun qiling. </w:t>
      </w:r>
    </w:p>
    <w:p w:rsidR="00A669B4" w:rsidRPr="00CF063B" w:rsidRDefault="00A669B4" w:rsidP="00A669B4">
      <w:pPr>
        <w:spacing w:after="280"/>
        <w:ind w:right="444"/>
        <w:rPr>
          <w:lang w:val="en-US"/>
        </w:rPr>
      </w:pPr>
      <w:r w:rsidRPr="00CF063B">
        <w:rPr>
          <w:lang w:val="en-US"/>
        </w:rPr>
        <w:t xml:space="preserve">Yechilishi: </w:t>
      </w:r>
      <w:r>
        <w:rPr>
          <w:rFonts w:ascii="Calibri" w:eastAsia="Calibri" w:hAnsi="Calibri" w:cs="Calibri"/>
          <w:noProof/>
          <w:sz w:val="22"/>
        </w:rPr>
        <w:drawing>
          <wp:inline distT="0" distB="0" distL="0" distR="0" wp14:anchorId="382D1C64" wp14:editId="35A6EEE9">
            <wp:extent cx="646176" cy="207264"/>
            <wp:effectExtent l="0" t="0" r="0" b="0"/>
            <wp:docPr id="26039" name="Picture 26039"/>
            <wp:cNvGraphicFramePr/>
            <a:graphic xmlns:a="http://schemas.openxmlformats.org/drawingml/2006/main">
              <a:graphicData uri="http://schemas.openxmlformats.org/drawingml/2006/picture">
                <pic:pic xmlns:pic="http://schemas.openxmlformats.org/drawingml/2006/picture">
                  <pic:nvPicPr>
                    <pic:cNvPr id="26039" name="Picture 26039"/>
                    <pic:cNvPicPr/>
                  </pic:nvPicPr>
                  <pic:blipFill>
                    <a:blip r:embed="rId28"/>
                    <a:stretch>
                      <a:fillRect/>
                    </a:stretch>
                  </pic:blipFill>
                  <pic:spPr>
                    <a:xfrm>
                      <a:off x="0" y="0"/>
                      <a:ext cx="646176" cy="207264"/>
                    </a:xfrm>
                    <a:prstGeom prst="rect">
                      <a:avLst/>
                    </a:prstGeom>
                  </pic:spPr>
                </pic:pic>
              </a:graphicData>
            </a:graphic>
          </wp:inline>
        </w:drawing>
      </w:r>
      <w:r w:rsidRPr="00CF063B">
        <w:rPr>
          <w:lang w:val="en-US"/>
        </w:rPr>
        <w:t xml:space="preserve"> grafikni qurish uchun yuklama koeffitsiyentining B = 1/4; 2/ 4; 3/ 4; 1/ 4 qiymatlarida FIKni hisoblab topish lozim. Hisoblash natijalari 4-jadval holiga keltirilgan, unda </w:t>
      </w:r>
      <w:r w:rsidRPr="00CF063B">
        <w:rPr>
          <w:i/>
          <w:lang w:val="en-US"/>
        </w:rPr>
        <w:t>P</w:t>
      </w:r>
      <w:r w:rsidRPr="00CF063B">
        <w:rPr>
          <w:vertAlign w:val="subscript"/>
          <w:lang w:val="en-US"/>
        </w:rPr>
        <w:t>on</w:t>
      </w:r>
      <w:r w:rsidRPr="00CF063B">
        <w:rPr>
          <w:lang w:val="en-US"/>
        </w:rPr>
        <w:t xml:space="preserve"> va </w:t>
      </w:r>
      <w:r w:rsidRPr="00CF063B">
        <w:rPr>
          <w:i/>
          <w:lang w:val="en-US"/>
        </w:rPr>
        <w:t>P</w:t>
      </w:r>
      <w:r w:rsidRPr="00CF063B">
        <w:rPr>
          <w:vertAlign w:val="subscript"/>
          <w:lang w:val="en-US"/>
        </w:rPr>
        <w:t>q</w:t>
      </w:r>
      <w:r w:rsidRPr="00CF063B">
        <w:rPr>
          <w:lang w:val="en-US"/>
        </w:rPr>
        <w:t xml:space="preserve"> isroflarning qiymatlari ham ko‘rsatilgan </w:t>
      </w:r>
    </w:p>
    <w:p w:rsidR="00A669B4" w:rsidRPr="00CF063B" w:rsidRDefault="00A669B4" w:rsidP="00A669B4">
      <w:pPr>
        <w:spacing w:after="278" w:line="240" w:lineRule="auto"/>
        <w:ind w:left="31"/>
        <w:jc w:val="left"/>
        <w:rPr>
          <w:lang w:val="en-US"/>
        </w:rPr>
      </w:pPr>
      <w:r w:rsidRPr="00CF063B">
        <w:rPr>
          <w:i/>
          <w:lang w:val="en-US"/>
        </w:rPr>
        <w:t xml:space="preserve"> </w:t>
      </w:r>
    </w:p>
    <w:p w:rsidR="00A669B4" w:rsidRPr="00CF063B" w:rsidRDefault="00A669B4" w:rsidP="00A669B4">
      <w:pPr>
        <w:spacing w:after="227" w:line="240" w:lineRule="auto"/>
        <w:ind w:left="10" w:right="448" w:hanging="10"/>
        <w:jc w:val="right"/>
        <w:rPr>
          <w:lang w:val="en-US"/>
        </w:rPr>
      </w:pPr>
      <w:r w:rsidRPr="00CF063B">
        <w:rPr>
          <w:i/>
          <w:lang w:val="en-US"/>
        </w:rPr>
        <w:t xml:space="preserve">4-jadval </w:t>
      </w:r>
    </w:p>
    <w:p w:rsidR="00A669B4" w:rsidRPr="00CF063B" w:rsidRDefault="00A669B4" w:rsidP="00A669B4">
      <w:pPr>
        <w:spacing w:after="218" w:line="240" w:lineRule="auto"/>
        <w:ind w:left="0" w:right="1476"/>
        <w:jc w:val="right"/>
        <w:rPr>
          <w:lang w:val="en-US"/>
        </w:rPr>
      </w:pPr>
      <w:r>
        <w:rPr>
          <w:rFonts w:ascii="Calibri" w:eastAsia="Calibri" w:hAnsi="Calibri" w:cs="Calibri"/>
          <w:noProof/>
          <w:sz w:val="22"/>
        </w:rPr>
        <w:drawing>
          <wp:inline distT="0" distB="0" distL="0" distR="0" wp14:anchorId="60283E87" wp14:editId="02F3B1BD">
            <wp:extent cx="4635500" cy="2009775"/>
            <wp:effectExtent l="0" t="0" r="0" b="0"/>
            <wp:docPr id="150351" name="Picture 150351"/>
            <wp:cNvGraphicFramePr/>
            <a:graphic xmlns:a="http://schemas.openxmlformats.org/drawingml/2006/main">
              <a:graphicData uri="http://schemas.openxmlformats.org/drawingml/2006/picture">
                <pic:pic xmlns:pic="http://schemas.openxmlformats.org/drawingml/2006/picture">
                  <pic:nvPicPr>
                    <pic:cNvPr id="150351" name="Picture 150351"/>
                    <pic:cNvPicPr/>
                  </pic:nvPicPr>
                  <pic:blipFill>
                    <a:blip r:embed="rId29"/>
                    <a:stretch>
                      <a:fillRect/>
                    </a:stretch>
                  </pic:blipFill>
                  <pic:spPr>
                    <a:xfrm>
                      <a:off x="0" y="0"/>
                      <a:ext cx="4635500" cy="2009775"/>
                    </a:xfrm>
                    <a:prstGeom prst="rect">
                      <a:avLst/>
                    </a:prstGeom>
                  </pic:spPr>
                </pic:pic>
              </a:graphicData>
            </a:graphic>
          </wp:inline>
        </w:drawing>
      </w:r>
      <w:r w:rsidRPr="00CF063B">
        <w:rPr>
          <w:lang w:val="en-US"/>
        </w:rPr>
        <w:t xml:space="preserve"> </w:t>
      </w:r>
    </w:p>
    <w:p w:rsidR="00A669B4" w:rsidRPr="00CF063B" w:rsidRDefault="00A669B4" w:rsidP="00A669B4">
      <w:pPr>
        <w:spacing w:after="276"/>
        <w:ind w:right="443"/>
        <w:rPr>
          <w:lang w:val="en-US"/>
        </w:rPr>
      </w:pPr>
      <w:r w:rsidRPr="00CF063B">
        <w:rPr>
          <w:lang w:val="en-US"/>
        </w:rPr>
        <w:t xml:space="preserve">Transformatorning quvvat bo‘yicha FIKdan tashqari uning energiya bo‘yicha FIKi ham bor; u transformator yil davomida bergan energiya </w:t>
      </w:r>
      <w:r w:rsidRPr="00CF063B">
        <w:rPr>
          <w:i/>
          <w:lang w:val="en-US"/>
        </w:rPr>
        <w:t>W</w:t>
      </w:r>
      <w:r w:rsidRPr="00CF063B">
        <w:rPr>
          <w:vertAlign w:val="subscript"/>
          <w:lang w:val="en-US"/>
        </w:rPr>
        <w:t>2</w:t>
      </w:r>
      <w:r w:rsidRPr="00CF063B">
        <w:rPr>
          <w:lang w:val="en-US"/>
        </w:rPr>
        <w:t xml:space="preserve"> ning shu vaqt davomida taʼminlash tarmog‘idan olgan energiya </w:t>
      </w:r>
      <w:r w:rsidRPr="00CF063B">
        <w:rPr>
          <w:i/>
          <w:lang w:val="en-US"/>
        </w:rPr>
        <w:t>W</w:t>
      </w:r>
      <w:r w:rsidRPr="00CF063B">
        <w:rPr>
          <w:vertAlign w:val="subscript"/>
          <w:lang w:val="en-US"/>
        </w:rPr>
        <w:t>1</w:t>
      </w:r>
      <w:r w:rsidRPr="00CF063B">
        <w:rPr>
          <w:lang w:val="en-US"/>
        </w:rPr>
        <w:t xml:space="preserve"> ga nisbatidan iborat. </w:t>
      </w:r>
    </w:p>
    <w:p w:rsidR="00A669B4" w:rsidRPr="00CF063B" w:rsidRDefault="00A669B4" w:rsidP="00A669B4">
      <w:pPr>
        <w:spacing w:after="0" w:line="240" w:lineRule="auto"/>
        <w:ind w:left="0"/>
        <w:jc w:val="center"/>
        <w:rPr>
          <w:lang w:val="en-US"/>
        </w:rPr>
      </w:pPr>
      <w:r>
        <w:rPr>
          <w:rFonts w:ascii="Calibri" w:eastAsia="Calibri" w:hAnsi="Calibri" w:cs="Calibri"/>
          <w:noProof/>
          <w:position w:val="1"/>
          <w:sz w:val="22"/>
        </w:rPr>
        <w:drawing>
          <wp:inline distT="0" distB="0" distL="0" distR="0" wp14:anchorId="59F65A54" wp14:editId="5AF42AF9">
            <wp:extent cx="931164" cy="431292"/>
            <wp:effectExtent l="0" t="0" r="0" b="0"/>
            <wp:docPr id="26043" name="Picture 26043"/>
            <wp:cNvGraphicFramePr/>
            <a:graphic xmlns:a="http://schemas.openxmlformats.org/drawingml/2006/main">
              <a:graphicData uri="http://schemas.openxmlformats.org/drawingml/2006/picture">
                <pic:pic xmlns:pic="http://schemas.openxmlformats.org/drawingml/2006/picture">
                  <pic:nvPicPr>
                    <pic:cNvPr id="26043" name="Picture 26043"/>
                    <pic:cNvPicPr/>
                  </pic:nvPicPr>
                  <pic:blipFill>
                    <a:blip r:embed="rId30"/>
                    <a:stretch>
                      <a:fillRect/>
                    </a:stretch>
                  </pic:blipFill>
                  <pic:spPr>
                    <a:xfrm>
                      <a:off x="0" y="0"/>
                      <a:ext cx="931164" cy="431292"/>
                    </a:xfrm>
                    <a:prstGeom prst="rect">
                      <a:avLst/>
                    </a:prstGeom>
                  </pic:spPr>
                </pic:pic>
              </a:graphicData>
            </a:graphic>
          </wp:inline>
        </w:drawing>
      </w:r>
      <w:r w:rsidRPr="00CF063B">
        <w:rPr>
          <w:lang w:val="en-US"/>
        </w:rPr>
        <w:t xml:space="preserve"> </w:t>
      </w:r>
    </w:p>
    <w:p w:rsidR="00A669B4" w:rsidRPr="00CF063B" w:rsidRDefault="00A669B4" w:rsidP="00A669B4">
      <w:pPr>
        <w:spacing w:after="285"/>
        <w:rPr>
          <w:lang w:val="en-US"/>
        </w:rPr>
      </w:pPr>
      <w:r w:rsidRPr="00CF063B">
        <w:rPr>
          <w:lang w:val="en-US"/>
        </w:rPr>
        <w:t xml:space="preserve">Energiya bo‘yicha FIK transformatorni ishlatishning qanchalik samaradorligini ko‘rsatadi. </w:t>
      </w:r>
    </w:p>
    <w:p w:rsidR="00A669B4" w:rsidRPr="00CF063B" w:rsidRDefault="00A669B4" w:rsidP="00A669B4">
      <w:pPr>
        <w:spacing w:after="320" w:line="242" w:lineRule="auto"/>
        <w:ind w:left="243" w:right="-15" w:hanging="10"/>
        <w:jc w:val="center"/>
        <w:rPr>
          <w:lang w:val="en-US"/>
        </w:rPr>
      </w:pPr>
      <w:r w:rsidRPr="00CF063B">
        <w:rPr>
          <w:b/>
          <w:lang w:val="en-US"/>
        </w:rPr>
        <w:lastRenderedPageBreak/>
        <w:t xml:space="preserve">TRANSFORMATORLARNING PARALLEL ISHLASHI </w:t>
      </w:r>
    </w:p>
    <w:p w:rsidR="00A669B4" w:rsidRPr="00CF063B" w:rsidRDefault="00A669B4" w:rsidP="00A669B4">
      <w:pPr>
        <w:spacing w:after="275"/>
        <w:ind w:right="444"/>
        <w:rPr>
          <w:lang w:val="en-US"/>
        </w:rPr>
      </w:pPr>
      <w:r w:rsidRPr="00CF063B">
        <w:rPr>
          <w:lang w:val="en-US"/>
        </w:rPr>
        <w:t xml:space="preserve">Stansiya va podstansiyalarda kuchlanish, odatda, bitta transformator bilan emas, balki alohida-alohida yoki parallel ishlaydigan bir necha transformatorlar bilan transformatsiyalanadi. Ikki yoki bir necha transformatorning birlamchi chulg‘amlari umumiy birlamchi tarmoqqa, ikkilamchi chulg‘amlari esa umumiy ikkilamchi tarmoqqa ulanganda transformatorlarning birgalikda ishlashi ularning parallel ishlashi deyiladi (98-rasm).  </w:t>
      </w:r>
    </w:p>
    <w:p w:rsidR="00A669B4" w:rsidRPr="00CF063B" w:rsidRDefault="00A669B4" w:rsidP="00A669B4">
      <w:pPr>
        <w:spacing w:after="213" w:line="240" w:lineRule="auto"/>
        <w:ind w:left="1903"/>
        <w:jc w:val="left"/>
        <w:rPr>
          <w:lang w:val="en-US"/>
        </w:rPr>
      </w:pPr>
      <w:r>
        <w:rPr>
          <w:rFonts w:ascii="Calibri" w:eastAsia="Calibri" w:hAnsi="Calibri" w:cs="Calibri"/>
          <w:noProof/>
          <w:sz w:val="22"/>
        </w:rPr>
        <w:drawing>
          <wp:inline distT="0" distB="0" distL="0" distR="0" wp14:anchorId="642176DC" wp14:editId="72D9BF0B">
            <wp:extent cx="3559175" cy="1647825"/>
            <wp:effectExtent l="0" t="0" r="0" b="0"/>
            <wp:docPr id="150425" name="Picture 150425"/>
            <wp:cNvGraphicFramePr/>
            <a:graphic xmlns:a="http://schemas.openxmlformats.org/drawingml/2006/main">
              <a:graphicData uri="http://schemas.openxmlformats.org/drawingml/2006/picture">
                <pic:pic xmlns:pic="http://schemas.openxmlformats.org/drawingml/2006/picture">
                  <pic:nvPicPr>
                    <pic:cNvPr id="150425" name="Picture 150425"/>
                    <pic:cNvPicPr/>
                  </pic:nvPicPr>
                  <pic:blipFill>
                    <a:blip r:embed="rId31"/>
                    <a:stretch>
                      <a:fillRect/>
                    </a:stretch>
                  </pic:blipFill>
                  <pic:spPr>
                    <a:xfrm>
                      <a:off x="0" y="0"/>
                      <a:ext cx="3559175" cy="1647825"/>
                    </a:xfrm>
                    <a:prstGeom prst="rect">
                      <a:avLst/>
                    </a:prstGeom>
                  </pic:spPr>
                </pic:pic>
              </a:graphicData>
            </a:graphic>
          </wp:inline>
        </w:drawing>
      </w:r>
      <w:r w:rsidRPr="00CF063B">
        <w:rPr>
          <w:lang w:val="en-US"/>
        </w:rPr>
        <w:t xml:space="preserve"> </w:t>
      </w:r>
    </w:p>
    <w:p w:rsidR="00A669B4" w:rsidRPr="00CF063B" w:rsidRDefault="00A669B4" w:rsidP="00A669B4">
      <w:pPr>
        <w:spacing w:after="276" w:line="242" w:lineRule="auto"/>
        <w:ind w:left="31" w:right="-15" w:hanging="10"/>
        <w:jc w:val="center"/>
        <w:rPr>
          <w:lang w:val="en-US"/>
        </w:rPr>
      </w:pPr>
      <w:r w:rsidRPr="00CF063B">
        <w:rPr>
          <w:b/>
          <w:lang w:val="en-US"/>
        </w:rPr>
        <w:t>98-rasm</w:t>
      </w:r>
      <w:r w:rsidRPr="00CF063B">
        <w:rPr>
          <w:lang w:val="en-US"/>
        </w:rPr>
        <w:t>. Transformatorlarni parallel ishlashga ulash.</w:t>
      </w:r>
      <w:r w:rsidRPr="00CF063B">
        <w:rPr>
          <w:sz w:val="24"/>
          <w:lang w:val="en-US"/>
        </w:rPr>
        <w:t xml:space="preserve"> </w:t>
      </w:r>
    </w:p>
    <w:p w:rsidR="00A669B4" w:rsidRPr="00CF063B" w:rsidRDefault="00A669B4" w:rsidP="00A669B4">
      <w:pPr>
        <w:spacing w:after="288"/>
        <w:ind w:right="445"/>
        <w:rPr>
          <w:lang w:val="en-US"/>
        </w:rPr>
      </w:pPr>
      <w:r w:rsidRPr="00CF063B">
        <w:rPr>
          <w:lang w:val="en-US"/>
        </w:rPr>
        <w:t xml:space="preserve">Katta quvvatli bitta transformator o‘rniga parallel ulangan bir necha transformatorlarni ishlatish biror transformatorda avariya bo‘lganda yoki uni ta’mirlash uchun uzib qo‘yilganda isteʼmolchilarni energiya bilan uzluksiz taʼminlash uchun zarurdir. Bundan tashqari, yuklama grafigi o‘zgarib turadigan, masalan, yuklama quvvati sutkaning turli soatlarida ancha o‘zgarib turadigan podstansiyalarda ham parallel ulangan bir necha transformatorlar ishlatish maqsadga muvofiqdir. Bunda yuklama quvvati kamayganda bitta yoki bir necha transformatorni uzib, ulangan holda qolgan boshqa transformatorlarning yuklamasini nominal yuklamaga yaqin qilish mumkin. Natijada transformatorlar ishlashining ekspluatatsion ko‘rsatkichlari (FIK va soz </w:t>
      </w:r>
      <w:r w:rsidRPr="00CF063B">
        <w:rPr>
          <w:i/>
          <w:lang w:val="en-US"/>
        </w:rPr>
        <w:t>f</w:t>
      </w:r>
      <w:r w:rsidRPr="00CF063B">
        <w:rPr>
          <w:vertAlign w:val="subscript"/>
          <w:lang w:val="en-US"/>
        </w:rPr>
        <w:t>2</w:t>
      </w:r>
      <w:r w:rsidRPr="00CF063B">
        <w:rPr>
          <w:lang w:val="en-US"/>
        </w:rPr>
        <w:t xml:space="preserve">) ancha yuqori bo‘ladi. Faqat muayyan shartlarga rioya qilingandagina transformatorlarni parallel ishlashga ulash mumkin. Bunda chulg‘amlarning ulanish guruhi katta ahamiyatga ega bo‘ladi, bular haqida keying mavzularda tushuncha berib o‘tiladi. </w:t>
      </w:r>
    </w:p>
    <w:p w:rsidR="00A669B4" w:rsidRPr="00CF063B" w:rsidRDefault="00A669B4" w:rsidP="00A669B4">
      <w:pPr>
        <w:spacing w:after="202" w:line="248" w:lineRule="auto"/>
        <w:ind w:left="45" w:right="-15" w:hanging="10"/>
        <w:jc w:val="left"/>
        <w:rPr>
          <w:lang w:val="en-US"/>
        </w:rPr>
      </w:pPr>
      <w:r w:rsidRPr="00CF063B">
        <w:rPr>
          <w:rFonts w:ascii="Calibri" w:eastAsia="Calibri" w:hAnsi="Calibri" w:cs="Calibri"/>
          <w:lang w:val="en-US"/>
        </w:rPr>
        <w:t xml:space="preserve"> </w:t>
      </w:r>
    </w:p>
    <w:p w:rsidR="00A669B4" w:rsidRDefault="00A669B4" w:rsidP="00A669B4">
      <w:pPr>
        <w:spacing w:after="248" w:line="240" w:lineRule="auto"/>
        <w:ind w:left="31"/>
        <w:jc w:val="left"/>
        <w:rPr>
          <w:rFonts w:ascii="Calibri" w:eastAsia="Calibri" w:hAnsi="Calibri" w:cs="Calibri"/>
          <w:lang w:val="en-US"/>
        </w:rPr>
      </w:pPr>
      <w:r w:rsidRPr="00CF063B">
        <w:rPr>
          <w:rFonts w:ascii="Calibri" w:eastAsia="Calibri" w:hAnsi="Calibri" w:cs="Calibri"/>
          <w:lang w:val="en-US"/>
        </w:rPr>
        <w:t xml:space="preserve"> </w:t>
      </w:r>
    </w:p>
    <w:p w:rsidR="00A669B4" w:rsidRDefault="00A669B4" w:rsidP="00A669B4">
      <w:pPr>
        <w:spacing w:after="248" w:line="240" w:lineRule="auto"/>
        <w:ind w:left="31"/>
        <w:jc w:val="left"/>
        <w:rPr>
          <w:rFonts w:ascii="Calibri" w:eastAsia="Calibri" w:hAnsi="Calibri" w:cs="Calibri"/>
          <w:lang w:val="en-US"/>
        </w:rPr>
      </w:pPr>
    </w:p>
    <w:p w:rsidR="00A669B4" w:rsidRDefault="00A669B4" w:rsidP="00A669B4">
      <w:pPr>
        <w:spacing w:after="248" w:line="240" w:lineRule="auto"/>
        <w:ind w:left="31"/>
        <w:jc w:val="left"/>
        <w:rPr>
          <w:rFonts w:ascii="Calibri" w:eastAsia="Calibri" w:hAnsi="Calibri" w:cs="Calibri"/>
          <w:lang w:val="en-US"/>
        </w:rPr>
      </w:pPr>
    </w:p>
    <w:p w:rsidR="00A669B4" w:rsidRDefault="00A669B4" w:rsidP="00A669B4">
      <w:pPr>
        <w:spacing w:after="248" w:line="240" w:lineRule="auto"/>
        <w:ind w:left="31"/>
        <w:jc w:val="left"/>
        <w:rPr>
          <w:rFonts w:ascii="Calibri" w:eastAsia="Calibri" w:hAnsi="Calibri" w:cs="Calibri"/>
          <w:lang w:val="en-US"/>
        </w:rPr>
      </w:pPr>
    </w:p>
    <w:p w:rsidR="00A669B4" w:rsidRDefault="00A669B4" w:rsidP="00A669B4">
      <w:pPr>
        <w:spacing w:after="248" w:line="240" w:lineRule="auto"/>
        <w:ind w:left="31"/>
        <w:jc w:val="left"/>
        <w:rPr>
          <w:rFonts w:ascii="Calibri" w:eastAsia="Calibri" w:hAnsi="Calibri" w:cs="Calibri"/>
          <w:lang w:val="en-US"/>
        </w:rPr>
      </w:pPr>
    </w:p>
    <w:p w:rsidR="00A669B4" w:rsidRDefault="00A669B4" w:rsidP="00A669B4">
      <w:pPr>
        <w:spacing w:after="248" w:line="240" w:lineRule="auto"/>
        <w:ind w:left="31"/>
        <w:jc w:val="left"/>
        <w:rPr>
          <w:rFonts w:ascii="Calibri" w:eastAsia="Calibri" w:hAnsi="Calibri" w:cs="Calibri"/>
          <w:lang w:val="en-US"/>
        </w:rPr>
      </w:pPr>
    </w:p>
    <w:p w:rsidR="00A669B4" w:rsidRPr="00CF063B" w:rsidRDefault="00A669B4" w:rsidP="00A669B4">
      <w:pPr>
        <w:spacing w:after="248" w:line="240" w:lineRule="auto"/>
        <w:ind w:left="31"/>
        <w:jc w:val="left"/>
        <w:rPr>
          <w:lang w:val="en-US"/>
        </w:rPr>
      </w:pPr>
      <w:r>
        <w:rPr>
          <w:rFonts w:ascii="Calibri" w:eastAsia="Calibri" w:hAnsi="Calibri" w:cs="Calibri"/>
          <w:lang w:val="en-US"/>
        </w:rPr>
        <w:t xml:space="preserve">                          </w:t>
      </w:r>
      <w:r w:rsidRPr="00CF063B">
        <w:rPr>
          <w:b/>
          <w:lang w:val="en-US"/>
        </w:rPr>
        <w:t>CHULG‘AMLARNING ULANISH SXEMALARI</w:t>
      </w:r>
      <w:r w:rsidRPr="00CF063B">
        <w:rPr>
          <w:lang w:val="en-US"/>
        </w:rPr>
        <w:t xml:space="preserve"> </w:t>
      </w:r>
    </w:p>
    <w:p w:rsidR="00A669B4" w:rsidRPr="00CF063B" w:rsidRDefault="00A669B4" w:rsidP="00A669B4">
      <w:pPr>
        <w:ind w:right="444"/>
        <w:rPr>
          <w:lang w:val="en-US"/>
        </w:rPr>
      </w:pPr>
      <w:r w:rsidRPr="00CF063B">
        <w:rPr>
          <w:lang w:val="en-US"/>
        </w:rPr>
        <w:t xml:space="preserve">Shu vaqtga qadar biz vektor diagrammalar qurishda va EYKlar faza jihatdan birbiriga mos, deb hisoblagan edik, lekin bu hol birlamchi va ikkilamchi g‘altaklar bir tomonga o‘ralganda va bu g‘altaklarning chiqish uchlari 99-rasm, </w:t>
      </w:r>
      <w:r w:rsidRPr="00CF063B">
        <w:rPr>
          <w:i/>
          <w:lang w:val="en-US"/>
        </w:rPr>
        <w:t>a</w:t>
      </w:r>
      <w:r w:rsidRPr="00CF063B">
        <w:rPr>
          <w:lang w:val="en-US"/>
        </w:rPr>
        <w:t xml:space="preserve"> da ko‘rsatilganidek bir xil markalangandagina to‘g‘ri bo‘ladi. Agar transformatorda past kuchlanishli g‘altakning o‘ralish yo‘nalishi o‘zgartirilsa yoki uning chiqish uchining belgisi boshqa qo‘yilsa, u holda EYK </w:t>
      </w:r>
      <w:r w:rsidRPr="00CF063B">
        <w:rPr>
          <w:i/>
          <w:lang w:val="en-US"/>
        </w:rPr>
        <w:t>É</w:t>
      </w:r>
      <w:r w:rsidRPr="00CF063B">
        <w:rPr>
          <w:vertAlign w:val="subscript"/>
          <w:lang w:val="en-US"/>
        </w:rPr>
        <w:t>2</w:t>
      </w:r>
      <w:r w:rsidRPr="00CF063B">
        <w:rPr>
          <w:lang w:val="en-US"/>
        </w:rPr>
        <w:t xml:space="preserve"> faza jihatdan EYK £ ga nisbatan </w:t>
      </w:r>
    </w:p>
    <w:p w:rsidR="00A669B4" w:rsidRPr="00CF063B" w:rsidRDefault="00A669B4" w:rsidP="00A669B4">
      <w:pPr>
        <w:spacing w:after="285"/>
        <w:ind w:right="445"/>
        <w:rPr>
          <w:lang w:val="en-US"/>
        </w:rPr>
      </w:pPr>
      <w:r w:rsidRPr="00CF063B">
        <w:rPr>
          <w:lang w:val="en-US"/>
        </w:rPr>
        <w:t xml:space="preserve">180° ga siljigan bo‘lib qoladi (99-rasm, </w:t>
      </w:r>
      <w:r w:rsidRPr="00CF063B">
        <w:rPr>
          <w:i/>
          <w:lang w:val="en-US"/>
        </w:rPr>
        <w:t>b</w:t>
      </w:r>
      <w:r w:rsidRPr="00CF063B">
        <w:rPr>
          <w:lang w:val="en-US"/>
        </w:rPr>
        <w:t xml:space="preserve">). </w:t>
      </w:r>
      <w:r w:rsidRPr="00CF063B">
        <w:rPr>
          <w:i/>
          <w:lang w:val="en-US"/>
        </w:rPr>
        <w:t>É</w:t>
      </w:r>
      <w:r w:rsidRPr="00CF063B">
        <w:rPr>
          <w:vertAlign w:val="subscript"/>
          <w:lang w:val="en-US"/>
        </w:rPr>
        <w:t>1</w:t>
      </w:r>
      <w:r w:rsidRPr="00CF063B">
        <w:rPr>
          <w:lang w:val="en-US"/>
        </w:rPr>
        <w:t xml:space="preserve"> va </w:t>
      </w:r>
      <w:r w:rsidRPr="00CF063B">
        <w:rPr>
          <w:i/>
          <w:lang w:val="en-US"/>
        </w:rPr>
        <w:t>É</w:t>
      </w:r>
      <w:r w:rsidRPr="00CF063B">
        <w:rPr>
          <w:vertAlign w:val="subscript"/>
          <w:lang w:val="en-US"/>
        </w:rPr>
        <w:t>2</w:t>
      </w:r>
      <w:r w:rsidRPr="00CF063B">
        <w:rPr>
          <w:lang w:val="en-US"/>
        </w:rPr>
        <w:t xml:space="preserve"> EYKlar orasidagi faza siljishini tutashmalar guruhi orqali ifodalash qabul qilingan, lekin fazalarning bunday siljishi 0 dan 360° gacha o‘zgarishi mumkinligi, siljish karraliligi esa 30° ni tashkil etishi sababli tutashmalar guruhini belgilash uchun 1 dan 12 gacha bo‘lgan bir qancha sonlar tanlab olinadi, unda har qaysi birlik 30° siljish burchagiga mos keladi. Bunday belgilashga </w:t>
      </w:r>
      <w:r w:rsidRPr="00CF063B">
        <w:rPr>
          <w:i/>
          <w:lang w:val="en-US"/>
        </w:rPr>
        <w:t>É</w:t>
      </w:r>
      <w:r w:rsidRPr="00CF063B">
        <w:rPr>
          <w:vertAlign w:val="subscript"/>
          <w:lang w:val="en-US"/>
        </w:rPr>
        <w:t>1</w:t>
      </w:r>
      <w:r w:rsidRPr="00CF063B">
        <w:rPr>
          <w:lang w:val="en-US"/>
        </w:rPr>
        <w:t xml:space="preserve"> va </w:t>
      </w:r>
      <w:r w:rsidRPr="00CF063B">
        <w:rPr>
          <w:i/>
          <w:lang w:val="en-US"/>
        </w:rPr>
        <w:t>É</w:t>
      </w:r>
      <w:r w:rsidRPr="00CF063B">
        <w:rPr>
          <w:vertAlign w:val="subscript"/>
          <w:lang w:val="en-US"/>
        </w:rPr>
        <w:t>g</w:t>
      </w:r>
      <w:r w:rsidRPr="00CF063B">
        <w:rPr>
          <w:lang w:val="en-US"/>
        </w:rPr>
        <w:t xml:space="preserve"> vektorlarning nisbiy holatini daqiqa hamda soat strelkasining holati bilan taqqoslash asos qilib olingan. Bunda yuqori kuchlanish chulg‘amining EYK vektori 12 raqamni ko‘rsatib turuvchi daqiqa strelkasi, past kuchlanish chulg‘amining EYK vektori esa soat strelkasi deb faraz qilinadi (100-rasm). </w:t>
      </w:r>
    </w:p>
    <w:p w:rsidR="00A669B4" w:rsidRPr="00CF063B" w:rsidRDefault="00A669B4" w:rsidP="00A669B4">
      <w:pPr>
        <w:spacing w:after="9" w:line="239" w:lineRule="auto"/>
        <w:ind w:left="36" w:right="-15" w:hanging="10"/>
        <w:jc w:val="left"/>
        <w:rPr>
          <w:lang w:val="en-US"/>
        </w:rPr>
      </w:pPr>
      <w:r w:rsidRPr="00CF063B">
        <w:rPr>
          <w:lang w:val="en-US"/>
        </w:rPr>
        <w:t xml:space="preserve">Soat strelkasining daqiqa strelkasiga nisbatan holati PK chulg‘ami EYK vektorining YUK chulg‘ami EYK vektoriga nisbatan tutgan holati bilan aniqlanadi.  </w:t>
      </w:r>
    </w:p>
    <w:p w:rsidR="00A669B4" w:rsidRPr="00CF063B" w:rsidRDefault="00A669B4" w:rsidP="00A669B4">
      <w:pPr>
        <w:spacing w:after="218" w:line="240" w:lineRule="auto"/>
        <w:ind w:left="0"/>
        <w:jc w:val="center"/>
        <w:rPr>
          <w:lang w:val="en-US"/>
        </w:rPr>
      </w:pPr>
      <w:r>
        <w:rPr>
          <w:rFonts w:ascii="Calibri" w:eastAsia="Calibri" w:hAnsi="Calibri" w:cs="Calibri"/>
          <w:noProof/>
          <w:sz w:val="22"/>
        </w:rPr>
        <w:drawing>
          <wp:inline distT="0" distB="0" distL="0" distR="0" wp14:anchorId="26830322" wp14:editId="0B1BE5D4">
            <wp:extent cx="3200400" cy="1990725"/>
            <wp:effectExtent l="0" t="0" r="0" b="0"/>
            <wp:docPr id="150592" name="Picture 150592"/>
            <wp:cNvGraphicFramePr/>
            <a:graphic xmlns:a="http://schemas.openxmlformats.org/drawingml/2006/main">
              <a:graphicData uri="http://schemas.openxmlformats.org/drawingml/2006/picture">
                <pic:pic xmlns:pic="http://schemas.openxmlformats.org/drawingml/2006/picture">
                  <pic:nvPicPr>
                    <pic:cNvPr id="150592" name="Picture 150592"/>
                    <pic:cNvPicPr/>
                  </pic:nvPicPr>
                  <pic:blipFill>
                    <a:blip r:embed="rId32"/>
                    <a:stretch>
                      <a:fillRect/>
                    </a:stretch>
                  </pic:blipFill>
                  <pic:spPr>
                    <a:xfrm>
                      <a:off x="0" y="0"/>
                      <a:ext cx="3200400" cy="1990725"/>
                    </a:xfrm>
                    <a:prstGeom prst="rect">
                      <a:avLst/>
                    </a:prstGeom>
                  </pic:spPr>
                </pic:pic>
              </a:graphicData>
            </a:graphic>
          </wp:inline>
        </w:drawing>
      </w:r>
      <w:r w:rsidRPr="00CF063B">
        <w:rPr>
          <w:lang w:val="en-US"/>
        </w:rPr>
        <w:t xml:space="preserve"> </w:t>
      </w:r>
    </w:p>
    <w:p w:rsidR="00A669B4" w:rsidRPr="00CF063B" w:rsidRDefault="00A669B4" w:rsidP="00A669B4">
      <w:pPr>
        <w:spacing w:after="276" w:line="242" w:lineRule="auto"/>
        <w:ind w:left="31" w:right="505" w:hanging="10"/>
        <w:jc w:val="center"/>
        <w:rPr>
          <w:lang w:val="en-US"/>
        </w:rPr>
      </w:pPr>
      <w:r w:rsidRPr="00CF063B">
        <w:rPr>
          <w:b/>
          <w:lang w:val="en-US"/>
        </w:rPr>
        <w:t>99-rasm</w:t>
      </w:r>
      <w:r w:rsidRPr="00CF063B">
        <w:rPr>
          <w:lang w:val="en-US"/>
        </w:rPr>
        <w:t xml:space="preserve">. Bir fazali transformatorlarni tutashtirish guruhlari: v – 1/1–12; D – 1/1– 6. </w:t>
      </w:r>
    </w:p>
    <w:p w:rsidR="00A669B4" w:rsidRPr="00CF063B" w:rsidRDefault="00A669B4" w:rsidP="00A669B4">
      <w:pPr>
        <w:ind w:right="443"/>
        <w:rPr>
          <w:lang w:val="en-US"/>
        </w:rPr>
      </w:pPr>
      <w:r w:rsidRPr="00CF063B">
        <w:rPr>
          <w:lang w:val="en-US"/>
        </w:rPr>
        <w:t xml:space="preserve">Masalan, chulg‘amlarning 99-rasm, </w:t>
      </w:r>
      <w:r w:rsidRPr="00CF063B">
        <w:rPr>
          <w:i/>
          <w:lang w:val="en-US"/>
        </w:rPr>
        <w:t>a</w:t>
      </w:r>
      <w:r w:rsidRPr="00CF063B">
        <w:rPr>
          <w:lang w:val="en-US"/>
        </w:rPr>
        <w:t xml:space="preserve"> dagi ulanish sxemasi 12 guruhli, 99-rasm, </w:t>
      </w:r>
      <w:r w:rsidRPr="00CF063B">
        <w:rPr>
          <w:i/>
          <w:lang w:val="en-US"/>
        </w:rPr>
        <w:t>b</w:t>
      </w:r>
      <w:r w:rsidRPr="00CF063B">
        <w:rPr>
          <w:lang w:val="en-US"/>
        </w:rPr>
        <w:t xml:space="preserve"> dagi ulanish sxemasi esa 6 guruhli bo‘ladi. Shunday qilib, bir fazali transformatorda ulanishlarning (tutashmalarning) faqat ikki guruhini: </w:t>
      </w:r>
      <w:r w:rsidRPr="00CF063B">
        <w:rPr>
          <w:i/>
          <w:lang w:val="en-US"/>
        </w:rPr>
        <w:t>É</w:t>
      </w:r>
      <w:r w:rsidRPr="00CF063B">
        <w:rPr>
          <w:vertAlign w:val="subscript"/>
          <w:lang w:val="en-US"/>
        </w:rPr>
        <w:t>1</w:t>
      </w:r>
      <w:r w:rsidRPr="00CF063B">
        <w:rPr>
          <w:lang w:val="en-US"/>
        </w:rPr>
        <w:t xml:space="preserve"> va </w:t>
      </w:r>
      <w:r w:rsidRPr="00CF063B">
        <w:rPr>
          <w:i/>
          <w:lang w:val="en-US"/>
        </w:rPr>
        <w:t>É</w:t>
      </w:r>
      <w:r w:rsidRPr="00CF063B">
        <w:rPr>
          <w:vertAlign w:val="subscript"/>
          <w:lang w:val="en-US"/>
        </w:rPr>
        <w:t>2</w:t>
      </w:r>
      <w:r w:rsidRPr="00CF063B">
        <w:rPr>
          <w:lang w:val="en-US"/>
        </w:rPr>
        <w:t xml:space="preserve"> lar faza jihatdan mos tushadigan 12-guruh bilan </w:t>
      </w:r>
      <w:r w:rsidRPr="00CF063B">
        <w:rPr>
          <w:i/>
          <w:lang w:val="en-US"/>
        </w:rPr>
        <w:t>É</w:t>
      </w:r>
      <w:r w:rsidRPr="00CF063B">
        <w:rPr>
          <w:vertAlign w:val="subscript"/>
          <w:lang w:val="en-US"/>
        </w:rPr>
        <w:t>1</w:t>
      </w:r>
      <w:r w:rsidRPr="00CF063B">
        <w:rPr>
          <w:lang w:val="en-US"/>
        </w:rPr>
        <w:t xml:space="preserve"> hamda </w:t>
      </w:r>
      <w:r w:rsidRPr="00CF063B">
        <w:rPr>
          <w:i/>
          <w:lang w:val="en-US"/>
        </w:rPr>
        <w:t>É</w:t>
      </w:r>
      <w:r w:rsidRPr="00CF063B">
        <w:rPr>
          <w:vertAlign w:val="subscript"/>
          <w:lang w:val="en-US"/>
        </w:rPr>
        <w:t>2</w:t>
      </w:r>
      <w:r w:rsidRPr="00CF063B">
        <w:rPr>
          <w:lang w:val="en-US"/>
        </w:rPr>
        <w:t xml:space="preserve"> orasida fazalar siljishi </w:t>
      </w:r>
    </w:p>
    <w:p w:rsidR="00A669B4" w:rsidRPr="00CF063B" w:rsidRDefault="00A669B4" w:rsidP="00A669B4">
      <w:pPr>
        <w:spacing w:after="287"/>
        <w:rPr>
          <w:lang w:val="en-US"/>
        </w:rPr>
      </w:pPr>
      <w:r w:rsidRPr="00CF063B">
        <w:rPr>
          <w:lang w:val="en-US"/>
        </w:rPr>
        <w:t xml:space="preserve">180° ga mos keladigan 6-guruhni hosil qilish mumkin. Bu guruhlardan 12-guruh standart hisoblanadi; u I/I – 12 deb belgilanadi. </w:t>
      </w:r>
    </w:p>
    <w:p w:rsidR="00A669B4" w:rsidRPr="00CF063B" w:rsidRDefault="00A669B4" w:rsidP="00A669B4">
      <w:pPr>
        <w:spacing w:after="280"/>
        <w:ind w:right="443"/>
        <w:rPr>
          <w:lang w:val="en-US"/>
        </w:rPr>
      </w:pPr>
      <w:r w:rsidRPr="00CF063B">
        <w:rPr>
          <w:lang w:val="en-US"/>
        </w:rPr>
        <w:lastRenderedPageBreak/>
        <w:t xml:space="preserve">Uch fazali transformatorlarda </w:t>
      </w:r>
      <w:r w:rsidRPr="00CF063B">
        <w:rPr>
          <w:i/>
          <w:lang w:val="en-US"/>
        </w:rPr>
        <w:t>É</w:t>
      </w:r>
      <w:r w:rsidRPr="00CF063B">
        <w:rPr>
          <w:vertAlign w:val="subscript"/>
          <w:lang w:val="en-US"/>
        </w:rPr>
        <w:t>1</w:t>
      </w:r>
      <w:r w:rsidRPr="00CF063B">
        <w:rPr>
          <w:lang w:val="en-US"/>
        </w:rPr>
        <w:t xml:space="preserve"> va </w:t>
      </w:r>
      <w:r w:rsidRPr="00CF063B">
        <w:rPr>
          <w:i/>
          <w:lang w:val="en-US"/>
        </w:rPr>
        <w:t>É</w:t>
      </w:r>
      <w:r w:rsidRPr="00CF063B">
        <w:rPr>
          <w:vertAlign w:val="subscript"/>
          <w:lang w:val="en-US"/>
        </w:rPr>
        <w:t>2</w:t>
      </w:r>
      <w:r w:rsidRPr="00CF063B">
        <w:rPr>
          <w:lang w:val="en-US"/>
        </w:rPr>
        <w:t xml:space="preserve"> EYKlarning liniyaviy qiymatlari orasidagi fazalar siljish burchagi ulanishlar guruhi bilan aniqlanadi. Uch fazali transformatorlarda chulg‘amlarni ulashning turli usullarini qo‘llab, o‘n ikkita turli xil ulanishlar hosil qilish mumkin. Bu o‘n ikki guruhdan MDHda faqat ikkitasi: faza siljishi 330° bo‘lgan 11-guruh bilan faza siljishi 0° bo‘lgan 12-guruh standartlashtirilgan.  </w:t>
      </w:r>
    </w:p>
    <w:p w:rsidR="00A669B4" w:rsidRPr="00CF063B" w:rsidRDefault="00A669B4" w:rsidP="00A669B4">
      <w:pPr>
        <w:spacing w:after="276" w:line="240" w:lineRule="auto"/>
        <w:ind w:left="31"/>
        <w:jc w:val="left"/>
        <w:rPr>
          <w:lang w:val="en-US"/>
        </w:rPr>
      </w:pPr>
      <w:r w:rsidRPr="00CF063B">
        <w:rPr>
          <w:lang w:val="en-US"/>
        </w:rPr>
        <w:t xml:space="preserve"> </w:t>
      </w:r>
    </w:p>
    <w:p w:rsidR="00A669B4" w:rsidRPr="00CF063B" w:rsidRDefault="00A669B4" w:rsidP="00A669B4">
      <w:pPr>
        <w:spacing w:after="210" w:line="240" w:lineRule="auto"/>
        <w:ind w:left="0" w:right="1980"/>
        <w:jc w:val="right"/>
        <w:rPr>
          <w:lang w:val="en-US"/>
        </w:rPr>
      </w:pPr>
      <w:r>
        <w:rPr>
          <w:rFonts w:ascii="Calibri" w:eastAsia="Calibri" w:hAnsi="Calibri" w:cs="Calibri"/>
          <w:noProof/>
          <w:position w:val="1"/>
          <w:sz w:val="22"/>
        </w:rPr>
        <w:drawing>
          <wp:inline distT="0" distB="0" distL="0" distR="0" wp14:anchorId="484CAB84" wp14:editId="405CB4F4">
            <wp:extent cx="3987800" cy="1082675"/>
            <wp:effectExtent l="0" t="0" r="0" b="0"/>
            <wp:docPr id="150593" name="Picture 150593"/>
            <wp:cNvGraphicFramePr/>
            <a:graphic xmlns:a="http://schemas.openxmlformats.org/drawingml/2006/main">
              <a:graphicData uri="http://schemas.openxmlformats.org/drawingml/2006/picture">
                <pic:pic xmlns:pic="http://schemas.openxmlformats.org/drawingml/2006/picture">
                  <pic:nvPicPr>
                    <pic:cNvPr id="150593" name="Picture 150593"/>
                    <pic:cNvPicPr/>
                  </pic:nvPicPr>
                  <pic:blipFill>
                    <a:blip r:embed="rId33"/>
                    <a:stretch>
                      <a:fillRect/>
                    </a:stretch>
                  </pic:blipFill>
                  <pic:spPr>
                    <a:xfrm>
                      <a:off x="0" y="0"/>
                      <a:ext cx="3987800" cy="1082675"/>
                    </a:xfrm>
                    <a:prstGeom prst="rect">
                      <a:avLst/>
                    </a:prstGeom>
                  </pic:spPr>
                </pic:pic>
              </a:graphicData>
            </a:graphic>
          </wp:inline>
        </w:drawing>
      </w:r>
      <w:r w:rsidRPr="00CF063B">
        <w:rPr>
          <w:lang w:val="en-US"/>
        </w:rPr>
        <w:t xml:space="preserve"> </w:t>
      </w:r>
    </w:p>
    <w:p w:rsidR="00A669B4" w:rsidRPr="00CF063B" w:rsidRDefault="00A669B4" w:rsidP="00A669B4">
      <w:pPr>
        <w:spacing w:after="280"/>
        <w:rPr>
          <w:lang w:val="en-US"/>
        </w:rPr>
      </w:pPr>
      <w:r w:rsidRPr="00CF063B">
        <w:rPr>
          <w:lang w:val="en-US"/>
        </w:rPr>
        <w:t xml:space="preserve">                             12-guruh      6-guruh           11-guruh    5-guruh </w:t>
      </w:r>
    </w:p>
    <w:p w:rsidR="00A669B4" w:rsidRPr="00CF063B" w:rsidRDefault="00A669B4" w:rsidP="00A669B4">
      <w:pPr>
        <w:spacing w:after="276" w:line="242" w:lineRule="auto"/>
        <w:ind w:left="31" w:right="-15" w:hanging="10"/>
        <w:jc w:val="center"/>
        <w:rPr>
          <w:lang w:val="en-US"/>
        </w:rPr>
      </w:pPr>
      <w:r w:rsidRPr="00CF063B">
        <w:rPr>
          <w:b/>
          <w:lang w:val="en-US"/>
        </w:rPr>
        <w:t>100-rasm</w:t>
      </w:r>
      <w:r w:rsidRPr="00CF063B">
        <w:rPr>
          <w:lang w:val="en-US"/>
        </w:rPr>
        <w:t xml:space="preserve">. Tutashtirish guruhlashning belgilanishi. </w:t>
      </w:r>
    </w:p>
    <w:p w:rsidR="00A669B4" w:rsidRPr="00CF063B" w:rsidRDefault="00A669B4" w:rsidP="00A669B4">
      <w:pPr>
        <w:spacing w:after="0" w:line="240" w:lineRule="auto"/>
        <w:ind w:left="31"/>
        <w:jc w:val="left"/>
        <w:rPr>
          <w:lang w:val="en-US"/>
        </w:rPr>
      </w:pPr>
      <w:r w:rsidRPr="00CF063B">
        <w:rPr>
          <w:lang w:val="en-US"/>
        </w:rPr>
        <w:t xml:space="preserve"> </w:t>
      </w:r>
    </w:p>
    <w:p w:rsidR="00A669B4" w:rsidRPr="00CF063B" w:rsidRDefault="00A669B4" w:rsidP="00A669B4">
      <w:pPr>
        <w:spacing w:after="280"/>
        <w:ind w:right="374"/>
        <w:rPr>
          <w:lang w:val="en-US"/>
        </w:rPr>
      </w:pPr>
      <w:r w:rsidRPr="00CF063B">
        <w:rPr>
          <w:lang w:val="en-US"/>
        </w:rPr>
        <w:t xml:space="preserve">EYKlarning vektor diagrammalari liniya EYKlari </w:t>
      </w:r>
      <w:r w:rsidRPr="00CF063B">
        <w:rPr>
          <w:i/>
          <w:lang w:val="en-US"/>
        </w:rPr>
        <w:t>É</w:t>
      </w:r>
      <w:r w:rsidRPr="00CF063B">
        <w:rPr>
          <w:lang w:val="en-US"/>
        </w:rPr>
        <w:t xml:space="preserve"> (A V ) va </w:t>
      </w:r>
      <w:r w:rsidRPr="00CF063B">
        <w:rPr>
          <w:i/>
          <w:lang w:val="en-US"/>
        </w:rPr>
        <w:t>É</w:t>
      </w:r>
      <w:r w:rsidRPr="00CF063B">
        <w:rPr>
          <w:lang w:val="en-US"/>
        </w:rPr>
        <w:t xml:space="preserve"> g(a) orasidagi siljish ayni holda nolga tengligini ko‘rsatadi. YUK va PK chulg‘amlari  yuklarining vektor diagrammalarini bir-birining ustiga qo‘yishda </w:t>
      </w:r>
      <w:r w:rsidRPr="00CF063B">
        <w:rPr>
          <w:i/>
          <w:lang w:val="en-US"/>
        </w:rPr>
        <w:t>A</w:t>
      </w:r>
      <w:r w:rsidRPr="00CF063B">
        <w:rPr>
          <w:lang w:val="en-US"/>
        </w:rPr>
        <w:t xml:space="preserve"> va </w:t>
      </w:r>
      <w:r w:rsidRPr="00CF063B">
        <w:rPr>
          <w:i/>
          <w:lang w:val="en-US"/>
        </w:rPr>
        <w:t>a</w:t>
      </w:r>
      <w:r w:rsidRPr="00CF063B">
        <w:rPr>
          <w:lang w:val="en-US"/>
        </w:rPr>
        <w:t xml:space="preserve"> nuqtalarni ustma-ust tushirib bunga ishonch hosil qilish mumkin. </w:t>
      </w:r>
    </w:p>
    <w:p w:rsidR="00A669B4" w:rsidRPr="00CF063B" w:rsidRDefault="00A669B4" w:rsidP="00A669B4">
      <w:pPr>
        <w:spacing w:after="277" w:line="240" w:lineRule="auto"/>
        <w:ind w:left="31"/>
        <w:jc w:val="left"/>
        <w:rPr>
          <w:lang w:val="en-US"/>
        </w:rPr>
      </w:pPr>
      <w:r w:rsidRPr="00CF063B">
        <w:rPr>
          <w:lang w:val="en-US"/>
        </w:rPr>
        <w:t xml:space="preserve"> </w:t>
      </w:r>
    </w:p>
    <w:p w:rsidR="00A669B4" w:rsidRPr="00CF063B" w:rsidRDefault="00A669B4" w:rsidP="00A669B4">
      <w:pPr>
        <w:spacing w:after="229" w:line="240" w:lineRule="auto"/>
        <w:ind w:left="0" w:right="1743"/>
        <w:jc w:val="right"/>
        <w:rPr>
          <w:lang w:val="en-US"/>
        </w:rPr>
      </w:pPr>
      <w:r>
        <w:rPr>
          <w:rFonts w:ascii="Calibri" w:eastAsia="Calibri" w:hAnsi="Calibri" w:cs="Calibri"/>
          <w:noProof/>
          <w:position w:val="1"/>
          <w:sz w:val="22"/>
        </w:rPr>
        <w:drawing>
          <wp:inline distT="0" distB="0" distL="0" distR="0" wp14:anchorId="3F96D1DA" wp14:editId="17FD708A">
            <wp:extent cx="4298950" cy="2892425"/>
            <wp:effectExtent l="0" t="0" r="0" b="0"/>
            <wp:docPr id="150654" name="Picture 150654"/>
            <wp:cNvGraphicFramePr/>
            <a:graphic xmlns:a="http://schemas.openxmlformats.org/drawingml/2006/main">
              <a:graphicData uri="http://schemas.openxmlformats.org/drawingml/2006/picture">
                <pic:pic xmlns:pic="http://schemas.openxmlformats.org/drawingml/2006/picture">
                  <pic:nvPicPr>
                    <pic:cNvPr id="150654" name="Picture 150654"/>
                    <pic:cNvPicPr/>
                  </pic:nvPicPr>
                  <pic:blipFill>
                    <a:blip r:embed="rId34"/>
                    <a:stretch>
                      <a:fillRect/>
                    </a:stretch>
                  </pic:blipFill>
                  <pic:spPr>
                    <a:xfrm>
                      <a:off x="0" y="0"/>
                      <a:ext cx="4298950" cy="2892425"/>
                    </a:xfrm>
                    <a:prstGeom prst="rect">
                      <a:avLst/>
                    </a:prstGeom>
                  </pic:spPr>
                </pic:pic>
              </a:graphicData>
            </a:graphic>
          </wp:inline>
        </w:drawing>
      </w:r>
      <w:r w:rsidRPr="00CF063B">
        <w:rPr>
          <w:sz w:val="24"/>
          <w:lang w:val="en-US"/>
        </w:rPr>
        <w:t xml:space="preserve"> </w:t>
      </w:r>
    </w:p>
    <w:p w:rsidR="00A669B4" w:rsidRPr="00CF063B" w:rsidRDefault="00A669B4" w:rsidP="00A669B4">
      <w:pPr>
        <w:spacing w:after="287"/>
        <w:ind w:left="3502" w:hanging="3125"/>
        <w:rPr>
          <w:lang w:val="en-US"/>
        </w:rPr>
      </w:pPr>
      <w:r w:rsidRPr="00CF063B">
        <w:rPr>
          <w:b/>
          <w:lang w:val="en-US"/>
        </w:rPr>
        <w:t>101-rasm</w:t>
      </w:r>
      <w:r w:rsidRPr="00CF063B">
        <w:rPr>
          <w:lang w:val="en-US"/>
        </w:rPr>
        <w:t xml:space="preserve">. Chulg‘amlarni tutashtirishning </w:t>
      </w:r>
      <w:r>
        <w:t>ГОСТ</w:t>
      </w:r>
      <w:r w:rsidRPr="00CF063B">
        <w:rPr>
          <w:lang w:val="en-US"/>
        </w:rPr>
        <w:t xml:space="preserve">da ko‘rsatilgan sxemalari va tutashtirish guruhlari. </w:t>
      </w:r>
    </w:p>
    <w:p w:rsidR="00A669B4" w:rsidRDefault="00A669B4" w:rsidP="00A669B4">
      <w:pPr>
        <w:spacing w:after="200" w:line="240" w:lineRule="auto"/>
        <w:ind w:left="31"/>
        <w:jc w:val="left"/>
        <w:rPr>
          <w:lang w:val="en-US"/>
        </w:rPr>
      </w:pPr>
      <w:r w:rsidRPr="00CF063B">
        <w:rPr>
          <w:b/>
          <w:lang w:val="en-US"/>
        </w:rPr>
        <w:t xml:space="preserve"> </w:t>
      </w:r>
    </w:p>
    <w:p w:rsidR="00A669B4" w:rsidRPr="00CF063B" w:rsidRDefault="00A669B4" w:rsidP="00A669B4">
      <w:pPr>
        <w:spacing w:after="200" w:line="240" w:lineRule="auto"/>
        <w:ind w:left="31"/>
        <w:jc w:val="left"/>
        <w:rPr>
          <w:lang w:val="en-US"/>
        </w:rPr>
      </w:pPr>
      <w:r w:rsidRPr="00CF063B">
        <w:rPr>
          <w:b/>
          <w:lang w:val="en-US"/>
        </w:rPr>
        <w:lastRenderedPageBreak/>
        <w:t xml:space="preserve"> </w:t>
      </w:r>
    </w:p>
    <w:p w:rsidR="00A669B4" w:rsidRPr="00CF063B" w:rsidRDefault="00A669B4" w:rsidP="00A669B4">
      <w:pPr>
        <w:spacing w:after="0" w:line="240" w:lineRule="auto"/>
        <w:ind w:left="0"/>
        <w:jc w:val="center"/>
        <w:rPr>
          <w:lang w:val="en-US"/>
        </w:rPr>
      </w:pPr>
      <w:r w:rsidRPr="00CF063B">
        <w:rPr>
          <w:b/>
          <w:lang w:val="en-US"/>
        </w:rPr>
        <w:t xml:space="preserve"> </w:t>
      </w:r>
    </w:p>
    <w:p w:rsidR="00A669B4" w:rsidRPr="00CF063B" w:rsidRDefault="00A669B4" w:rsidP="00A669B4">
      <w:pPr>
        <w:spacing w:after="112" w:line="242" w:lineRule="auto"/>
        <w:ind w:left="243" w:right="-15" w:hanging="10"/>
        <w:jc w:val="center"/>
        <w:rPr>
          <w:lang w:val="en-US"/>
        </w:rPr>
      </w:pPr>
      <w:r w:rsidRPr="00CF063B">
        <w:rPr>
          <w:b/>
          <w:lang w:val="en-US"/>
        </w:rPr>
        <w:t xml:space="preserve">AVTOTRANSFORMATORLAR </w:t>
      </w:r>
    </w:p>
    <w:p w:rsidR="00A669B4" w:rsidRPr="00CF063B" w:rsidRDefault="00A669B4" w:rsidP="00A669B4">
      <w:pPr>
        <w:spacing w:after="174" w:line="240" w:lineRule="auto"/>
        <w:ind w:left="31"/>
        <w:jc w:val="left"/>
        <w:rPr>
          <w:lang w:val="en-US"/>
        </w:rPr>
      </w:pPr>
      <w:r w:rsidRPr="00CF063B">
        <w:rPr>
          <w:lang w:val="en-US"/>
        </w:rPr>
        <w:t xml:space="preserve"> </w:t>
      </w:r>
    </w:p>
    <w:p w:rsidR="00A669B4" w:rsidRPr="00CF063B" w:rsidRDefault="00A669B4" w:rsidP="00A669B4">
      <w:pPr>
        <w:ind w:right="448" w:firstLine="398"/>
        <w:rPr>
          <w:lang w:val="en-US"/>
        </w:rPr>
      </w:pPr>
      <w:r w:rsidRPr="00CF063B">
        <w:rPr>
          <w:lang w:val="en-US"/>
        </w:rPr>
        <w:t xml:space="preserve">102-rasmda avtotransformatorlarning prinsipial sxemasi keltirilgan. Avtotransformatorlarda pastki kuchlanishning o‘ramlari yuqori kuchlanish o‘ramlarning qismi bo‘ladi. </w:t>
      </w:r>
    </w:p>
    <w:p w:rsidR="00A669B4" w:rsidRPr="00CF063B" w:rsidRDefault="00A669B4" w:rsidP="00A669B4">
      <w:pPr>
        <w:spacing w:after="83" w:line="240" w:lineRule="auto"/>
        <w:ind w:left="31"/>
        <w:jc w:val="left"/>
        <w:rPr>
          <w:lang w:val="en-US"/>
        </w:rPr>
      </w:pPr>
      <w:r w:rsidRPr="00CF063B">
        <w:rPr>
          <w:lang w:val="en-US"/>
        </w:rPr>
        <w:t xml:space="preserve"> </w:t>
      </w:r>
    </w:p>
    <w:p w:rsidR="00A669B4" w:rsidRDefault="00A669B4" w:rsidP="00A669B4">
      <w:pPr>
        <w:spacing w:after="193" w:line="240" w:lineRule="auto"/>
        <w:ind w:left="1744"/>
        <w:jc w:val="left"/>
      </w:pPr>
      <w:r>
        <w:rPr>
          <w:rFonts w:ascii="Calibri" w:eastAsia="Calibri" w:hAnsi="Calibri" w:cs="Calibri"/>
          <w:noProof/>
          <w:sz w:val="22"/>
        </w:rPr>
        <mc:AlternateContent>
          <mc:Choice Requires="wpg">
            <w:drawing>
              <wp:inline distT="0" distB="0" distL="0" distR="0" wp14:anchorId="70D31786" wp14:editId="6D3A7520">
                <wp:extent cx="2279904" cy="1890810"/>
                <wp:effectExtent l="0" t="0" r="0" b="0"/>
                <wp:docPr id="150655" name="Group 150655"/>
                <wp:cNvGraphicFramePr/>
                <a:graphic xmlns:a="http://schemas.openxmlformats.org/drawingml/2006/main">
                  <a:graphicData uri="http://schemas.microsoft.com/office/word/2010/wordprocessingGroup">
                    <wpg:wgp>
                      <wpg:cNvGrpSpPr/>
                      <wpg:grpSpPr>
                        <a:xfrm>
                          <a:off x="0" y="0"/>
                          <a:ext cx="2279904" cy="1890810"/>
                          <a:chOff x="0" y="0"/>
                          <a:chExt cx="2279904" cy="1890810"/>
                        </a:xfrm>
                      </wpg:grpSpPr>
                      <pic:pic xmlns:pic="http://schemas.openxmlformats.org/drawingml/2006/picture">
                        <pic:nvPicPr>
                          <pic:cNvPr id="26707" name="Picture 26707"/>
                          <pic:cNvPicPr/>
                        </pic:nvPicPr>
                        <pic:blipFill>
                          <a:blip r:embed="rId35"/>
                          <a:stretch>
                            <a:fillRect/>
                          </a:stretch>
                        </pic:blipFill>
                        <pic:spPr>
                          <a:xfrm>
                            <a:off x="0" y="0"/>
                            <a:ext cx="2279904" cy="1685544"/>
                          </a:xfrm>
                          <a:prstGeom prst="rect">
                            <a:avLst/>
                          </a:prstGeom>
                        </pic:spPr>
                      </pic:pic>
                      <wps:wsp>
                        <wps:cNvPr id="26731" name="Rectangle 26731"/>
                        <wps:cNvSpPr/>
                        <wps:spPr>
                          <a:xfrm>
                            <a:off x="1883029" y="33406"/>
                            <a:ext cx="59288" cy="262525"/>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s:wsp>
                        <wps:cNvPr id="26732" name="Rectangle 26732"/>
                        <wps:cNvSpPr/>
                        <wps:spPr>
                          <a:xfrm>
                            <a:off x="1883029" y="364114"/>
                            <a:ext cx="59288" cy="262525"/>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s:wsp>
                        <wps:cNvPr id="26733" name="Rectangle 26733"/>
                        <wps:cNvSpPr/>
                        <wps:spPr>
                          <a:xfrm>
                            <a:off x="1883029" y="696346"/>
                            <a:ext cx="59288" cy="262525"/>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s:wsp>
                        <wps:cNvPr id="26734" name="Rectangle 26734"/>
                        <wps:cNvSpPr/>
                        <wps:spPr>
                          <a:xfrm>
                            <a:off x="1883029" y="1027435"/>
                            <a:ext cx="59288" cy="262525"/>
                          </a:xfrm>
                          <a:prstGeom prst="rect">
                            <a:avLst/>
                          </a:prstGeom>
                          <a:ln>
                            <a:noFill/>
                          </a:ln>
                        </wps:spPr>
                        <wps:txbx>
                          <w:txbxContent>
                            <w:p w:rsidR="00A669B4" w:rsidRDefault="00A669B4" w:rsidP="00A669B4">
                              <w:pPr>
                                <w:spacing w:after="0" w:line="276" w:lineRule="auto"/>
                                <w:ind w:left="0"/>
                                <w:jc w:val="left"/>
                              </w:pPr>
                              <w:r>
                                <w:t xml:space="preserve"> </w:t>
                              </w:r>
                            </w:p>
                          </w:txbxContent>
                        </wps:txbx>
                        <wps:bodyPr horzOverflow="overflow" lIns="0" tIns="0" rIns="0" bIns="0" rtlCol="0">
                          <a:noAutofit/>
                        </wps:bodyPr>
                      </wps:wsp>
                      <wps:wsp>
                        <wps:cNvPr id="26735" name="Rectangle 26735"/>
                        <wps:cNvSpPr/>
                        <wps:spPr>
                          <a:xfrm>
                            <a:off x="1883029" y="1362715"/>
                            <a:ext cx="59288" cy="262525"/>
                          </a:xfrm>
                          <a:prstGeom prst="rect">
                            <a:avLst/>
                          </a:prstGeom>
                          <a:ln>
                            <a:noFill/>
                          </a:ln>
                        </wps:spPr>
                        <wps:txbx>
                          <w:txbxContent>
                            <w:p w:rsidR="00A669B4" w:rsidRDefault="00A669B4" w:rsidP="00A669B4">
                              <w:pPr>
                                <w:spacing w:after="0" w:line="276" w:lineRule="auto"/>
                                <w:ind w:left="0"/>
                                <w:jc w:val="left"/>
                              </w:pPr>
                              <w:r>
                                <w:rPr>
                                  <w:b/>
                                </w:rPr>
                                <w:t xml:space="preserve"> </w:t>
                              </w:r>
                            </w:p>
                          </w:txbxContent>
                        </wps:txbx>
                        <wps:bodyPr horzOverflow="overflow" lIns="0" tIns="0" rIns="0" bIns="0" rtlCol="0">
                          <a:noAutofit/>
                        </wps:bodyPr>
                      </wps:wsp>
                      <wps:wsp>
                        <wps:cNvPr id="26736" name="Rectangle 26736"/>
                        <wps:cNvSpPr/>
                        <wps:spPr>
                          <a:xfrm>
                            <a:off x="1883029" y="1693423"/>
                            <a:ext cx="59288" cy="262525"/>
                          </a:xfrm>
                          <a:prstGeom prst="rect">
                            <a:avLst/>
                          </a:prstGeom>
                          <a:ln>
                            <a:noFill/>
                          </a:ln>
                        </wps:spPr>
                        <wps:txbx>
                          <w:txbxContent>
                            <w:p w:rsidR="00A669B4" w:rsidRDefault="00A669B4" w:rsidP="00A669B4">
                              <w:pPr>
                                <w:spacing w:after="0" w:line="276" w:lineRule="auto"/>
                                <w:ind w:left="0"/>
                                <w:jc w:val="left"/>
                              </w:pPr>
                              <w:r>
                                <w:rPr>
                                  <w:b/>
                                </w:rP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70D31786" id="Group 150655" o:spid="_x0000_s1045" style="width:179.5pt;height:148.9pt;mso-position-horizontal-relative:char;mso-position-vertical-relative:line" coordsize="22799,189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GRbQwMAAKkPAAAOAAAAZHJzL2Uyb0RvYy54bWzkV9tuEzEQfUfiHyy/&#10;t3vfJKsmFaK0qoRoROEDHMebtdhdW7ZzKV/P2HsJaYJKggRReeh2fBsfnzMzsa+uN1WJVkxpLuox&#10;Di59jFhNxZzXizH++uX2YoiRNqSek1LUbIyfmMbXk7dvrtYyY6EoRDlnCoGTWmdrOcaFMTLzPE0L&#10;VhF9KSSrYTAXqiIGmmrhzRVZg/eq9ELfT721UHOpBGVaQ+9NM4gnzn+eM2oe8lwzg8oxBmzGfZX7&#10;zuzXm1yRbKGILDhtYZATUFSE17Bp7+qGGIKWiu+5qjhVQovcXFJReSLPOWXuDHCawH92mjslltKd&#10;ZZGtF7KnCah9xtPJbumn1VQhPgftEj9NEoxqUoFObmvU9gFJa7nIYO6dko9yqtqORdOy597kqrL/&#10;4URo4+h96ullG4ModIbhYDTyY4wojAXDkT8MWgFoASrtraPFhxdWet3GnsXXw5GcZvDX8gXWHl8v&#10;xxWsMkvFcOuk+i0fFVHflvICpJXE8BkvuXlyYQoiWlD1asrpVDWNLfVhOvAHHfMww26Mmk5g2i60&#10;c+1KaHq2veNoVnJ5y8vS8m/tFjJE+bMoOXDqJgJvBF1WrDZNSilWAnpR64JLjZHKWDVjECHqfh40&#10;CaONYoYWdsMcNv4MaWaRkawfcCi3wCxmDYFzWqikwySJY7t1LzjJpNLmjokKWQPAAQZgmWRk9VG3&#10;aLopLWkNAIcM8NiYhpqjO7qgtUfYUWn1WBDJAIJ1u6NtFHTaWqJIvSidutANJ2pn91mlf8VTMBxG&#10;fjjCCJInimI/baTokisZhUOotTa1wjRMwuRP6CJZWVsua2HjquHd9kCadfisZTazTVM7nDi2aybm&#10;T1BQCqG+P8DPQl6K9RiL1sKovK+BZVuIO0N1xqwzlCnfC1euGwjvlkbk3Em63aHFAvL9RR3DwzqG&#10;p+uYxkHguCPZeQjpwmZL8ysVMjosZHSykOkojeKzykgH5tULCZeJ5r6yW1n7cgR1+LjKGvjhII5c&#10;FpxLSg66qHzVtbW/ee4q2dej45WM0nAQnJWSw/9CyfRwTvYF6Xgl01EUh644n0tOjv6lku6xA+9B&#10;dx1u3672wflz292Pti/sy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a5CWWt0A&#10;AAAFAQAADwAAAGRycy9kb3ducmV2LnhtbEyPQUvDQBCF74L/YRnBm92kpdrGbEop6qkIbQXxNk2m&#10;SWh2NmS3SfrvHb3o5cHjDe99k65G26ieOl87NhBPIlDEuStqLg18HF4fFqB8QC6wcUwGruRhld3e&#10;pJgUbuAd9ftQKilhn6CBKoQ20drnFVn0E9cSS3ZyncUgtit10eEg5bbR0yh61BZrloUKW9pUlJ/3&#10;F2vgbcBhPYtf+u35tLl+Hebvn9uYjLm/G9fPoAKN4e8YfvAFHTJhOroLF141BuSR8KuSzeZLsUcD&#10;0+XTAnSW6v/02TcAAAD//wMAUEsDBAoAAAAAAAAAIQCymwhpmR0AAJkdAAAUAAAAZHJzL21lZGlh&#10;L2ltYWdlMS5qcGf/2P/gABBKRklGAAEBAQAAAAAAAP/bAEMAAwICAwICAwMDAwQDAwQFCAUFBAQF&#10;CgcHBggMCgwMCwoLCw0OEhANDhEOCwsQFhARExQVFRUMDxcYFhQYEhQVFP/bAEMBAwQEBQQFCQUF&#10;CRQNCw0UFBQUFBQUFBQUFBQUFBQUFBQUFBQUFBQUFBQUFBQUFBQUFBQUFBQUFBQUFBQUFBQUFP/A&#10;ABEIALIA8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y/E/iXTvB3h/UNb1a4Frp1jC000uCxCjsAOWYnACjk&#10;kgDk1qUyWVIY3kkdY40BZnY4CgdST6UAfOfwL8UeKPGH7TXxYk8SebZx6TpWkW9lpLSo8dksxuZW&#10;VTGzKzkLGXbJO4gDChQPo+uZ8G/E3wh8Rfto8K+KdG8SGyfy7n+yb+K58ljnAfYx25wcZ64NdNQA&#10;UUUUAFFFFABRRRQAUUUUAFFFFABRRRQAUUUUAFFFFABRRRQAUUUUAeVfH/XvEel2vgfTvDWuv4cu&#10;9d8SwaXPqEdrDcOkLW9xIwVJVZc5iXnFQf8ACq/iT/0W3V//AAn9M/8AjNHx+/5DHwi/7He1/wDS&#10;O8r1ygDyP/hVfxJ/6Lbq/wD4T+mf/GaP+FV/En/otur/APhP6Z/8Zr1yigDyP/hVfxJ/6Lbq/wD4&#10;T+mf/GaP+FV/En/otur/APhP6Z/8Zr1yigDyP/hVfxJ/6Lbq/wD4T+mf/GaP+FV/En/otur/APhP&#10;6Z/8ZrufEHiuaw1KLSNI086xrkkQnNu03kwW8RJAlnlw2xWKsqhVZmKthSFcrt2DXTWUBvUhjuyg&#10;MqW7l41bHIViASM9yB9KAPK/+FV/En/otur/APhP6Z/8Zrkfi5+z38TfiB8MfE/hyH4z6hcy6nYS&#10;2y291o9jBDMWXHlySRRB1Rvukrzgng9D9FUUAfmb/wAE0f2V/iD8OfjJ4k8W+IRHo2maOl14fuLW&#10;K6SV7u6DRlkIQkeWmA24kZYLgHnH6ZV8++D/AB9bfA/XvHVj450vVvD+mal4lu9VtPEUlm02ltBN&#10;s2GS4iLCDG0584Rgete+2t1De20Vxbyxz28yCSOWJgyOpGQwI4II5yKAJaKKKACiiigAooooAKKK&#10;KACiiigAooooAKKKKACiiigAooooAKKKKAPI/j9/yGPhF/2O9r/6R3leuV5H8fv+Qx8Iv+x3tf8A&#10;0jvK9coAKKKKACiiigDkPhyPtkPiDV5Mm5v9ZvEfPRVtpmtI1Htttw2P7zse9dfXI/C//kWr3/sN&#10;6x/6crmuuoAKKK5PwN4yuPFWreM7Sa3jgXQtaOlxNGTmRBa2025s98zsOOyigDqpI1mjZHVXRgVZ&#10;WGQQeoIryP4MWcfgrx78QvAWnhY/DulSWeq6XaqRtsY7xJDJbIB92NZYJXVf4RNgfKFrR8aftCeF&#10;/CviubwfYrfeKvHSQiYeGdCtmnuVUgFWlY4jgQ7l+eV1HzCrfwj8E6voP9v+IvE7QHxX4mu1vL2G&#10;1cvDZRJGI7e0jYgbxGi8vgbneRsAEAAHoVFFFABRRRQAUUUUAFFFFABRRRQAUUUUAFFFFABRRRQA&#10;UUUUAFFFFAHkfx+/5DHwi/7He1/9I7yvXK8j+P3/ACGPhF/2O9r/AOkd5XrlABRRRQAUUUUAcj8L&#10;/wDkWr3/ALDesf8Apyua66uR+F//ACLV7/2G9Y/9OVzTPG3xGi8H+J/BmgrYyahf+J7+WygSOQL5&#10;KxwSTyTPkH5FWPHHO50HfgA7GvMvg5/yMvxZ/wCxub/022Fem15l8HP+Rl+LP/Y3N/6bbCgDd+If&#10;wn8MfE+ziTXNOVr61+ex1a2Pk3+nydpbedfnjYHng4PQggkVmfA3xdqnifwfdWmvzLc+IvD+pXOh&#10;6lcogRbiWB8JOFH3fNiMUu0dDIR2rqfF/jTQ/AOg3Gs+ItVtdH0y3GXuLqQKM9lUdWY9AqgkngAm&#10;uJ/Z/wBH1C38N694g1Sxn0q68V63da8unXSbJrWCQJHAki/wyGGGJmU8qzsp6UAeoUUUUAFFFFAB&#10;RRRQAUUUUAFFFFABRRRQAUUUUAFFFFABRRRQAUUUUAeR/H7/AJDHwi/7He1/9I7yvXK8j+P3/IY+&#10;EX/Y72v/AKR3leuUAFFFFABRRRQByPwv/wCRavf+w3rH/pyuayfiJ8KZPFmt/wDCTadq11aeJrDQ&#10;9Q0nSFkkVbS1kuhHuuDtTzPMBijwQ/ABAHOa1vhf/wAi1e/9hvWP/Tlc111AEFjZpp9jb2sbSPHB&#10;GsStM5dyFAALMeSeOSeTXhX7MfxO07x/40+N9nY2WoWsul+MHjnN7EqLvFrBbsqkMckPauT7Mh7k&#10;D3yuH+G/wtsvhvrHjq9syrHxRrr63JgYKs9vDGyn/gcTt/wOgDlvih+zxZ+LPGlr8QfD97/ZPxC0&#10;2LbY3V+ovbB8YIjkt5AwjB2gGSDy5BnO49D2nwp8fL8TPAun68bNtMvJGltr7T5H3taXcErw3EJb&#10;vsljdc4GQAe9dVNNHbQyTTSLFFGpd5HICqoGSST0FeU/szbr/wCHuoa+qNHZeJNf1TW7FXUqzWk9&#10;3I0EhB/56R7JPpIKAPWaKKKACiiigAoryb4H/FObx8NdudT1S0K3mt6lH4fsl2JLJp1rObfzcdWz&#10;Ikh3f3SnuT6zQAUUUUAFFFFABRRRQAUUUUAFFFFABRRRQAUUUUAeR/H7/kMfCL/sd7X/ANI7yvXK&#10;8P8A2lfFOi+H9a+Ea6pq9hprDxlbTEXlykR8sWt2pf5iPlBZRnplgO9e2xSpNGkkbrJG4DK6nIYH&#10;oQfSgB9FFFABRRWP4u8SR+E/Dt5qbxNcyxKFt7WM4e5nYhYoU/2ncqo92oAyfhbz4Zuzjhta1dh7&#10;g6jckH6Ec111Yvgvw+3hXwjo+kSSrPNZ2scM0yggSyBRvfn+825vxraoAKKK474wfEyx+Dfww8Se&#10;NdRt5by00Wza6a3gIDysMBUBPTLFRntnNAHmnh/S9c/aY069v/E2px6X8P11S/09PC+lKRJqS2l7&#10;NbN9uuG5aJ2gJ8mIICDh2cErXvMMMdtDHDDGsUUahEjQAKqgYAAHQV+dX7D/APwUI0S/m1LwT4w0&#10;pfDtt9p1HWLLU7dpLhS1zey3LwSIqFsqbghXAwQnIB6/Xn/DWHwr/wChp/8AKfd//GqAPXKK8j/4&#10;aw+Ff/Q0/wDlPu//AI1R/wANYfCv/oaf/Kfd/wDxqgD1ymuiyIyOodGGCrDII9K+dfHvxg+DPxEk&#10;snv/AB/4k0w2odUGg3+r6YH3YzvFvs3kbeN2cZOOprlP7Y+BX/RU/iJ/4VniL/45QB9JaF8P9H8M&#10;ahazaRbR6ZY2lo1paaTZW8MNnbK7h5GjREBVmIGecHA4zzXS18kf2x8Cv+ip/ET/AMKzxF/8co/t&#10;j4Ff9FT+In/hWeIv/jlAH1vRXwt8QvA/7PfxGudFlvvi18QoP7LleaM/23q10xLADAa5SXy+nJTa&#10;T617H8PPjV8G/hroo03T/HWuanHwDNrs+p6hLx0AMyttHsoA9qAPoaivI/8AhrD4V/8AQ0/+U+7/&#10;APjVc3b/ABCtf2lPiHeeF/Cvii/sPB2gWFvfa1daUZrK8vprh50htkmIWSKNVt5Hdo8MxaMBgA2Q&#10;D6AorwDxxpEP7MFjY+M9G17WP+EPi1C1s9f0fXdXudShW3uJ0gF1DJcvJJFJE8qMQrbGQOCu7aw6&#10;P/hrX4P/APQ/6R/323/xNAHrlFeR/wDDWvwf/wCh/wBI/wC+2/8AiaP+Gtfg/wD9D/pH/fbf/E0A&#10;euUV5E37W3weVST8QNIAHJJkb/4mvUtJ1az17SrLUtPuI7uwvIUuLe4iOUljdQysD6EEH8aALdFF&#10;FABRRRQB4X+zj4H8PeMPhZpPjbXdKsde8VeLLZdS1m/1C3WeXznyWtQXB2RwZMKxjCqEPGSSdH4N&#10;2Fv4L+KPxH8DaIvkeFNLi03UrGxQ5h0+a6W48+2iH8EY8iKURjhftBwACBWhffA2ax1bUbzwd448&#10;QeBLfUpnubzTdLjtLi0adzl5o47mCXyXY5ZvLIVmJYqWJJ6v4e/DvSfhros1hpjXVzLdXDXl9qOo&#10;TGe7vrhgA000h+8xCqvYKqqqgKoAAOorzH9p28urD9nX4ky2Al/tA+H72O08gkSid4WWMx45372X&#10;bjndjFenUjKG4IyOvNAHxr8IdF8Sr8RviW/jMXGl+DdD07QDfzTyNJ5f2WwFw9uNpP7xvMikuGXI&#10;IRU+YPuH0d4yhj0/XfDvjIq91ZWzLaXFvcBsW8c7BFuo0b7kiM4V2wD5Ty5ztC11mveH7DxPot9p&#10;Op2/2nT76Mw3MO9k8xCMFSVIOCODzyOKwvi3/wAk38Qf9ex/mKAOuooooAKzfEnhvTPGHh/UdD1q&#10;yi1HSdRt3tbq0mGUljcFWU/UHtzWlRQB8rfsX/s3+AfhPrnxG1nw9o5i1WDxDfaJBd3EzzSQ2cZj&#10;ZYlLHgEnk9TgZJxX1TXiVp4f+Ifwf1nxTfaFpOl+OfDWr6vPrMlhDcNY6rbtKF3pHv3Qz428Bmh6&#10;9a9N8C+OtJ+I3hu31vRpZHtZGeKSG4iaKe3mRiskMsbfMkiMCrKehH40AVL7xNqXhnWMa3BbvoNz&#10;MsdvqlruU2zMQqR3CMTgEkASqcEthlQAE9XXOfEi3ju/h34pglXfFLpV0jr6qYWBFa+jTPc6PYzS&#10;tvkkgjdm9SVBJoAuUUUUAFFFFABRRRQAV5r488CeIofGVv448DT6cviFbIabqGmauzx2mqWqu0kS&#10;tLGrNFJG7yFJAjjEsgKnIK+lUUAeQN4R8d/FDXNHk8c2eieG/DOk3sOpLoukahLqE2oXULb4DNM8&#10;MKpHHIEkCKjFmRCWABU+v0UUAFFFFAGB8QP+RD8Sf9g25/8ARTVg/AD/AJIP8N/+xa03/wBJY63v&#10;iB/yIfiT/sG3P/opqwfgB/yQf4b/APYtab/6Sx0Ad7RRRQAUUUUAFFFFABRRRQAVyPxb/wCSb+IP&#10;+vY/zFddXI/Fv/km/iD/AK9j/MUAddRRRQAUUV89/ssfFm9+JPjb452V5HMF0fxlLBaPKjKDbCGO&#10;GPbnsfszP9JAe9AH0JXk3w1VLX47fF62ssrYM2k3U8ajCC+e2dZj1+8YY7Qnp1B75OF8avjj4q8C&#10;+KotBtPD8HhvQ7pVUfEHxAZJ9Kt3bAwY7cMVYFsZuHgTKn5zkZ9K+Gvw/s/h54fktIL2fVr6+uH1&#10;DUdXuypnv7qTG+Z9oCjgKqqoAVERRwooAu/ED/kQ/En/AGDbn/0U1X/D/wDyAdN/69o//QBSeI9N&#10;Os+HtU09Tg3VrLAMHH3kK/1rP+Hmpf2x4D8PXZYtJJYQ+ZuXayyBAHVh/CwYEEdiCO1AHQ0UUUAF&#10;FFFABRRRQAUUUUAFFFFABRRRQB88+GPgz4c+K2v/ABFvvE0/iK8lTxHc2KRW3ijU7SBYFhhxGIYL&#10;hIwPmb+HnPNbN5+yp8PdD8OzRaevimzhs7Rlt4ofGmtKkSomFVVF3gAAAAYxxXQfBP8A4/PiR/2N&#10;13/6JgrvfEH/ACAdS/69pP8A0A0AcV+zjqF1q37PPwvvr65mvL258LaXNPc3Ehkklka0iLOzHlmJ&#10;JJJ5JNei15n+zD/ybV8Jv+xR0n/0jir0ygAooooAKK8x1n4+aZa67qWlaF4c8SeNZtLlMGoT+HbB&#10;Zbe1mHLQtLI6I8i5G5IyzLnBAPFdb4H8eaL8RtD/ALV0O6aeBJntp4ZoXgntp0OHhmicB45FPVWA&#10;PIPQg0AdDRRRQAVx/wAXnWP4Z+IndgqLasSzHAAyOa7CuO+MkKTfCPxqrqGUaLeNg+ohcg/mBQB2&#10;NeffFj4hah4KvPBGmaPb213qviXX4dKSK5VmCQeXLNcSgKQcpFC7emcA9a9Brm/E3gLS/E2radrM&#10;8TLrmlRXEem33mORaNNH5buI9wRiV4+YHjjigDctdQtb1nW3uYZ2j2lxFIGK5GRnHTI6V518HP8A&#10;kZfiz/2Nzf8AptsK2vhx8M7P4c28kVtKk/8Aolpp8TLAI2S2toykMZIJLEbnOT3c1i/Bz/kZfiz/&#10;ANjc3/ptsKAPR7yzg1C0ntbqCO5tZ0aKWGZA6SIwwysp4IIJBB65ry39nGaXT/C/iLwq0sk9t4S8&#10;QXmiWUkrFm+yLsmt0JPJ8uKeOLPcRg1Z8d/H/QfCfiz/AIQvS7a88V/ECSD7RD4b0uP94IzjEk0r&#10;YjgjyRl3boeAx4rV+DvgW+8C+E5l1meC68SavfT6xq81qD5P2qdtzJHnny41CRKTyVjUnkmgDuSc&#10;DJ4Fed/D+DVNR1q71/Sbq3svBGps1zb6bNAZZbl2JLXcThlECSkh9hD7s7/kZ2FbPxcleH4U+NJI&#10;naORNFvWVkOGBED4IPrXUwwpbxJFEixxIoVUQYCgcAAdhQBznxE8fWPw18M/25qNtdXdr9ts7Dy7&#10;JUMnmXNzFbRn52UbQ8yZOeBk4PSsr4Y/GHSPi1p8d/oVnfGwZrpftUwi8seTdSWwOVkbIkaGRkIz&#10;lFy23coOn8Rvh5pXxQ8OJoWtiSTS/ttpeywRttExt50nRG/2S8a5HcCud8P/AAlXwLZ+GdH8NlrX&#10;SLTUJ9S1K5+3yxT3Esm9yDGqlJVd3wVcgIqgKMhSoB6VRRRQAUUUUAFFFFABTWYIpY9AMmnVS1vS&#10;Yte0W/0yeSWKG8t5LZ5IH2SKrqVJVuzAHg+tAHGfDP4zaX8VNN0G/wBK0vVLW01mxn1G3kvEhG2C&#10;OVY1d9krY83duTGcqrE4xivQK8m8P/Bi88G2PhvT9L1SW4g08afZyXX2k2LxWFkD5ECRQoUlDb3D&#10;hyAwkbGMJs9ZoA8y+Cf/AB+fEj/sbrv/ANEwV3viD/kA6l/17Sf+gGuC+Cf/AB+fEj/sbrv/ANEw&#10;V3viD/kA6l/17Sf+gGgDg/2Yf+TavhN/2KOk/wDpHFXpleZ/sw/8m1fCb/sUdJ/9I4q9MoAKKKKA&#10;PG/2VtUsLT4P6R4ZlkjtvE3hqL7B4hsZGCzxX6kmeaReu2Zy0yv0dZAwJzS/CC+tvFHxe+KPifQ5&#10;UufC13/ZunxXkHMN3f2yzrdSxsOHAV7aEuON0DLn5DWF+0N8NPCXjT4ufBU694Y0jWWvNcvLS5a+&#10;so5WngXSL+VYnLKSyCSNH2njcoOOK94sbC20uygs7K2hs7SBBHFbwIEjjUDAVVHAAHYUAWKKKKAC&#10;uR+L/wDySXxt/wBgS+/9EPXXVyHxgYL8JPG5PQaHfH/yXegDr6KKKACvMvg5/wAjL8Wf+xub/wBN&#10;thXptUdN0Wx0ibUJrK1jtpdQuPtd00YwZptiJvb1O2NF+iigDC+Ifwv8OfFDSVste09ZpYT5lnqE&#10;P7u8sJeqzW8w+aKQEAhlPbnI4rG+A/izVfFfw/VdfmW68QaPf3mh6jdIgRbma1uHg88AcDzFRZMD&#10;gFyO1dN438b6P8O/DN5r2u3a2en2q8nBaSVycJFGg5eR2IVUXJZiAASa5f4B+GdU8OfD0T67bfYt&#10;d1zUL3Xb6z3bvssl3cPMIM+saOkZxwShPegDW+LgMnw51u3HP2uJbMjOARK6xEH2+fn2zXYVx3xK&#10;b7Za6Fo8QD3moazZNGh6bLedLqZm9B5cDjPTcyD+IV2NABRRRQAUUUUAFFFFABRRRQAUUUUAFFFF&#10;AHzt4Z+OXg/4S658SbLxXeahpUo8SXV9v/sa9mi8gww4k82OFk2/K3OeMGug1b9qf4cXmi3scGp6&#10;tI0tu6pt8Oan8xKnHP2eus+P/wDyQf4kf9i1qX/pLJXW+H/+QDpv/XtH/wCgCgDiP2bbOfT/ANnX&#10;4WWt1BJbXUHhXSopYZkKPG62kQZWU8ggggg+lej0UUAFFFFAHkfxg/5K58Cv+xkv/wD0yajXrleU&#10;fG/QPFF34g+G/iHwvoUfiOfw3rNxe3Ng17HaF4pNOu7bKu/GQ1wpx6A1F/wsj4qf9Ec/8ui0/wDi&#10;aAPXKK8j/wCFkfFT/ojn/l0Wn/xNH/CyPip/0Rz/AMui0/8AiaAPXKZNClxE8UqLJE6lWRxkMDwQ&#10;R3FeTf8ACyPip/0Rz/y6LT/4mj/hZHxU/wCiOf8Al0Wn/wATQB0emx+IPAFpHpcOlXHirRbdRFYy&#10;2lxEt7DGOFimE7orhQABKH3MMBlyC7drBI00EcjxNAzKGMUhBZCR0OCRkexI968n/wCFkfFT/ojn&#10;/l0Wn/xNH/CyPip/0Rz/AMui0/8AiaAPXKK8j/4WR8VP+iOf+XRaf/E1x/xi+NHxl8K/CzxVrGlf&#10;CT7HqNlp808N1/blveeQQpPmeSq5k2jLbR1xQBqfAPwfYePLeX4ieKHuPEfiiPXdZtbGbUpTLDps&#10;VvqV1bRLaw/6uFvLiUGRV3tzliOK9o1y41S3sd2j2Vrf3m4ARXl21tHt7kusch/AKevavyy/4J1f&#10;tLfGbVvHOueGrTTZ/iDoTQXGpzWc00VoLK4luDI8qzFdq+ZJLITGepJKgYNfoD/wsj4qf9Ec/wDL&#10;otP/AImgDuPDvhm7ttSk1rW7yPUNclh8hTBGUt7SEkMYoVJJwSFLOTlyq5wFRF6SvI/+FkfFT/oj&#10;n/l0Wn/xNH/CyPip/wBEc/8ALotP/iaAPXKK8j/4WR8VP+iOf+XRaf8AxNH/AAsj4qf9Ec/8ui0/&#10;+JoA9coryP8A4WR8VP8Aojn/AJdFp/8AE0f8LI+Kn/RHP/LotP8A4mgD1yivI/8AhZHxU/6I5/5d&#10;Fp/8TR/wsj4qf9Ec/wDLotP/AImgD1ysbxd400HwDosuseJNZsdC0uMhWu9QnWGPceigsRlj2A5P&#10;avPP+FkfFT/ojn/l0Wn/AMTXM+BbzUvHn7R2pT+PfDg8P6roXh+0uPDujz3kd5GgmnuEu7yNlG3z&#10;fkt4yQAyKQOkvIB6x4F+KfhD4mw3MnhXxJpuvfZSFuI7K4V5ICc48xPvJnBxkDOOK6qvDv2jo7jQ&#10;te+HXiTwvp9rd/EH+3Y9NsYJLj7Mb+0kjka6tpZAjnyRGhmJ2tsaFWAyOdX/AITL42f9Eu8I/wDh&#10;cTf/ACsoA9coryP/AITL42f9Eu8I/wDhcTf/ACso/wCEy+Nn/RLvCP8A4XE3/wArKAN/4/8A/JB/&#10;iR/2LWpf+ksldb4f/wCQDpv/AF7R/wDoArxX4gXHxs8deA/Enhv/AIVx4Rsv7Y025077V/wmk0nk&#10;+bE0e/b/AGaN2N2cZGcdRXuGlWz2el2dvJjzIYUjbb0yFANAFqiiigAooooAKKKKACiiigAooooA&#10;KKKKACiiigDP0jw9pXh8XA0vTLPTRcSGWb7HbpF5jnqzbQMn3NaFFFABRRRQAUUUUAFFFFABRRRQ&#10;AV8qf8FCr658O/DvwZr+lXEuma7a+JrW3t9Us3MVzDFKriWNJVwyq4VQwBw20ZziiigDkv2PNc1H&#10;xl+0j8RrjX9QutcuNJ0y0j06XUpmuHs1lZvNWEuSYw+1dwXG7aM5wK+2KKKACiiigAooooAKKKKA&#10;CiiigD//2VBLAQItABQABgAIAAAAIQArENvACgEAABQCAAATAAAAAAAAAAAAAAAAAAAAAABbQ29u&#10;dGVudF9UeXBlc10ueG1sUEsBAi0AFAAGAAgAAAAhADj9If/WAAAAlAEAAAsAAAAAAAAAAAAAAAAA&#10;OwEAAF9yZWxzLy5yZWxzUEsBAi0AFAAGAAgAAAAhAIB4ZFtDAwAAqQ8AAA4AAAAAAAAAAAAAAAAA&#10;OgIAAGRycy9lMm9Eb2MueG1sUEsBAi0AFAAGAAgAAAAhADedwRi6AAAAIQEAABkAAAAAAAAAAAAA&#10;AAAAqQUAAGRycy9fcmVscy9lMm9Eb2MueG1sLnJlbHNQSwECLQAUAAYACAAAACEAa5CWWt0AAAAF&#10;AQAADwAAAAAAAAAAAAAAAACaBgAAZHJzL2Rvd25yZXYueG1sUEsBAi0ACgAAAAAAAAAhALKbCGmZ&#10;HQAAmR0AABQAAAAAAAAAAAAAAAAApAcAAGRycy9tZWRpYS9pbWFnZTEuanBnUEsFBgAAAAAGAAYA&#10;fAEAAG8lAAAAAA==&#10;">
                <v:shape id="Picture 26707" o:spid="_x0000_s1046" type="#_x0000_t75" style="position:absolute;width:22799;height:16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K9bGAAAA3gAAAA8AAABkcnMvZG93bnJldi54bWxEj09rAjEUxO8Fv0N4greaKOKf1ShFEDwJ&#10;1dLzc/PcXU1etpvorv30TaHQ4zAzv2FWm85Z8aAmVJ41jIYKBHHuTcWFho/T7nUOIkRkg9YzaXhS&#10;gM2697LCzPiW3+lxjIVIEA4ZaihjrDMpQ16SwzD0NXHyLr5xGJNsCmkabBPcWTlWaiodVpwWSqxp&#10;W1J+O96dBhO+68Pc7oprqz73p8V5Yb8mRutBv3tbgojUxf/wX3tvNIynMzWD3zvpCs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sr1sYAAADeAAAADwAAAAAAAAAAAAAA&#10;AACfAgAAZHJzL2Rvd25yZXYueG1sUEsFBgAAAAAEAAQA9wAAAJIDAAAAAA==&#10;">
                  <v:imagedata r:id="rId36" o:title=""/>
                </v:shape>
                <v:rect id="Rectangle 26731" o:spid="_x0000_s1047" style="position:absolute;left:18830;top:33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oZcgA&#10;AADeAAAADwAAAGRycy9kb3ducmV2LnhtbESPQWvCQBSE70L/w/IKvenGCFajq4TWEo+tCurtkX0m&#10;wezbkN0maX99t1DocZiZb5j1djC16Kh1lWUF00kEgji3uuJCwen4Nl6AcB5ZY22ZFHyRg+3mYbTG&#10;RNueP6g7+EIECLsEFZTeN4mULi/JoJvYhjh4N9sa9EG2hdQt9gFuahlH0VwarDgslNjQS0n5/fBp&#10;FGSLJr3s7Xdf1Ltrdn4/L1+PS6/U0+OQrkB4Gvx/+K+91wri+fNs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wyhlyAAAAN4AAAAPAAAAAAAAAAAAAAAAAJgCAABk&#10;cnMvZG93bnJldi54bWxQSwUGAAAAAAQABAD1AAAAjQMAAAAA&#10;" filled="f" stroked="f">
                  <v:textbox inset="0,0,0,0">
                    <w:txbxContent>
                      <w:p w:rsidR="00A669B4" w:rsidRDefault="00A669B4" w:rsidP="00A669B4">
                        <w:pPr>
                          <w:spacing w:after="0" w:line="276" w:lineRule="auto"/>
                          <w:ind w:left="0"/>
                          <w:jc w:val="left"/>
                        </w:pPr>
                        <w:r>
                          <w:t xml:space="preserve"> </w:t>
                        </w:r>
                      </w:p>
                    </w:txbxContent>
                  </v:textbox>
                </v:rect>
                <v:rect id="Rectangle 26732" o:spid="_x0000_s1048" style="position:absolute;left:18830;top:364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2EsgA&#10;AADeAAAADwAAAGRycy9kb3ducmV2LnhtbESPT2vCQBTE7wW/w/KE3urGFNKYZhXRFj36D2xvj+xr&#10;Esy+DdmtSfvpu0LB4zAzv2HyxWAacaXO1ZYVTCcRCOLC6ppLBafj+1MKwnlkjY1lUvBDDhbz0UOO&#10;mbY97+l68KUIEHYZKqi8bzMpXVGRQTexLXHwvmxn0AfZlVJ32Ae4aWQcRYk0WHNYqLClVUXF5fBt&#10;FGzSdvmxtb992bx9bs6782x9nHmlHsfD8hWEp8Hfw//trVYQJy/P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bYSyAAAAN4AAAAPAAAAAAAAAAAAAAAAAJgCAABk&#10;cnMvZG93bnJldi54bWxQSwUGAAAAAAQABAD1AAAAjQMAAAAA&#10;" filled="f" stroked="f">
                  <v:textbox inset="0,0,0,0">
                    <w:txbxContent>
                      <w:p w:rsidR="00A669B4" w:rsidRDefault="00A669B4" w:rsidP="00A669B4">
                        <w:pPr>
                          <w:spacing w:after="0" w:line="276" w:lineRule="auto"/>
                          <w:ind w:left="0"/>
                          <w:jc w:val="left"/>
                        </w:pPr>
                        <w:r>
                          <w:t xml:space="preserve"> </w:t>
                        </w:r>
                      </w:p>
                    </w:txbxContent>
                  </v:textbox>
                </v:rect>
                <v:rect id="Rectangle 26733" o:spid="_x0000_s1049" style="position:absolute;left:18830;top:696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TiccA&#10;AADeAAAADwAAAGRycy9kb3ducmV2LnhtbESPS4vCQBCE78L+h6EXvOlkFXxER5FV0aOPBddbk+lN&#10;wmZ6QmY00V/vCILHoqq+oqbzxhTiSpXLLSv46kYgiBOrc04V/BzXnREI55E1FpZJwY0czGcfrSnG&#10;2ta8p+vBpyJA2MWoIPO+jKV0SUYGXdeWxMH7s5VBH2SVSl1hHeCmkL0oGkiDOYeFDEv6zij5P1yM&#10;gs2oXPxu7b1Oi9V5c9qdxsvj2CvV/mwWExCeGv8Ov9pbraA3GPb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dE4nHAAAA3gAAAA8AAAAAAAAAAAAAAAAAmAIAAGRy&#10;cy9kb3ducmV2LnhtbFBLBQYAAAAABAAEAPUAAACMAwAAAAA=&#10;" filled="f" stroked="f">
                  <v:textbox inset="0,0,0,0">
                    <w:txbxContent>
                      <w:p w:rsidR="00A669B4" w:rsidRDefault="00A669B4" w:rsidP="00A669B4">
                        <w:pPr>
                          <w:spacing w:after="0" w:line="276" w:lineRule="auto"/>
                          <w:ind w:left="0"/>
                          <w:jc w:val="left"/>
                        </w:pPr>
                        <w:r>
                          <w:t xml:space="preserve"> </w:t>
                        </w:r>
                      </w:p>
                    </w:txbxContent>
                  </v:textbox>
                </v:rect>
                <v:rect id="Rectangle 26734" o:spid="_x0000_s1050" style="position:absolute;left:18830;top:1027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L/cgA&#10;AADeAAAADwAAAGRycy9kb3ducmV2LnhtbESPQWvCQBSE7wX/w/KE3uqmWtREV5Gq6FFjIfX2yL4m&#10;odm3Ibs1aX99t1DwOMzMN8xy3Zta3Kh1lWUFz6MIBHFudcWFgrfL/mkOwnlkjbVlUvBNDtarwcMS&#10;E207PtMt9YUIEHYJKii9bxIpXV6SQTeyDXHwPmxr0AfZFlK32AW4qeU4iqbSYMVhocSGXkvKP9Mv&#10;o+AwbzbvR/vTFfXueshOWby9xF6px2G/WYDw1Pt7+L991ArG09n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Iv9yAAAAN4AAAAPAAAAAAAAAAAAAAAAAJgCAABk&#10;cnMvZG93bnJldi54bWxQSwUGAAAAAAQABAD1AAAAjQMAAAAA&#10;" filled="f" stroked="f">
                  <v:textbox inset="0,0,0,0">
                    <w:txbxContent>
                      <w:p w:rsidR="00A669B4" w:rsidRDefault="00A669B4" w:rsidP="00A669B4">
                        <w:pPr>
                          <w:spacing w:after="0" w:line="276" w:lineRule="auto"/>
                          <w:ind w:left="0"/>
                          <w:jc w:val="left"/>
                        </w:pPr>
                        <w:r>
                          <w:t xml:space="preserve"> </w:t>
                        </w:r>
                      </w:p>
                    </w:txbxContent>
                  </v:textbox>
                </v:rect>
                <v:rect id="Rectangle 26735" o:spid="_x0000_s1051" style="position:absolute;left:18830;top:1362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uZsgA&#10;AADeAAAADwAAAGRycy9kb3ducmV2LnhtbESPQWvCQBSE7wX/w/KE3uqmStVEV5Gq6FFjIfX2yL4m&#10;odm3Ibs1aX99t1DwOMzMN8xy3Zta3Kh1lWUFz6MIBHFudcWFgrfL/mkOwnlkjbVlUvBNDtarwcMS&#10;E207PtMt9YUIEHYJKii9bxIpXV6SQTeyDXHwPmxr0AfZFlK32AW4qeU4iqbSYMVhocSGXkvKP9Mv&#10;o+AwbzbvR/vTFfXueshOWby9xF6px2G/WYDw1Pt7+L991ArG09n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5myAAAAN4AAAAPAAAAAAAAAAAAAAAAAJgCAABk&#10;cnMvZG93bnJldi54bWxQSwUGAAAAAAQABAD1AAAAjQMAAAAA&#10;" filled="f" stroked="f">
                  <v:textbox inset="0,0,0,0">
                    <w:txbxContent>
                      <w:p w:rsidR="00A669B4" w:rsidRDefault="00A669B4" w:rsidP="00A669B4">
                        <w:pPr>
                          <w:spacing w:after="0" w:line="276" w:lineRule="auto"/>
                          <w:ind w:left="0"/>
                          <w:jc w:val="left"/>
                        </w:pPr>
                        <w:r>
                          <w:rPr>
                            <w:b/>
                          </w:rPr>
                          <w:t xml:space="preserve"> </w:t>
                        </w:r>
                      </w:p>
                    </w:txbxContent>
                  </v:textbox>
                </v:rect>
                <v:rect id="Rectangle 26736" o:spid="_x0000_s1052" style="position:absolute;left:18830;top:1693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wEcgA&#10;AADeAAAADwAAAGRycy9kb3ducmV2LnhtbESPT2vCQBTE7wW/w/KE3upGC6nGbES0RY/1D6i3R/aZ&#10;BLNvQ3Zr0n76bqHgcZiZ3zDpoje1uFPrKssKxqMIBHFudcWFguPh42UKwnlkjbVlUvBNDhbZ4CnF&#10;RNuOd3Tf+0IECLsEFZTeN4mULi/JoBvZhjh4V9sa9EG2hdQtdgFuajmJolgarDgslNjQqqT8tv8y&#10;CjbTZnne2p+uqN8vm9PnabY+zLxSz8N+OQfhqfeP8H97qxVM4rfX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KrARyAAAAN4AAAAPAAAAAAAAAAAAAAAAAJgCAABk&#10;cnMvZG93bnJldi54bWxQSwUGAAAAAAQABAD1AAAAjQMAAAAA&#10;" filled="f" stroked="f">
                  <v:textbox inset="0,0,0,0">
                    <w:txbxContent>
                      <w:p w:rsidR="00A669B4" w:rsidRDefault="00A669B4" w:rsidP="00A669B4">
                        <w:pPr>
                          <w:spacing w:after="0" w:line="276" w:lineRule="auto"/>
                          <w:ind w:left="0"/>
                          <w:jc w:val="left"/>
                        </w:pPr>
                        <w:r>
                          <w:rPr>
                            <w:b/>
                          </w:rPr>
                          <w:t xml:space="preserve"> </w:t>
                        </w:r>
                      </w:p>
                    </w:txbxContent>
                  </v:textbox>
                </v:rect>
                <w10:anchorlock/>
              </v:group>
            </w:pict>
          </mc:Fallback>
        </mc:AlternateContent>
      </w:r>
    </w:p>
    <w:p w:rsidR="00A669B4" w:rsidRDefault="00A669B4" w:rsidP="00A669B4">
      <w:pPr>
        <w:spacing w:after="199" w:line="242" w:lineRule="auto"/>
        <w:ind w:left="31" w:right="-15" w:hanging="10"/>
        <w:jc w:val="center"/>
      </w:pPr>
      <w:r>
        <w:rPr>
          <w:b/>
        </w:rPr>
        <w:t xml:space="preserve">102-rasm. </w:t>
      </w:r>
      <w:r>
        <w:t>Avtotransformatorlarning prinsipal sxemasi.</w:t>
      </w:r>
      <w:r>
        <w:rPr>
          <w:b/>
        </w:rPr>
        <w:t xml:space="preserve"> </w:t>
      </w:r>
    </w:p>
    <w:p w:rsidR="00A669B4" w:rsidRDefault="00A669B4" w:rsidP="00A669B4">
      <w:pPr>
        <w:ind w:firstLine="398"/>
      </w:pPr>
      <w:r>
        <w:t xml:space="preserve">Avtotransformatorlarda elektr energiya elektromagnit yo‘li bilan uzatishdan tashqari, o‘ramlarning bir-biriga ulanganligi orqali ham uzatiladi. </w:t>
      </w:r>
    </w:p>
    <w:p w:rsidR="00A669B4" w:rsidRDefault="00A669B4" w:rsidP="00A669B4">
      <w:pPr>
        <w:spacing w:after="0" w:line="240" w:lineRule="auto"/>
        <w:ind w:left="31"/>
        <w:jc w:val="left"/>
      </w:pPr>
      <w:r>
        <w:t xml:space="preserve"> </w:t>
      </w:r>
    </w:p>
    <w:p w:rsidR="00A669B4" w:rsidRDefault="00A669B4" w:rsidP="00A669B4">
      <w:pPr>
        <w:spacing w:after="282" w:line="240" w:lineRule="auto"/>
        <w:ind w:left="2583"/>
        <w:jc w:val="left"/>
      </w:pPr>
      <w:r>
        <w:rPr>
          <w:rFonts w:ascii="Calibri" w:eastAsia="Calibri" w:hAnsi="Calibri" w:cs="Calibri"/>
          <w:noProof/>
          <w:sz w:val="22"/>
        </w:rPr>
        <mc:AlternateContent>
          <mc:Choice Requires="wpg">
            <w:drawing>
              <wp:inline distT="0" distB="0" distL="0" distR="0" wp14:anchorId="76AC39CB" wp14:editId="4832139C">
                <wp:extent cx="762000" cy="1778"/>
                <wp:effectExtent l="0" t="0" r="0" b="0"/>
                <wp:docPr id="150657" name="Group 150657"/>
                <wp:cNvGraphicFramePr/>
                <a:graphic xmlns:a="http://schemas.openxmlformats.org/drawingml/2006/main">
                  <a:graphicData uri="http://schemas.microsoft.com/office/word/2010/wordprocessingGroup">
                    <wpg:wgp>
                      <wpg:cNvGrpSpPr/>
                      <wpg:grpSpPr>
                        <a:xfrm>
                          <a:off x="0" y="0"/>
                          <a:ext cx="762000" cy="1778"/>
                          <a:chOff x="0" y="0"/>
                          <a:chExt cx="762000" cy="1778"/>
                        </a:xfrm>
                      </wpg:grpSpPr>
                      <wps:wsp>
                        <wps:cNvPr id="26708" name="Shape 26708"/>
                        <wps:cNvSpPr/>
                        <wps:spPr>
                          <a:xfrm>
                            <a:off x="0" y="0"/>
                            <a:ext cx="157480" cy="0"/>
                          </a:xfrm>
                          <a:custGeom>
                            <a:avLst/>
                            <a:gdLst/>
                            <a:ahLst/>
                            <a:cxnLst/>
                            <a:rect l="0" t="0" r="0" b="0"/>
                            <a:pathLst>
                              <a:path w="157480">
                                <a:moveTo>
                                  <a:pt x="0" y="0"/>
                                </a:moveTo>
                                <a:lnTo>
                                  <a:pt x="157480"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6709" name="Shape 26709"/>
                        <wps:cNvSpPr/>
                        <wps:spPr>
                          <a:xfrm>
                            <a:off x="315595" y="0"/>
                            <a:ext cx="154305" cy="0"/>
                          </a:xfrm>
                          <a:custGeom>
                            <a:avLst/>
                            <a:gdLst/>
                            <a:ahLst/>
                            <a:cxnLst/>
                            <a:rect l="0" t="0" r="0" b="0"/>
                            <a:pathLst>
                              <a:path w="154305">
                                <a:moveTo>
                                  <a:pt x="0" y="0"/>
                                </a:moveTo>
                                <a:lnTo>
                                  <a:pt x="154305" y="0"/>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26710" name="Shape 26710"/>
                        <wps:cNvSpPr/>
                        <wps:spPr>
                          <a:xfrm>
                            <a:off x="629920" y="0"/>
                            <a:ext cx="132080" cy="0"/>
                          </a:xfrm>
                          <a:custGeom>
                            <a:avLst/>
                            <a:gdLst/>
                            <a:ahLst/>
                            <a:cxnLst/>
                            <a:rect l="0" t="0" r="0" b="0"/>
                            <a:pathLst>
                              <a:path w="132080">
                                <a:moveTo>
                                  <a:pt x="0" y="0"/>
                                </a:moveTo>
                                <a:lnTo>
                                  <a:pt x="132080" y="0"/>
                                </a:lnTo>
                              </a:path>
                            </a:pathLst>
                          </a:custGeom>
                          <a:ln w="177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193AA6CA" id="Group 150657" o:spid="_x0000_s1026" style="width:60pt;height:.15pt;mso-position-horizontal-relative:char;mso-position-vertical-relative:line" coordsize="76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H2wIAAN4LAAAOAAAAZHJzL2Uyb0RvYy54bWzsVs1O3DAQvlfqO1i5lyQL2Z9odzmUlkvV&#10;okIfwDjOj+TYlm02u2/f8cQJ0aLSAhJIFTkkE3tmPPPNfLbX5/tWkB03tlFyE6UnSUS4ZKpoZLWJ&#10;ft18/bSMiHVUFlQoyTfRgdvofPvxw7rTOZ+pWomCGwJOpM07vYlq53Qex5bVvKX2RGkuYbJUpqUO&#10;fk0VF4Z24L0V8SxJ5nGnTKGNYtxaGL3oJ6Mt+i9LztyPsrTcEbGJIDaHb4PvW/+Ot2uaV4bqumEh&#10;DPqMKFraSFh0dHVBHSV3pnngqm2YUVaV7oSpNlZl2TCOOUA2aXKUzaVRdxpzqfKu0iNMAO0RTs92&#10;y77vrgxpCqhdlsyzRUQkbaFOuDQJYwBSp6scdC+NvtZXJgxU/Z/Pe1+a1n8hI7JHeA8jvHzvCIPB&#10;xRwqBkVgMJUuFssefFZDhR7YsPrLI1bxsGDs4xrD6DQ0kb3Hyb4Mp+uaao7wW597wGk2XyTQ1D1M&#10;qEL6IQQFNUeIbG4BrX/FJ80WZ8uAD3bmmCbN2Z11l1whxnT3zbq+cYtBovUgsb0cRAPt/2jja+q8&#10;nQ/Qi6TzbYBB+KFW7fiNwkl3VCCI7H5WyKnWkMVQf1DtFUDwi2zXQcCFQZ6mJiTG4JuDMAr7QSmo&#10;Q2IBFWQBSaM7+Pha9+Ci5A6C+0iF/MlL6GdotxTtrKluPwtDdtTvAPj4vkM3oOptykaI0Sr5o5VX&#10;pULXNPgKbsIC6DJ48pocN59jtyxE0+9AwGMo97APQUijEYalpBvtJeyeuOAkWy/equKAfERAoPk9&#10;VV+JBauHLFj5GH0AwJe/s+A0zbJVFpGhVQCAQPo0OztNYMZvFW9IBQzC1+K+2fWTqNBnMUninQpQ&#10;T4+o/Z+okAKNjw4EGHoKFeaz1WoGXoZWmVDhdJa8/anQB/ECKoQshvxw//XHBgjvp8IrnAp4U4JL&#10;JCIeLrz+ljr9B3l6Ld/+BgAA//8DAFBLAwQUAAYACAAAACEAk9AtUNgAAAACAQAADwAAAGRycy9k&#10;b3ducmV2LnhtbEyPQUvDQBCF70L/wzIFb3YTiyIxk1KKeiqCrSDeptlpEpqdDdltkv57t1708mB4&#10;w3vfy1eTbdXAvW+cIKSLBBRL6UwjFcLn/vXuCZQPJIZaJ4xwYQ+rYnaTU2bcKB887EKlYoj4jBDq&#10;ELpMa1/WbMkvXMcSvaPrLYV49pU2PY0x3Lb6PkketaVGYkNNHW9qLk+7s0V4G2lcL9OXYXs6bi7f&#10;+4f3r23KiLfzaf0MKvAU/p7hih/RoYhMB3cW41WLEIeEX716sQrUAWEJusj1f/TiBwAA//8DAFBL&#10;AQItABQABgAIAAAAIQC2gziS/gAAAOEBAAATAAAAAAAAAAAAAAAAAAAAAABbQ29udGVudF9UeXBl&#10;c10ueG1sUEsBAi0AFAAGAAgAAAAhADj9If/WAAAAlAEAAAsAAAAAAAAAAAAAAAAALwEAAF9yZWxz&#10;Ly5yZWxzUEsBAi0AFAAGAAgAAAAhAC/P9QfbAgAA3gsAAA4AAAAAAAAAAAAAAAAALgIAAGRycy9l&#10;Mm9Eb2MueG1sUEsBAi0AFAAGAAgAAAAhAJPQLVDYAAAAAgEAAA8AAAAAAAAAAAAAAAAANQUAAGRy&#10;cy9kb3ducmV2LnhtbFBLBQYAAAAABAAEAPMAAAA6BgAAAAA=&#10;">
                <v:shape id="Shape 26708" o:spid="_x0000_s1027" style="position:absolute;width:1574;height:0;visibility:visible;mso-wrap-style:square;v-text-anchor:top" coordsize="157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RcMA&#10;AADeAAAADwAAAGRycy9kb3ducmV2LnhtbERPz2vCMBS+D/wfwhO8zWQFnXRGGTrByxirgtdH89qU&#10;NS+lyWr1rzeHwY4f3+/1dnStGKgPjWcNL3MFgrj0puFaw/l0eF6BCBHZYOuZNNwowHYzeVpjbvyV&#10;v2koYi1SCIccNdgYu1zKUFpyGOa+I05c5XuHMcG+lqbHawp3rcyUWkqHDacGix3tLJU/xa/TUId7&#10;VZytLxrz8XXZf1YLVLdO69l0fH8DEWmM/+I/99FoyJavKu1Nd9IV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RcMAAADeAAAADwAAAAAAAAAAAAAAAACYAgAAZHJzL2Rv&#10;d25yZXYueG1sUEsFBgAAAAAEAAQA9QAAAIgDAAAAAA==&#10;" path="m,l157480,e" filled="f" strokeweight=".14pt">
                  <v:path arrowok="t" textboxrect="0,0,157480,0"/>
                </v:shape>
                <v:shape id="Shape 26709" o:spid="_x0000_s1028" style="position:absolute;left:3155;width:1544;height:0;visibility:visible;mso-wrap-style:square;v-text-anchor:top" coordsize="154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xY8UA&#10;AADeAAAADwAAAGRycy9kb3ducmV2LnhtbESPwWrDMBBE74X8g9hAbo3cHNLWtRJKcCA+NvGlt621&#10;toytlbEUx/n7qFDocZiZN0y2n20vJhp961jByzoBQVw53XKjoLwcn99A+ICssXdMCu7kYb9bPGWY&#10;anfjL5rOoRERwj5FBSaEIZXSV4Ys+rUbiKNXu9FiiHJspB7xFuG2l5sk2UqLLccFgwMdDFXd+WoV&#10;uCL/1qHIsT+Vw89Ud3ldXEqlVsv58wNEoDn8h//aJ61gs31N3uH3Trw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nFjxQAAAN4AAAAPAAAAAAAAAAAAAAAAAJgCAABkcnMv&#10;ZG93bnJldi54bWxQSwUGAAAAAAQABAD1AAAAigMAAAAA&#10;" path="m,l154305,e" filled="f" strokeweight=".14pt">
                  <v:path arrowok="t" textboxrect="0,0,154305,0"/>
                </v:shape>
                <v:shape id="Shape 26710" o:spid="_x0000_s1029" style="position:absolute;left:6299;width:1321;height:0;visibility:visible;mso-wrap-style:square;v-text-anchor:top" coordsize="132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ZUsYA&#10;AADeAAAADwAAAGRycy9kb3ducmV2LnhtbESPzWrCQBSF9wXfYbgFd3USF2mJjlIKgpuATbpod9fM&#10;bSYkcydmRo19+s5CcHk4f3zr7WR7caHRt44VpIsEBHHtdMuNgq9q9/IGwgdkjb1jUnAjD9vN7GmN&#10;uXZX/qRLGRoRR9jnqMCEMORS+tqQRb9wA3H0ft1oMUQ5NlKPeI3jtpfLJMmkxZbjg8GBPgzVXXm2&#10;Corvos9+TFX9pYXHY9o1XXk6KDV/nt5XIAJN4RG+t/dawTJ7TSNAxIko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eZUsYAAADeAAAADwAAAAAAAAAAAAAAAACYAgAAZHJz&#10;L2Rvd25yZXYueG1sUEsFBgAAAAAEAAQA9QAAAIsDAAAAAA==&#10;" path="m,l132080,e" filled="f" strokeweight=".14pt">
                  <v:path arrowok="t" textboxrect="0,0,132080,0"/>
                </v:shape>
                <w10:anchorlock/>
              </v:group>
            </w:pict>
          </mc:Fallback>
        </mc:AlternateContent>
      </w:r>
    </w:p>
    <w:p w:rsidR="00A669B4" w:rsidRDefault="00A669B4" w:rsidP="00A669B4">
      <w:pPr>
        <w:spacing w:after="193"/>
        <w:ind w:right="444" w:firstLine="398"/>
      </w:pPr>
      <w:r w:rsidRPr="00CF063B">
        <w:rPr>
          <w:lang w:val="en-US"/>
        </w:rPr>
        <w:t xml:space="preserve">Avtotransformatorda kuchlanish va tok kuchlarining o‘zaro bog‘lanishi odatdagi transformatorlarnikiga o‘xshash. </w:t>
      </w:r>
      <w:r>
        <w:t xml:space="preserve">Avtotransformatorlar hamma sohalarda ishlatiladi. </w:t>
      </w:r>
    </w:p>
    <w:p w:rsidR="00A669B4" w:rsidRDefault="00A669B4" w:rsidP="00A669B4">
      <w:pPr>
        <w:spacing w:after="143" w:line="240" w:lineRule="auto"/>
        <w:ind w:left="0"/>
        <w:jc w:val="center"/>
      </w:pPr>
      <w:r>
        <w:rPr>
          <w:rFonts w:ascii="Calibri" w:eastAsia="Calibri" w:hAnsi="Calibri" w:cs="Calibri"/>
          <w:noProof/>
          <w:sz w:val="22"/>
        </w:rPr>
        <w:drawing>
          <wp:inline distT="0" distB="0" distL="0" distR="0" wp14:anchorId="4427330B" wp14:editId="2EDE1200">
            <wp:extent cx="1174750" cy="574675"/>
            <wp:effectExtent l="0" t="0" r="0" b="0"/>
            <wp:docPr id="150725" name="Picture 150725"/>
            <wp:cNvGraphicFramePr/>
            <a:graphic xmlns:a="http://schemas.openxmlformats.org/drawingml/2006/main">
              <a:graphicData uri="http://schemas.openxmlformats.org/drawingml/2006/picture">
                <pic:pic xmlns:pic="http://schemas.openxmlformats.org/drawingml/2006/picture">
                  <pic:nvPicPr>
                    <pic:cNvPr id="150725" name="Picture 150725"/>
                    <pic:cNvPicPr/>
                  </pic:nvPicPr>
                  <pic:blipFill>
                    <a:blip r:embed="rId37"/>
                    <a:stretch>
                      <a:fillRect/>
                    </a:stretch>
                  </pic:blipFill>
                  <pic:spPr>
                    <a:xfrm>
                      <a:off x="0" y="0"/>
                      <a:ext cx="1174750" cy="574675"/>
                    </a:xfrm>
                    <a:prstGeom prst="rect">
                      <a:avLst/>
                    </a:prstGeom>
                  </pic:spPr>
                </pic:pic>
              </a:graphicData>
            </a:graphic>
          </wp:inline>
        </w:drawing>
      </w:r>
      <w:r>
        <w:t xml:space="preserve"> </w:t>
      </w:r>
    </w:p>
    <w:p w:rsidR="0011626E" w:rsidRDefault="0011626E"/>
    <w:sectPr w:rsidR="001162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73DBF"/>
    <w:multiLevelType w:val="hybridMultilevel"/>
    <w:tmpl w:val="316664F6"/>
    <w:lvl w:ilvl="0" w:tplc="BC84ACFA">
      <w:start w:val="1"/>
      <w:numFmt w:val="decimal"/>
      <w:lvlText w:val="%1."/>
      <w:lvlJc w:val="left"/>
      <w:pPr>
        <w:ind w:left="3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1FE9014">
      <w:start w:val="1"/>
      <w:numFmt w:val="lowerLetter"/>
      <w:lvlText w:val="%2"/>
      <w:lvlJc w:val="left"/>
      <w:pPr>
        <w:ind w:left="1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970CB7A">
      <w:start w:val="1"/>
      <w:numFmt w:val="lowerRoman"/>
      <w:lvlText w:val="%3"/>
      <w:lvlJc w:val="left"/>
      <w:pPr>
        <w:ind w:left="18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5CEE704">
      <w:start w:val="1"/>
      <w:numFmt w:val="decimal"/>
      <w:lvlText w:val="%4"/>
      <w:lvlJc w:val="left"/>
      <w:pPr>
        <w:ind w:left="25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9B08A24">
      <w:start w:val="1"/>
      <w:numFmt w:val="lowerLetter"/>
      <w:lvlText w:val="%5"/>
      <w:lvlJc w:val="left"/>
      <w:pPr>
        <w:ind w:left="3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5F2D9E6">
      <w:start w:val="1"/>
      <w:numFmt w:val="lowerRoman"/>
      <w:lvlText w:val="%6"/>
      <w:lvlJc w:val="left"/>
      <w:pPr>
        <w:ind w:left="3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430980E">
      <w:start w:val="1"/>
      <w:numFmt w:val="decimal"/>
      <w:lvlText w:val="%7"/>
      <w:lvlJc w:val="left"/>
      <w:pPr>
        <w:ind w:left="4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D609AC8">
      <w:start w:val="1"/>
      <w:numFmt w:val="lowerLetter"/>
      <w:lvlText w:val="%8"/>
      <w:lvlJc w:val="left"/>
      <w:pPr>
        <w:ind w:left="5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FAC12D4">
      <w:start w:val="1"/>
      <w:numFmt w:val="lowerRoman"/>
      <w:lvlText w:val="%9"/>
      <w:lvlJc w:val="left"/>
      <w:pPr>
        <w:ind w:left="6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102C1E0F"/>
    <w:multiLevelType w:val="hybridMultilevel"/>
    <w:tmpl w:val="D446FECA"/>
    <w:lvl w:ilvl="0" w:tplc="2B06F972">
      <w:start w:val="1"/>
      <w:numFmt w:val="decimal"/>
      <w:lvlText w:val="%1."/>
      <w:lvlJc w:val="left"/>
      <w:pPr>
        <w:ind w:left="7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FF2F45A">
      <w:start w:val="1"/>
      <w:numFmt w:val="lowerLetter"/>
      <w:lvlText w:val="%2"/>
      <w:lvlJc w:val="left"/>
      <w:pPr>
        <w:ind w:left="14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080E2F4">
      <w:start w:val="1"/>
      <w:numFmt w:val="lowerRoman"/>
      <w:lvlText w:val="%3"/>
      <w:lvlJc w:val="left"/>
      <w:pPr>
        <w:ind w:left="21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9A6BBC4">
      <w:start w:val="1"/>
      <w:numFmt w:val="decimal"/>
      <w:lvlText w:val="%4"/>
      <w:lvlJc w:val="left"/>
      <w:pPr>
        <w:ind w:left="29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B6EB804">
      <w:start w:val="1"/>
      <w:numFmt w:val="lowerLetter"/>
      <w:lvlText w:val="%5"/>
      <w:lvlJc w:val="left"/>
      <w:pPr>
        <w:ind w:left="36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876914C">
      <w:start w:val="1"/>
      <w:numFmt w:val="lowerRoman"/>
      <w:lvlText w:val="%6"/>
      <w:lvlJc w:val="left"/>
      <w:pPr>
        <w:ind w:left="43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142426">
      <w:start w:val="1"/>
      <w:numFmt w:val="decimal"/>
      <w:lvlText w:val="%7"/>
      <w:lvlJc w:val="left"/>
      <w:pPr>
        <w:ind w:left="50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6605844">
      <w:start w:val="1"/>
      <w:numFmt w:val="lowerLetter"/>
      <w:lvlText w:val="%8"/>
      <w:lvlJc w:val="left"/>
      <w:pPr>
        <w:ind w:left="57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314C196">
      <w:start w:val="1"/>
      <w:numFmt w:val="lowerRoman"/>
      <w:lvlText w:val="%9"/>
      <w:lvlJc w:val="left"/>
      <w:pPr>
        <w:ind w:left="65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5153250D"/>
    <w:multiLevelType w:val="hybridMultilevel"/>
    <w:tmpl w:val="5E380654"/>
    <w:lvl w:ilvl="0" w:tplc="13889D22">
      <w:start w:val="1"/>
      <w:numFmt w:val="decimal"/>
      <w:lvlText w:val="%1."/>
      <w:lvlJc w:val="left"/>
      <w:pPr>
        <w:ind w:left="7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56A17EE">
      <w:start w:val="1"/>
      <w:numFmt w:val="lowerLetter"/>
      <w:lvlText w:val="%2"/>
      <w:lvlJc w:val="left"/>
      <w:pPr>
        <w:ind w:left="14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96E6032">
      <w:start w:val="1"/>
      <w:numFmt w:val="lowerRoman"/>
      <w:lvlText w:val="%3"/>
      <w:lvlJc w:val="left"/>
      <w:pPr>
        <w:ind w:left="21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E141CAE">
      <w:start w:val="1"/>
      <w:numFmt w:val="decimal"/>
      <w:lvlText w:val="%4"/>
      <w:lvlJc w:val="left"/>
      <w:pPr>
        <w:ind w:left="29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A18BF28">
      <w:start w:val="1"/>
      <w:numFmt w:val="lowerLetter"/>
      <w:lvlText w:val="%5"/>
      <w:lvlJc w:val="left"/>
      <w:pPr>
        <w:ind w:left="36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D809E5E">
      <w:start w:val="1"/>
      <w:numFmt w:val="lowerRoman"/>
      <w:lvlText w:val="%6"/>
      <w:lvlJc w:val="left"/>
      <w:pPr>
        <w:ind w:left="43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F1490E8">
      <w:start w:val="1"/>
      <w:numFmt w:val="decimal"/>
      <w:lvlText w:val="%7"/>
      <w:lvlJc w:val="left"/>
      <w:pPr>
        <w:ind w:left="50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2A0A518">
      <w:start w:val="1"/>
      <w:numFmt w:val="lowerLetter"/>
      <w:lvlText w:val="%8"/>
      <w:lvlJc w:val="left"/>
      <w:pPr>
        <w:ind w:left="57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D880DA8">
      <w:start w:val="1"/>
      <w:numFmt w:val="lowerRoman"/>
      <w:lvlText w:val="%9"/>
      <w:lvlJc w:val="left"/>
      <w:pPr>
        <w:ind w:left="65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537A3ABB"/>
    <w:multiLevelType w:val="hybridMultilevel"/>
    <w:tmpl w:val="C302AC20"/>
    <w:lvl w:ilvl="0" w:tplc="E7D6B67E">
      <w:start w:val="1"/>
      <w:numFmt w:val="decimal"/>
      <w:lvlText w:val="%1."/>
      <w:lvlJc w:val="left"/>
      <w:pPr>
        <w:ind w:left="7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3CC607C">
      <w:start w:val="1"/>
      <w:numFmt w:val="lowerLetter"/>
      <w:lvlText w:val="%2"/>
      <w:lvlJc w:val="left"/>
      <w:pPr>
        <w:ind w:left="14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E948D4A">
      <w:start w:val="1"/>
      <w:numFmt w:val="lowerRoman"/>
      <w:lvlText w:val="%3"/>
      <w:lvlJc w:val="left"/>
      <w:pPr>
        <w:ind w:left="21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0720C26">
      <w:start w:val="1"/>
      <w:numFmt w:val="decimal"/>
      <w:lvlText w:val="%4"/>
      <w:lvlJc w:val="left"/>
      <w:pPr>
        <w:ind w:left="29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4F2DB52">
      <w:start w:val="1"/>
      <w:numFmt w:val="lowerLetter"/>
      <w:lvlText w:val="%5"/>
      <w:lvlJc w:val="left"/>
      <w:pPr>
        <w:ind w:left="36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F6E5F2">
      <w:start w:val="1"/>
      <w:numFmt w:val="lowerRoman"/>
      <w:lvlText w:val="%6"/>
      <w:lvlJc w:val="left"/>
      <w:pPr>
        <w:ind w:left="43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4DE89A6">
      <w:start w:val="1"/>
      <w:numFmt w:val="decimal"/>
      <w:lvlText w:val="%7"/>
      <w:lvlJc w:val="left"/>
      <w:pPr>
        <w:ind w:left="50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B406F3A">
      <w:start w:val="1"/>
      <w:numFmt w:val="lowerLetter"/>
      <w:lvlText w:val="%8"/>
      <w:lvlJc w:val="left"/>
      <w:pPr>
        <w:ind w:left="57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D4A7720">
      <w:start w:val="1"/>
      <w:numFmt w:val="lowerRoman"/>
      <w:lvlText w:val="%9"/>
      <w:lvlJc w:val="left"/>
      <w:pPr>
        <w:ind w:left="65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6A0178E8"/>
    <w:multiLevelType w:val="hybridMultilevel"/>
    <w:tmpl w:val="4378B2E8"/>
    <w:lvl w:ilvl="0" w:tplc="DCB804F2">
      <w:start w:val="1"/>
      <w:numFmt w:val="decimal"/>
      <w:lvlText w:val="%1."/>
      <w:lvlJc w:val="left"/>
      <w:pPr>
        <w:ind w:left="7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722CF82">
      <w:start w:val="1"/>
      <w:numFmt w:val="lowerLetter"/>
      <w:lvlText w:val="%2"/>
      <w:lvlJc w:val="left"/>
      <w:pPr>
        <w:ind w:left="14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B627FB2">
      <w:start w:val="1"/>
      <w:numFmt w:val="lowerRoman"/>
      <w:lvlText w:val="%3"/>
      <w:lvlJc w:val="left"/>
      <w:pPr>
        <w:ind w:left="21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71601D8">
      <w:start w:val="1"/>
      <w:numFmt w:val="decimal"/>
      <w:lvlText w:val="%4"/>
      <w:lvlJc w:val="left"/>
      <w:pPr>
        <w:ind w:left="29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1D692F4">
      <w:start w:val="1"/>
      <w:numFmt w:val="lowerLetter"/>
      <w:lvlText w:val="%5"/>
      <w:lvlJc w:val="left"/>
      <w:pPr>
        <w:ind w:left="36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63E1602">
      <w:start w:val="1"/>
      <w:numFmt w:val="lowerRoman"/>
      <w:lvlText w:val="%6"/>
      <w:lvlJc w:val="left"/>
      <w:pPr>
        <w:ind w:left="43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61E234C">
      <w:start w:val="1"/>
      <w:numFmt w:val="decimal"/>
      <w:lvlText w:val="%7"/>
      <w:lvlJc w:val="left"/>
      <w:pPr>
        <w:ind w:left="50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72675AC">
      <w:start w:val="1"/>
      <w:numFmt w:val="lowerLetter"/>
      <w:lvlText w:val="%8"/>
      <w:lvlJc w:val="left"/>
      <w:pPr>
        <w:ind w:left="57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C00A23E">
      <w:start w:val="1"/>
      <w:numFmt w:val="lowerRoman"/>
      <w:lvlText w:val="%9"/>
      <w:lvlJc w:val="left"/>
      <w:pPr>
        <w:ind w:left="65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3D9"/>
    <w:rsid w:val="0011626E"/>
    <w:rsid w:val="00153282"/>
    <w:rsid w:val="006503D9"/>
    <w:rsid w:val="00A669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9B4"/>
    <w:pPr>
      <w:spacing w:after="15" w:line="228" w:lineRule="auto"/>
      <w:ind w:left="35"/>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32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3282"/>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9B4"/>
    <w:pPr>
      <w:spacing w:after="15" w:line="228" w:lineRule="auto"/>
      <w:ind w:left="35"/>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32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3282"/>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2.jpg"/><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31.jpe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2109</Words>
  <Characters>12026</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Электрик</dc:creator>
  <cp:lastModifiedBy>Elektrik</cp:lastModifiedBy>
  <cp:revision>2</cp:revision>
  <dcterms:created xsi:type="dcterms:W3CDTF">2023-07-07T08:01:00Z</dcterms:created>
  <dcterms:modified xsi:type="dcterms:W3CDTF">2023-07-07T08:01:00Z</dcterms:modified>
</cp:coreProperties>
</file>