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4BA" w:rsidRPr="00F034BA" w:rsidRDefault="00F034BA" w:rsidP="00F034BA">
      <w:pPr>
        <w:spacing w:after="0" w:line="248" w:lineRule="auto"/>
        <w:ind w:left="45" w:right="-15" w:hanging="10"/>
        <w:jc w:val="center"/>
        <w:rPr>
          <w:sz w:val="36"/>
          <w:szCs w:val="36"/>
          <w:lang w:val="en-US"/>
        </w:rPr>
      </w:pPr>
      <w:bookmarkStart w:id="0" w:name="_GoBack"/>
      <w:bookmarkEnd w:id="0"/>
      <w:r w:rsidRPr="00F034BA">
        <w:rPr>
          <w:b/>
          <w:sz w:val="36"/>
          <w:szCs w:val="36"/>
          <w:lang w:val="en-US"/>
        </w:rPr>
        <w:t>O‘ZGARUVCHAN TOKNI TO‘G‘RILASH MEXANIZMLARI</w:t>
      </w:r>
    </w:p>
    <w:p w:rsidR="00F034BA" w:rsidRPr="00F034BA" w:rsidRDefault="00F034BA" w:rsidP="00F034BA">
      <w:pPr>
        <w:spacing w:after="0" w:line="240" w:lineRule="auto"/>
        <w:ind w:left="0"/>
        <w:jc w:val="center"/>
        <w:rPr>
          <w:sz w:val="36"/>
          <w:szCs w:val="36"/>
          <w:lang w:val="en-US"/>
        </w:rPr>
      </w:pPr>
      <w:r w:rsidRPr="00F034BA">
        <w:rPr>
          <w:b/>
          <w:sz w:val="36"/>
          <w:szCs w:val="36"/>
          <w:lang w:val="en-US"/>
        </w:rPr>
        <w:t xml:space="preserve"> </w:t>
      </w:r>
    </w:p>
    <w:p w:rsidR="00F034BA" w:rsidRPr="00F034BA" w:rsidRDefault="00F034BA" w:rsidP="00F034BA">
      <w:pPr>
        <w:ind w:right="444"/>
        <w:rPr>
          <w:sz w:val="36"/>
          <w:szCs w:val="36"/>
          <w:lang w:val="en-US"/>
        </w:rPr>
      </w:pPr>
      <w:r w:rsidRPr="00F034BA">
        <w:rPr>
          <w:sz w:val="36"/>
          <w:szCs w:val="36"/>
          <w:lang w:val="en-US"/>
        </w:rPr>
        <w:t xml:space="preserve">Biz bilamizki, elektr energiyasi, asosan, o‘zgaruvchan uch fazali tok ko‘rinishida ishlab chiqariladi. Ko‘pincha o‘zgarmas tok manbayi zarur bo‘ladi. Shunday hollarda to‘g‘rilagichlardan foydalaniladi. To‘g‘rilagichlarning eng sodda sxemasi bir davrli, bir fazali to‘g‘rilagichlardir. Uning sxemasi va to‘g‘rilangan tokning vaqt diagrammasi 27-rasmda ko‘rsatilgan. Yarimo‘tkazgichli diod tokning faqat bir ishorali qismini o‘tkazadi. Demak, to‘g‘rilagichning kirish qismida bir fazali o‘zgaruvchan tok bo‘lsa, chiqishida faqat musbat ishorali yarim davrlari qoladi. </w:t>
      </w:r>
    </w:p>
    <w:p w:rsidR="00F034BA" w:rsidRPr="00F034BA" w:rsidRDefault="00F034BA" w:rsidP="00F034BA">
      <w:pPr>
        <w:ind w:right="445"/>
        <w:rPr>
          <w:sz w:val="36"/>
          <w:szCs w:val="36"/>
          <w:lang w:val="en-US"/>
        </w:rPr>
      </w:pPr>
      <w:r w:rsidRPr="00F034BA">
        <w:rPr>
          <w:sz w:val="36"/>
          <w:szCs w:val="36"/>
          <w:lang w:val="en-US"/>
        </w:rPr>
        <w:t xml:space="preserve">Ko‘pincha to‘g‘rilagichlar transformatorlarning ikkilamchi chulg‘amiga ulanadi, chunki o‘zgarmas tok iste’molchisi, masalan, magnitofonning kuchlanishi </w:t>
      </w:r>
      <w:r w:rsidRPr="00F034BA">
        <w:rPr>
          <w:i/>
          <w:sz w:val="36"/>
          <w:szCs w:val="36"/>
          <w:lang w:val="en-US"/>
        </w:rPr>
        <w:t xml:space="preserve">U </w:t>
      </w:r>
      <w:r w:rsidRPr="00F034BA">
        <w:rPr>
          <w:sz w:val="36"/>
          <w:szCs w:val="36"/>
          <w:lang w:val="en-US"/>
        </w:rPr>
        <w:t xml:space="preserve">= 9V. Demak, to‘g‘rilagich bu yerda elektr tarmoq va o‘zgarmas tok iste’molchisi o‘rtasida kuchlanishni moslash mexanizmi bo‘lib ham xizmat qiladi. </w:t>
      </w:r>
    </w:p>
    <w:p w:rsidR="00F034BA" w:rsidRPr="00F034BA" w:rsidRDefault="00F034BA" w:rsidP="00F034BA">
      <w:pPr>
        <w:spacing w:after="210"/>
        <w:ind w:right="463"/>
        <w:rPr>
          <w:sz w:val="36"/>
          <w:szCs w:val="36"/>
          <w:lang w:val="en-US"/>
        </w:rPr>
      </w:pPr>
      <w:r w:rsidRPr="00F034BA">
        <w:rPr>
          <w:sz w:val="36"/>
          <w:szCs w:val="36"/>
          <w:lang w:val="en-US"/>
        </w:rPr>
        <w:t xml:space="preserve">27-rasmdan ko‘rinib turibdiki, to‘g‘rilagichning chiqish qutblaridagi kuchlanish manfiy ishorali o‘zgaruvchan impulsdir. To‘g‘rilagich bu ko‘rinishda qo‘llanilmaydi. Ko‘pincha 28-rasmda ko‘rsatilgan ko‘prik to‘g‘rilagichlardan foydalaniladi. Bu to‘g‘rilagichda diod xossasidan foydalanilib, o‘zgaruvchan tokning manfiy yarim davriy qiymati yo‘nalishi o‘zgartiriladi. Natijada chiqish qutblarida faqat musbat ishorali yarim davriy qiymat ta’sir ko‘rsatadi. </w:t>
      </w:r>
    </w:p>
    <w:p w:rsidR="00F034BA" w:rsidRPr="00F034BA" w:rsidRDefault="00F034BA" w:rsidP="00F034BA">
      <w:pPr>
        <w:spacing w:after="0" w:line="240" w:lineRule="auto"/>
        <w:ind w:left="430"/>
        <w:jc w:val="left"/>
        <w:rPr>
          <w:sz w:val="36"/>
          <w:szCs w:val="36"/>
          <w:lang w:val="en-US"/>
        </w:rPr>
      </w:pPr>
      <w:r w:rsidRPr="00F034BA">
        <w:rPr>
          <w:sz w:val="36"/>
          <w:szCs w:val="36"/>
          <w:lang w:val="en-US"/>
        </w:rPr>
        <w:t xml:space="preserve"> </w:t>
      </w:r>
    </w:p>
    <w:p w:rsidR="00F034BA" w:rsidRPr="00F034BA" w:rsidRDefault="00F034BA" w:rsidP="00F034BA">
      <w:pPr>
        <w:spacing w:after="0" w:line="240" w:lineRule="auto"/>
        <w:ind w:left="430"/>
        <w:jc w:val="left"/>
        <w:rPr>
          <w:sz w:val="36"/>
          <w:szCs w:val="36"/>
          <w:lang w:val="en-US"/>
        </w:rPr>
      </w:pPr>
      <w:r w:rsidRPr="00F034BA">
        <w:rPr>
          <w:sz w:val="36"/>
          <w:szCs w:val="36"/>
          <w:lang w:val="en-US"/>
        </w:rPr>
        <w:t xml:space="preserve"> </w:t>
      </w:r>
    </w:p>
    <w:p w:rsidR="00F034BA" w:rsidRPr="00F034BA" w:rsidRDefault="00F034BA" w:rsidP="00F034BA">
      <w:pPr>
        <w:spacing w:after="0" w:line="240" w:lineRule="auto"/>
        <w:ind w:left="430"/>
        <w:jc w:val="left"/>
        <w:rPr>
          <w:sz w:val="36"/>
          <w:szCs w:val="36"/>
          <w:lang w:val="en-US"/>
        </w:rPr>
      </w:pPr>
      <w:r w:rsidRPr="00F034BA">
        <w:rPr>
          <w:sz w:val="36"/>
          <w:szCs w:val="36"/>
          <w:lang w:val="en-US"/>
        </w:rPr>
        <w:t xml:space="preserve"> </w:t>
      </w:r>
    </w:p>
    <w:p w:rsidR="00F034BA" w:rsidRPr="00F034BA" w:rsidRDefault="00F034BA" w:rsidP="00F034BA">
      <w:pPr>
        <w:spacing w:after="0" w:line="240" w:lineRule="auto"/>
        <w:ind w:left="430"/>
        <w:jc w:val="left"/>
        <w:rPr>
          <w:sz w:val="36"/>
          <w:szCs w:val="36"/>
          <w:lang w:val="en-US"/>
        </w:rPr>
      </w:pPr>
      <w:r w:rsidRPr="00F034BA">
        <w:rPr>
          <w:sz w:val="36"/>
          <w:szCs w:val="36"/>
          <w:lang w:val="en-US"/>
        </w:rPr>
        <w:t xml:space="preserve"> </w:t>
      </w:r>
    </w:p>
    <w:p w:rsidR="00F034BA" w:rsidRPr="00F034BA" w:rsidRDefault="00F034BA" w:rsidP="00F034BA">
      <w:pPr>
        <w:spacing w:after="0" w:line="240" w:lineRule="auto"/>
        <w:ind w:left="0" w:right="1137"/>
        <w:jc w:val="right"/>
        <w:rPr>
          <w:sz w:val="36"/>
          <w:szCs w:val="36"/>
          <w:lang w:val="en-US"/>
        </w:rPr>
      </w:pPr>
      <w:r w:rsidRPr="00F034BA">
        <w:rPr>
          <w:rFonts w:ascii="Calibri" w:eastAsia="Calibri" w:hAnsi="Calibri" w:cs="Calibri"/>
          <w:noProof/>
          <w:sz w:val="36"/>
          <w:szCs w:val="36"/>
        </w:rPr>
        <w:lastRenderedPageBreak/>
        <w:drawing>
          <wp:inline distT="0" distB="0" distL="0" distR="0" wp14:anchorId="04CEC55F" wp14:editId="0B768CD4">
            <wp:extent cx="5251450" cy="2066925"/>
            <wp:effectExtent l="0" t="0" r="0" b="0"/>
            <wp:docPr id="141765" name="Picture 141765"/>
            <wp:cNvGraphicFramePr/>
            <a:graphic xmlns:a="http://schemas.openxmlformats.org/drawingml/2006/main">
              <a:graphicData uri="http://schemas.openxmlformats.org/drawingml/2006/picture">
                <pic:pic xmlns:pic="http://schemas.openxmlformats.org/drawingml/2006/picture">
                  <pic:nvPicPr>
                    <pic:cNvPr id="141765" name="Picture 141765"/>
                    <pic:cNvPicPr/>
                  </pic:nvPicPr>
                  <pic:blipFill>
                    <a:blip r:embed="rId6"/>
                    <a:stretch>
                      <a:fillRect/>
                    </a:stretch>
                  </pic:blipFill>
                  <pic:spPr>
                    <a:xfrm>
                      <a:off x="0" y="0"/>
                      <a:ext cx="5251450" cy="2066925"/>
                    </a:xfrm>
                    <a:prstGeom prst="rect">
                      <a:avLst/>
                    </a:prstGeom>
                  </pic:spPr>
                </pic:pic>
              </a:graphicData>
            </a:graphic>
          </wp:inline>
        </w:drawing>
      </w:r>
      <w:r w:rsidRPr="00F034BA">
        <w:rPr>
          <w:sz w:val="36"/>
          <w:szCs w:val="36"/>
          <w:lang w:val="en-US"/>
        </w:rPr>
        <w:t xml:space="preserve"> </w:t>
      </w:r>
    </w:p>
    <w:p w:rsidR="00F034BA" w:rsidRPr="00F034BA" w:rsidRDefault="00F034BA" w:rsidP="00F034BA">
      <w:pPr>
        <w:spacing w:after="1" w:line="240" w:lineRule="auto"/>
        <w:ind w:left="430"/>
        <w:jc w:val="left"/>
        <w:rPr>
          <w:sz w:val="36"/>
          <w:szCs w:val="36"/>
          <w:lang w:val="en-US"/>
        </w:rPr>
      </w:pPr>
      <w:r w:rsidRPr="00F034BA">
        <w:rPr>
          <w:sz w:val="36"/>
          <w:szCs w:val="36"/>
          <w:lang w:val="en-US"/>
        </w:rPr>
        <w:t xml:space="preserve"> </w:t>
      </w:r>
    </w:p>
    <w:p w:rsidR="00F034BA" w:rsidRPr="00F034BA" w:rsidRDefault="00F034BA" w:rsidP="00F034BA">
      <w:pPr>
        <w:spacing w:after="0" w:line="242" w:lineRule="auto"/>
        <w:ind w:left="243" w:right="-15" w:hanging="10"/>
        <w:jc w:val="center"/>
        <w:rPr>
          <w:sz w:val="36"/>
          <w:szCs w:val="36"/>
          <w:lang w:val="en-US"/>
        </w:rPr>
      </w:pPr>
      <w:r w:rsidRPr="00F034BA">
        <w:rPr>
          <w:b/>
          <w:sz w:val="36"/>
          <w:szCs w:val="36"/>
          <w:lang w:val="en-US"/>
        </w:rPr>
        <w:t xml:space="preserve">27-rasm. </w:t>
      </w:r>
    </w:p>
    <w:p w:rsidR="00F034BA" w:rsidRPr="00F034BA" w:rsidRDefault="00F034BA" w:rsidP="00F034BA">
      <w:pPr>
        <w:spacing w:after="121" w:line="240" w:lineRule="auto"/>
        <w:ind w:left="31"/>
        <w:rPr>
          <w:sz w:val="36"/>
          <w:szCs w:val="36"/>
          <w:lang w:val="en-US"/>
        </w:rPr>
      </w:pPr>
      <w:r w:rsidRPr="00F034BA">
        <w:rPr>
          <w:sz w:val="36"/>
          <w:szCs w:val="36"/>
          <w:lang w:val="en-US"/>
        </w:rPr>
        <w:t xml:space="preserve"> </w:t>
      </w:r>
      <w:r w:rsidRPr="00F034BA">
        <w:rPr>
          <w:rFonts w:ascii="Calibri" w:eastAsia="Calibri" w:hAnsi="Calibri" w:cs="Calibri"/>
          <w:noProof/>
          <w:position w:val="2"/>
          <w:sz w:val="36"/>
          <w:szCs w:val="36"/>
        </w:rPr>
        <w:drawing>
          <wp:inline distT="0" distB="0" distL="0" distR="0" wp14:anchorId="5E056726" wp14:editId="1052F73F">
            <wp:extent cx="5924662" cy="3991087"/>
            <wp:effectExtent l="0" t="0" r="0" b="0"/>
            <wp:docPr id="5174" name="Picture 5174"/>
            <wp:cNvGraphicFramePr/>
            <a:graphic xmlns:a="http://schemas.openxmlformats.org/drawingml/2006/main">
              <a:graphicData uri="http://schemas.openxmlformats.org/drawingml/2006/picture">
                <pic:pic xmlns:pic="http://schemas.openxmlformats.org/drawingml/2006/picture">
                  <pic:nvPicPr>
                    <pic:cNvPr id="5174" name="Picture 5174"/>
                    <pic:cNvPicPr/>
                  </pic:nvPicPr>
                  <pic:blipFill>
                    <a:blip r:embed="rId7"/>
                    <a:stretch>
                      <a:fillRect/>
                    </a:stretch>
                  </pic:blipFill>
                  <pic:spPr>
                    <a:xfrm>
                      <a:off x="0" y="0"/>
                      <a:ext cx="5924662" cy="3991087"/>
                    </a:xfrm>
                    <a:prstGeom prst="rect">
                      <a:avLst/>
                    </a:prstGeom>
                  </pic:spPr>
                </pic:pic>
              </a:graphicData>
            </a:graphic>
          </wp:inline>
        </w:drawing>
      </w:r>
      <w:r w:rsidRPr="00F034BA">
        <w:rPr>
          <w:sz w:val="36"/>
          <w:szCs w:val="36"/>
          <w:lang w:val="en-US"/>
        </w:rPr>
        <w:t xml:space="preserve"> </w:t>
      </w:r>
    </w:p>
    <w:p w:rsidR="00F034BA" w:rsidRPr="00F034BA" w:rsidRDefault="00F034BA" w:rsidP="00F034BA">
      <w:pPr>
        <w:spacing w:after="184" w:line="240" w:lineRule="auto"/>
        <w:ind w:left="439"/>
        <w:jc w:val="left"/>
        <w:rPr>
          <w:sz w:val="36"/>
          <w:szCs w:val="36"/>
          <w:lang w:val="en-US"/>
        </w:rPr>
      </w:pPr>
      <w:r w:rsidRPr="00F034BA">
        <w:rPr>
          <w:sz w:val="36"/>
          <w:szCs w:val="36"/>
          <w:lang w:val="en-US"/>
        </w:rPr>
        <w:t xml:space="preserve"> </w:t>
      </w:r>
    </w:p>
    <w:p w:rsidR="00F034BA" w:rsidRPr="00F034BA" w:rsidRDefault="00F034BA" w:rsidP="00F034BA">
      <w:pPr>
        <w:spacing w:after="202" w:line="248" w:lineRule="auto"/>
        <w:ind w:left="449" w:right="-15" w:hanging="10"/>
        <w:jc w:val="left"/>
        <w:rPr>
          <w:sz w:val="36"/>
          <w:szCs w:val="36"/>
          <w:lang w:val="en-US"/>
        </w:rPr>
      </w:pPr>
      <w:r w:rsidRPr="00F034BA">
        <w:rPr>
          <w:b/>
          <w:sz w:val="36"/>
          <w:szCs w:val="36"/>
          <w:lang w:val="en-US"/>
        </w:rPr>
        <w:t xml:space="preserve">28-rasm.                        29-rasm.                 30-rasm. </w:t>
      </w:r>
    </w:p>
    <w:p w:rsidR="00F034BA" w:rsidRPr="00F034BA" w:rsidRDefault="00F034BA" w:rsidP="00F034BA">
      <w:pPr>
        <w:spacing w:after="180" w:line="240" w:lineRule="auto"/>
        <w:ind w:left="439"/>
        <w:jc w:val="left"/>
        <w:rPr>
          <w:sz w:val="36"/>
          <w:szCs w:val="36"/>
          <w:lang w:val="en-US"/>
        </w:rPr>
      </w:pPr>
      <w:r w:rsidRPr="00F034BA">
        <w:rPr>
          <w:sz w:val="36"/>
          <w:szCs w:val="36"/>
          <w:lang w:val="en-US"/>
        </w:rPr>
        <w:t xml:space="preserve"> </w:t>
      </w:r>
    </w:p>
    <w:p w:rsidR="00F034BA" w:rsidRPr="00F034BA" w:rsidRDefault="00F034BA" w:rsidP="00F034BA">
      <w:pPr>
        <w:ind w:right="445" w:firstLine="408"/>
        <w:rPr>
          <w:sz w:val="36"/>
          <w:szCs w:val="36"/>
          <w:lang w:val="en-US"/>
        </w:rPr>
      </w:pPr>
      <w:r w:rsidRPr="00F034BA">
        <w:rPr>
          <w:sz w:val="36"/>
          <w:szCs w:val="36"/>
          <w:lang w:val="en-US"/>
        </w:rPr>
        <w:t xml:space="preserve">Lekin bu shakldagi kuchlanish ham iste’molchilarni qanoatlantirmaydi. Shuning uchun to‘g‘rilagichning chiqish </w:t>
      </w:r>
      <w:r w:rsidRPr="00F034BA">
        <w:rPr>
          <w:sz w:val="36"/>
          <w:szCs w:val="36"/>
          <w:lang w:val="en-US"/>
        </w:rPr>
        <w:lastRenderedPageBreak/>
        <w:t xml:space="preserve">qutblariga parallel ravishda sig‘im va ketma-ket induktivlik ulanadi. Bu ikki element kuchlanishga ta’sir ko‘rsatadi, kuchlanishni tekislab, vaqt davomida kattaligi o‘zgarmaydigan kattalikka yaqinlashtiradi (29-rasm). Bu turdagi to‘g‘rilagich radioteleapparaturada, payvandlash apparaturasi va hokazolarda keng qo‘llaniladi. </w:t>
      </w:r>
    </w:p>
    <w:p w:rsidR="00F034BA" w:rsidRPr="00F034BA" w:rsidRDefault="00F034BA" w:rsidP="00F034BA">
      <w:pPr>
        <w:spacing w:after="117" w:line="240" w:lineRule="auto"/>
        <w:ind w:left="31"/>
        <w:jc w:val="left"/>
        <w:rPr>
          <w:sz w:val="36"/>
          <w:szCs w:val="36"/>
          <w:lang w:val="en-US"/>
        </w:rPr>
      </w:pPr>
      <w:r w:rsidRPr="00F034BA">
        <w:rPr>
          <w:sz w:val="36"/>
          <w:szCs w:val="36"/>
          <w:lang w:val="en-US"/>
        </w:rPr>
        <w:t xml:space="preserve"> </w:t>
      </w:r>
    </w:p>
    <w:p w:rsidR="00F034BA" w:rsidRPr="00F034BA" w:rsidRDefault="00F034BA" w:rsidP="00F034BA">
      <w:pPr>
        <w:spacing w:after="202"/>
        <w:ind w:right="446" w:firstLine="413"/>
        <w:rPr>
          <w:sz w:val="36"/>
          <w:szCs w:val="36"/>
          <w:lang w:val="en-US"/>
        </w:rPr>
      </w:pPr>
      <w:r w:rsidRPr="00F034BA">
        <w:rPr>
          <w:sz w:val="36"/>
          <w:szCs w:val="36"/>
          <w:lang w:val="en-US"/>
        </w:rPr>
        <w:t xml:space="preserve">Uch fazali elektr tokini to‘g‘rilashda 30-rasmda ko‘rsatilgan sxema qo‘llaniladi. Har uchala faza toklari bir-biridan 1200 elektr gradusga siljigani tufayli chiqish kuchlanishining shakli ancha tekis bo‘lib, bu yerda silliqlovchi L, C filtrning zarurati yo‘q. Sxemaning bu turi avtomobilda qo‘llanadigan uch fazali sinxron generator va shahar elektr transportini (metro, tramvay, trolleybus) o‘zgarmas tok bilan ta’minlovchi tortish podstansiyalarida qo‘llaniladi. </w:t>
      </w:r>
    </w:p>
    <w:p w:rsidR="00F034BA" w:rsidRPr="00F034BA" w:rsidRDefault="00F034BA" w:rsidP="00F034BA">
      <w:pPr>
        <w:spacing w:after="198" w:line="240" w:lineRule="auto"/>
        <w:ind w:left="31"/>
        <w:jc w:val="left"/>
        <w:rPr>
          <w:sz w:val="36"/>
          <w:szCs w:val="36"/>
          <w:lang w:val="en-US"/>
        </w:rPr>
      </w:pPr>
    </w:p>
    <w:p w:rsidR="00F034BA" w:rsidRPr="00F034BA" w:rsidRDefault="00F034BA" w:rsidP="00F034BA">
      <w:pPr>
        <w:spacing w:after="61" w:line="242" w:lineRule="auto"/>
        <w:ind w:left="243" w:right="-15" w:hanging="10"/>
        <w:jc w:val="center"/>
        <w:rPr>
          <w:sz w:val="36"/>
          <w:szCs w:val="36"/>
          <w:lang w:val="en-US"/>
        </w:rPr>
      </w:pPr>
      <w:r w:rsidRPr="00F034BA">
        <w:rPr>
          <w:b/>
          <w:sz w:val="36"/>
          <w:szCs w:val="36"/>
          <w:lang w:val="en-US"/>
        </w:rPr>
        <w:t xml:space="preserve">KUCHAYTIRGICHLAR </w:t>
      </w:r>
    </w:p>
    <w:p w:rsidR="00F034BA" w:rsidRPr="00F034BA" w:rsidRDefault="00F034BA" w:rsidP="00F034BA">
      <w:pPr>
        <w:spacing w:after="162" w:line="240" w:lineRule="auto"/>
        <w:ind w:left="31"/>
        <w:jc w:val="left"/>
        <w:rPr>
          <w:sz w:val="36"/>
          <w:szCs w:val="36"/>
          <w:lang w:val="en-US"/>
        </w:rPr>
      </w:pPr>
      <w:r w:rsidRPr="00F034BA">
        <w:rPr>
          <w:sz w:val="36"/>
          <w:szCs w:val="36"/>
          <w:lang w:val="en-US"/>
        </w:rPr>
        <w:t xml:space="preserve"> </w:t>
      </w:r>
    </w:p>
    <w:p w:rsidR="00F034BA" w:rsidRPr="00F034BA" w:rsidRDefault="00F034BA" w:rsidP="00F034BA">
      <w:pPr>
        <w:spacing w:after="201"/>
        <w:ind w:right="444" w:firstLine="408"/>
        <w:rPr>
          <w:sz w:val="36"/>
          <w:szCs w:val="36"/>
          <w:lang w:val="en-US"/>
        </w:rPr>
      </w:pPr>
      <w:r w:rsidRPr="00F034BA">
        <w:rPr>
          <w:sz w:val="36"/>
          <w:szCs w:val="36"/>
          <w:lang w:val="en-US"/>
        </w:rPr>
        <w:t xml:space="preserve">Kuchaytirgich kirish qutblaridagi signalning kichik o‘zgarishlarini o‘zgarmas tok manbayi hisobiga keskin kuchaytiruvchi mexanizmdir. Signal o‘ziga axborotni mujassam </w:t>
      </w:r>
    </w:p>
    <w:p w:rsidR="00F034BA" w:rsidRPr="00F034BA" w:rsidRDefault="00F034BA" w:rsidP="00F034BA">
      <w:pPr>
        <w:spacing w:after="136" w:line="240" w:lineRule="auto"/>
        <w:ind w:left="0"/>
        <w:jc w:val="center"/>
        <w:rPr>
          <w:sz w:val="36"/>
          <w:szCs w:val="36"/>
          <w:lang w:val="en-US"/>
        </w:rPr>
      </w:pPr>
      <w:r w:rsidRPr="00F034BA">
        <w:rPr>
          <w:rFonts w:ascii="Calibri" w:eastAsia="Calibri" w:hAnsi="Calibri" w:cs="Calibri"/>
          <w:noProof/>
          <w:position w:val="2"/>
          <w:sz w:val="36"/>
          <w:szCs w:val="36"/>
        </w:rPr>
        <w:drawing>
          <wp:inline distT="0" distB="0" distL="0" distR="0" wp14:anchorId="59E3E894" wp14:editId="175E548D">
            <wp:extent cx="4295775" cy="1955800"/>
            <wp:effectExtent l="0" t="0" r="0" b="0"/>
            <wp:docPr id="141909" name="Picture 141909"/>
            <wp:cNvGraphicFramePr/>
            <a:graphic xmlns:a="http://schemas.openxmlformats.org/drawingml/2006/main">
              <a:graphicData uri="http://schemas.openxmlformats.org/drawingml/2006/picture">
                <pic:pic xmlns:pic="http://schemas.openxmlformats.org/drawingml/2006/picture">
                  <pic:nvPicPr>
                    <pic:cNvPr id="141909" name="Picture 141909"/>
                    <pic:cNvPicPr/>
                  </pic:nvPicPr>
                  <pic:blipFill>
                    <a:blip r:embed="rId8"/>
                    <a:stretch>
                      <a:fillRect/>
                    </a:stretch>
                  </pic:blipFill>
                  <pic:spPr>
                    <a:xfrm>
                      <a:off x="0" y="0"/>
                      <a:ext cx="4295775" cy="1955800"/>
                    </a:xfrm>
                    <a:prstGeom prst="rect">
                      <a:avLst/>
                    </a:prstGeom>
                  </pic:spPr>
                </pic:pic>
              </a:graphicData>
            </a:graphic>
          </wp:inline>
        </w:drawing>
      </w:r>
      <w:r w:rsidRPr="00F034BA">
        <w:rPr>
          <w:sz w:val="36"/>
          <w:szCs w:val="36"/>
          <w:lang w:val="en-US"/>
        </w:rPr>
        <w:t xml:space="preserve"> </w:t>
      </w:r>
    </w:p>
    <w:p w:rsidR="00F034BA" w:rsidRPr="00F034BA" w:rsidRDefault="00F034BA" w:rsidP="00F034BA">
      <w:pPr>
        <w:spacing w:after="203" w:line="242" w:lineRule="auto"/>
        <w:ind w:left="243" w:right="-15" w:hanging="10"/>
        <w:jc w:val="center"/>
        <w:rPr>
          <w:sz w:val="36"/>
          <w:szCs w:val="36"/>
          <w:lang w:val="en-US"/>
        </w:rPr>
      </w:pPr>
      <w:r w:rsidRPr="00F034BA">
        <w:rPr>
          <w:b/>
          <w:sz w:val="36"/>
          <w:szCs w:val="36"/>
          <w:lang w:val="en-US"/>
        </w:rPr>
        <w:t xml:space="preserve">31-rasm. </w:t>
      </w:r>
    </w:p>
    <w:p w:rsidR="00F034BA" w:rsidRPr="00F034BA" w:rsidRDefault="00F034BA" w:rsidP="00F034BA">
      <w:pPr>
        <w:spacing w:after="195" w:line="240" w:lineRule="auto"/>
        <w:ind w:left="46"/>
        <w:jc w:val="left"/>
        <w:rPr>
          <w:sz w:val="36"/>
          <w:szCs w:val="36"/>
          <w:lang w:val="en-US"/>
        </w:rPr>
      </w:pPr>
      <w:r w:rsidRPr="00F034BA">
        <w:rPr>
          <w:sz w:val="36"/>
          <w:szCs w:val="36"/>
          <w:lang w:val="en-US"/>
        </w:rPr>
        <w:t xml:space="preserve"> </w:t>
      </w:r>
    </w:p>
    <w:p w:rsidR="00F034BA" w:rsidRPr="00F034BA" w:rsidRDefault="00F034BA" w:rsidP="00F034BA">
      <w:pPr>
        <w:ind w:right="444"/>
        <w:rPr>
          <w:sz w:val="36"/>
          <w:szCs w:val="36"/>
          <w:lang w:val="en-US"/>
        </w:rPr>
      </w:pPr>
      <w:r w:rsidRPr="00F034BA">
        <w:rPr>
          <w:sz w:val="36"/>
          <w:szCs w:val="36"/>
          <w:lang w:val="en-US"/>
        </w:rPr>
        <w:lastRenderedPageBreak/>
        <w:t xml:space="preserve">lashtirgan elektr kattalik, ya’ni tok yoki kuchlanishdir. Axborot tok yoki kuchlanishning amplitudasi yoki chastotasida ifodalangan (mujassamlangan) bo‘ladi. Demak, kuchaytirgichlar qaysi kattalik kuchaytirilishiga qarab kuchlanish kuchaytirgichi, tok kuchaytirgichi va quvvat kuchaytirgichlariga bo‘linadi. Kuchaytirgichlar qanday chastota oralig‘ida ishlashiga ko‘ra quyidagilarga bo‘linadi: </w:t>
      </w:r>
    </w:p>
    <w:p w:rsidR="00F034BA" w:rsidRPr="00F034BA" w:rsidRDefault="00F034BA" w:rsidP="00F034BA">
      <w:pPr>
        <w:spacing w:after="106" w:line="240" w:lineRule="auto"/>
        <w:ind w:left="31"/>
        <w:jc w:val="left"/>
        <w:rPr>
          <w:sz w:val="36"/>
          <w:szCs w:val="36"/>
          <w:lang w:val="en-US"/>
        </w:rPr>
      </w:pPr>
      <w:r w:rsidRPr="00F034BA">
        <w:rPr>
          <w:sz w:val="36"/>
          <w:szCs w:val="36"/>
          <w:lang w:val="en-US"/>
        </w:rPr>
        <w:t xml:space="preserve"> </w:t>
      </w:r>
    </w:p>
    <w:p w:rsidR="00F034BA" w:rsidRPr="00F034BA" w:rsidRDefault="00F034BA" w:rsidP="00F034BA">
      <w:pPr>
        <w:numPr>
          <w:ilvl w:val="0"/>
          <w:numId w:val="2"/>
        </w:numPr>
        <w:ind w:firstLine="408"/>
        <w:rPr>
          <w:sz w:val="36"/>
          <w:szCs w:val="36"/>
          <w:lang w:val="en-US"/>
        </w:rPr>
      </w:pPr>
      <w:r w:rsidRPr="00F034BA">
        <w:rPr>
          <w:sz w:val="36"/>
          <w:szCs w:val="36"/>
          <w:lang w:val="en-US"/>
        </w:rPr>
        <w:t xml:space="preserve">Asta-sekin o‘zgaruvchi signalni bir gers chastotaning kichik ulushlaridan boshlab bir necha kilogersgacha oshirib beradigan kuchaytirgichlar shartli ravishda o‘zgarmas tok kuchaytirgichlari deyiladi. </w:t>
      </w:r>
    </w:p>
    <w:p w:rsidR="00F034BA" w:rsidRPr="00F034BA" w:rsidRDefault="00F034BA" w:rsidP="00F034BA">
      <w:pPr>
        <w:spacing w:after="117" w:line="240" w:lineRule="auto"/>
        <w:ind w:left="31"/>
        <w:jc w:val="left"/>
        <w:rPr>
          <w:sz w:val="36"/>
          <w:szCs w:val="36"/>
          <w:lang w:val="en-US"/>
        </w:rPr>
      </w:pPr>
      <w:r w:rsidRPr="00F034BA">
        <w:rPr>
          <w:sz w:val="36"/>
          <w:szCs w:val="36"/>
          <w:lang w:val="en-US"/>
        </w:rPr>
        <w:t xml:space="preserve"> </w:t>
      </w:r>
    </w:p>
    <w:p w:rsidR="00F034BA" w:rsidRPr="00F034BA" w:rsidRDefault="00F034BA" w:rsidP="00F034BA">
      <w:pPr>
        <w:numPr>
          <w:ilvl w:val="0"/>
          <w:numId w:val="2"/>
        </w:numPr>
        <w:spacing w:after="170"/>
        <w:ind w:firstLine="408"/>
        <w:rPr>
          <w:sz w:val="36"/>
          <w:szCs w:val="36"/>
          <w:lang w:val="en-US"/>
        </w:rPr>
      </w:pPr>
      <w:r w:rsidRPr="00F034BA">
        <w:rPr>
          <w:sz w:val="36"/>
          <w:szCs w:val="36"/>
          <w:lang w:val="en-US"/>
        </w:rPr>
        <w:t xml:space="preserve">Past chastotali kuchaytirgichlar signalining chastotasi 10 Hz–20 kHz  oralig‘ida o‘zgaradi. </w:t>
      </w:r>
    </w:p>
    <w:p w:rsidR="00F034BA" w:rsidRPr="00F034BA" w:rsidRDefault="00F034BA" w:rsidP="00F034BA">
      <w:pPr>
        <w:numPr>
          <w:ilvl w:val="0"/>
          <w:numId w:val="2"/>
        </w:numPr>
        <w:ind w:firstLine="408"/>
        <w:rPr>
          <w:sz w:val="36"/>
          <w:szCs w:val="36"/>
          <w:lang w:val="en-US"/>
        </w:rPr>
      </w:pPr>
      <w:r w:rsidRPr="00F034BA">
        <w:rPr>
          <w:sz w:val="36"/>
          <w:szCs w:val="36"/>
          <w:lang w:val="en-US"/>
        </w:rPr>
        <w:t xml:space="preserve">Chastota orqali keng kuchaytirgichlar – 1 Hz–10 MHz. </w:t>
      </w:r>
    </w:p>
    <w:p w:rsidR="00F034BA" w:rsidRPr="00F034BA" w:rsidRDefault="00F034BA" w:rsidP="00F034BA">
      <w:pPr>
        <w:numPr>
          <w:ilvl w:val="0"/>
          <w:numId w:val="2"/>
        </w:numPr>
        <w:ind w:firstLine="408"/>
        <w:rPr>
          <w:sz w:val="36"/>
          <w:szCs w:val="36"/>
          <w:lang w:val="en-US"/>
        </w:rPr>
      </w:pPr>
      <w:r w:rsidRPr="00F034BA">
        <w:rPr>
          <w:sz w:val="36"/>
          <w:szCs w:val="36"/>
          <w:lang w:val="en-US"/>
        </w:rPr>
        <w:t xml:space="preserve">Saylovchi kuchaytirgichlar – ma’lum bir chastotali signalni kuchaytiruvchi kuchaytirgichlar. </w:t>
      </w:r>
      <w:r w:rsidRPr="00F034BA">
        <w:rPr>
          <w:sz w:val="36"/>
          <w:szCs w:val="36"/>
          <w:lang w:val="en-US"/>
        </w:rPr>
        <w:tab/>
        <w:t xml:space="preserve"> </w:t>
      </w:r>
    </w:p>
    <w:p w:rsidR="00F034BA" w:rsidRPr="00F034BA" w:rsidRDefault="00F034BA" w:rsidP="00F034BA">
      <w:pPr>
        <w:ind w:right="464" w:firstLine="418"/>
        <w:rPr>
          <w:sz w:val="36"/>
          <w:szCs w:val="36"/>
          <w:lang w:val="en-US"/>
        </w:rPr>
      </w:pPr>
      <w:r w:rsidRPr="00F034BA">
        <w:rPr>
          <w:sz w:val="36"/>
          <w:szCs w:val="36"/>
          <w:lang w:val="en-US"/>
        </w:rPr>
        <w:t>Kuchaytirgichlar 10</w:t>
      </w:r>
      <w:r w:rsidRPr="00F034BA">
        <w:rPr>
          <w:sz w:val="36"/>
          <w:szCs w:val="36"/>
          <w:vertAlign w:val="superscript"/>
          <w:lang w:val="en-US"/>
        </w:rPr>
        <w:t>–6</w:t>
      </w:r>
      <w:r w:rsidRPr="00F034BA">
        <w:rPr>
          <w:sz w:val="36"/>
          <w:szCs w:val="36"/>
          <w:lang w:val="en-US"/>
        </w:rPr>
        <w:t xml:space="preserve"> 10</w:t>
      </w:r>
      <w:r w:rsidRPr="00F034BA">
        <w:rPr>
          <w:sz w:val="36"/>
          <w:szCs w:val="36"/>
          <w:vertAlign w:val="superscript"/>
          <w:lang w:val="en-US"/>
        </w:rPr>
        <w:t>–7</w:t>
      </w:r>
      <w:r w:rsidRPr="00F034BA">
        <w:rPr>
          <w:sz w:val="36"/>
          <w:szCs w:val="36"/>
          <w:lang w:val="en-US"/>
        </w:rPr>
        <w:t xml:space="preserve"> voltli kuchlanish va 10</w:t>
      </w:r>
      <w:r w:rsidRPr="00F034BA">
        <w:rPr>
          <w:sz w:val="36"/>
          <w:szCs w:val="36"/>
          <w:vertAlign w:val="superscript"/>
          <w:lang w:val="en-US"/>
        </w:rPr>
        <w:t>–14</w:t>
      </w:r>
      <w:r w:rsidRPr="00F034BA">
        <w:rPr>
          <w:sz w:val="36"/>
          <w:szCs w:val="36"/>
          <w:lang w:val="en-US"/>
        </w:rPr>
        <w:t xml:space="preserve"> -j- 10</w:t>
      </w:r>
      <w:r w:rsidRPr="00F034BA">
        <w:rPr>
          <w:sz w:val="36"/>
          <w:szCs w:val="36"/>
          <w:vertAlign w:val="superscript"/>
          <w:lang w:val="en-US"/>
        </w:rPr>
        <w:t>–6</w:t>
      </w:r>
      <w:r w:rsidRPr="00F034BA">
        <w:rPr>
          <w:sz w:val="36"/>
          <w:szCs w:val="36"/>
          <w:lang w:val="en-US"/>
        </w:rPr>
        <w:t xml:space="preserve"> amperli tokni kuchaytirish xususiyatiga ega. Yarimo‘tkazgichli kuchaytirgichlar, yuqorida ta’kidlab o‘tganimizdek, umumiy emitterli, umumiy bazali va umumiy kollektorli bo‘ladi. Sanoat elektronikasida ko‘pincha umumiy emitterli kuchaytirgichlar qo‘llaniladi. Bu turdagi kuchaytirgichning sxemasi 31-rasmda ko‘rsatilgan va bu sxema quyidagicha ishlaydi. </w:t>
      </w:r>
    </w:p>
    <w:p w:rsidR="00F034BA" w:rsidRPr="00F034BA" w:rsidRDefault="00F034BA" w:rsidP="00F034BA">
      <w:pPr>
        <w:spacing w:after="135" w:line="240" w:lineRule="auto"/>
        <w:ind w:left="31"/>
        <w:jc w:val="left"/>
        <w:rPr>
          <w:sz w:val="36"/>
          <w:szCs w:val="36"/>
          <w:lang w:val="en-US"/>
        </w:rPr>
      </w:pPr>
      <w:r w:rsidRPr="00F034BA">
        <w:rPr>
          <w:sz w:val="36"/>
          <w:szCs w:val="36"/>
          <w:lang w:val="en-US"/>
        </w:rPr>
        <w:t xml:space="preserve"> </w:t>
      </w:r>
    </w:p>
    <w:p w:rsidR="00F034BA" w:rsidRPr="00F034BA" w:rsidRDefault="00F034BA" w:rsidP="00F034BA">
      <w:pPr>
        <w:rPr>
          <w:sz w:val="36"/>
          <w:szCs w:val="36"/>
          <w:lang w:val="en-US"/>
        </w:rPr>
      </w:pPr>
      <w:r w:rsidRPr="00F034BA">
        <w:rPr>
          <w:sz w:val="36"/>
          <w:szCs w:val="36"/>
          <w:lang w:val="en-US"/>
        </w:rPr>
        <w:t xml:space="preserve">0 bo‘lganda, ya’ni signal nolga teng bo‘lganda, baza toki </w:t>
      </w:r>
      <w:r w:rsidRPr="00F034BA">
        <w:rPr>
          <w:i/>
          <w:sz w:val="36"/>
          <w:szCs w:val="36"/>
          <w:lang w:val="en-US"/>
        </w:rPr>
        <w:t>I</w:t>
      </w:r>
      <w:r w:rsidRPr="00F034BA">
        <w:rPr>
          <w:sz w:val="36"/>
          <w:szCs w:val="36"/>
          <w:vertAlign w:val="subscript"/>
          <w:lang w:val="en-US"/>
        </w:rPr>
        <w:t>b</w:t>
      </w:r>
      <w:r w:rsidRPr="00F034BA">
        <w:rPr>
          <w:sz w:val="36"/>
          <w:szCs w:val="36"/>
          <w:lang w:val="en-US"/>
        </w:rPr>
        <w:t xml:space="preserve"> o‘zgarmas, kollektor va emitter toki </w:t>
      </w:r>
      <w:r w:rsidRPr="00F034BA">
        <w:rPr>
          <w:i/>
          <w:sz w:val="36"/>
          <w:szCs w:val="36"/>
          <w:lang w:val="en-US"/>
        </w:rPr>
        <w:t>I</w:t>
      </w:r>
      <w:r w:rsidRPr="00F034BA">
        <w:rPr>
          <w:sz w:val="36"/>
          <w:szCs w:val="36"/>
          <w:lang w:val="en-US"/>
        </w:rPr>
        <w:t>k ham o‘zgarmas kollektor-emitter kuchlanishi:</w:t>
      </w:r>
      <w:r w:rsidRPr="00F034BA">
        <w:rPr>
          <w:i/>
          <w:sz w:val="36"/>
          <w:szCs w:val="36"/>
          <w:lang w:val="en-US"/>
        </w:rPr>
        <w:t xml:space="preserve"> </w:t>
      </w:r>
    </w:p>
    <w:p w:rsidR="00F034BA" w:rsidRPr="00F034BA" w:rsidRDefault="00F034BA" w:rsidP="00F034BA">
      <w:pPr>
        <w:spacing w:after="0" w:line="240" w:lineRule="auto"/>
        <w:ind w:left="31"/>
        <w:jc w:val="left"/>
        <w:rPr>
          <w:sz w:val="36"/>
          <w:szCs w:val="36"/>
          <w:lang w:val="en-US"/>
        </w:rPr>
      </w:pPr>
      <w:r w:rsidRPr="00F034BA">
        <w:rPr>
          <w:i/>
          <w:sz w:val="36"/>
          <w:szCs w:val="36"/>
          <w:lang w:val="en-US"/>
        </w:rPr>
        <w:t xml:space="preserve"> </w:t>
      </w:r>
    </w:p>
    <w:p w:rsidR="00F034BA" w:rsidRPr="00F034BA" w:rsidRDefault="00F034BA" w:rsidP="00F034BA">
      <w:pPr>
        <w:spacing w:after="135" w:line="240" w:lineRule="auto"/>
        <w:ind w:left="0"/>
        <w:jc w:val="center"/>
        <w:rPr>
          <w:sz w:val="36"/>
          <w:szCs w:val="36"/>
          <w:lang w:val="en-US"/>
        </w:rPr>
      </w:pPr>
      <w:r w:rsidRPr="00F034BA">
        <w:rPr>
          <w:rFonts w:ascii="Calibri" w:eastAsia="Calibri" w:hAnsi="Calibri" w:cs="Calibri"/>
          <w:noProof/>
          <w:sz w:val="36"/>
          <w:szCs w:val="36"/>
        </w:rPr>
        <w:drawing>
          <wp:inline distT="0" distB="0" distL="0" distR="0" wp14:anchorId="18DE7673" wp14:editId="2972C95C">
            <wp:extent cx="1698625" cy="288925"/>
            <wp:effectExtent l="0" t="0" r="0" b="0"/>
            <wp:docPr id="142005" name="Picture 142005"/>
            <wp:cNvGraphicFramePr/>
            <a:graphic xmlns:a="http://schemas.openxmlformats.org/drawingml/2006/main">
              <a:graphicData uri="http://schemas.openxmlformats.org/drawingml/2006/picture">
                <pic:pic xmlns:pic="http://schemas.openxmlformats.org/drawingml/2006/picture">
                  <pic:nvPicPr>
                    <pic:cNvPr id="142005" name="Picture 142005"/>
                    <pic:cNvPicPr/>
                  </pic:nvPicPr>
                  <pic:blipFill>
                    <a:blip r:embed="rId9"/>
                    <a:stretch>
                      <a:fillRect/>
                    </a:stretch>
                  </pic:blipFill>
                  <pic:spPr>
                    <a:xfrm>
                      <a:off x="0" y="0"/>
                      <a:ext cx="1698625" cy="288925"/>
                    </a:xfrm>
                    <a:prstGeom prst="rect">
                      <a:avLst/>
                    </a:prstGeom>
                  </pic:spPr>
                </pic:pic>
              </a:graphicData>
            </a:graphic>
          </wp:inline>
        </w:drawing>
      </w:r>
      <w:r w:rsidRPr="00F034BA">
        <w:rPr>
          <w:sz w:val="36"/>
          <w:szCs w:val="36"/>
          <w:lang w:val="en-US"/>
        </w:rPr>
        <w:t xml:space="preserve"> </w:t>
      </w:r>
    </w:p>
    <w:p w:rsidR="00F034BA" w:rsidRPr="00F034BA" w:rsidRDefault="00F034BA" w:rsidP="00F034BA">
      <w:pPr>
        <w:spacing w:after="206"/>
        <w:ind w:right="444" w:firstLine="413"/>
        <w:rPr>
          <w:sz w:val="36"/>
          <w:szCs w:val="36"/>
          <w:lang w:val="en-US"/>
        </w:rPr>
      </w:pPr>
      <w:r w:rsidRPr="00F034BA">
        <w:rPr>
          <w:sz w:val="36"/>
          <w:szCs w:val="36"/>
          <w:lang w:val="en-US"/>
        </w:rPr>
        <w:t xml:space="preserve">Signalning kirish kuchlanishi turtkisimon o‘zgarganda kollektor toki ham o‘zgara boshlaydi, demak, chiqish </w:t>
      </w:r>
      <w:r w:rsidRPr="00F034BA">
        <w:rPr>
          <w:sz w:val="36"/>
          <w:szCs w:val="36"/>
          <w:lang w:val="en-US"/>
        </w:rPr>
        <w:lastRenderedPageBreak/>
        <w:t xml:space="preserve">kuchlanishi </w:t>
      </w:r>
      <w:r w:rsidRPr="00F034BA">
        <w:rPr>
          <w:i/>
          <w:sz w:val="36"/>
          <w:szCs w:val="36"/>
          <w:lang w:val="en-US"/>
        </w:rPr>
        <w:t>U</w:t>
      </w:r>
      <w:r w:rsidRPr="00F034BA">
        <w:rPr>
          <w:sz w:val="36"/>
          <w:szCs w:val="36"/>
          <w:vertAlign w:val="subscript"/>
          <w:lang w:val="en-US"/>
        </w:rPr>
        <w:t>chiq</w:t>
      </w:r>
      <w:r w:rsidRPr="00F034BA">
        <w:rPr>
          <w:i/>
          <w:sz w:val="36"/>
          <w:szCs w:val="36"/>
          <w:lang w:val="en-US"/>
        </w:rPr>
        <w:t xml:space="preserve"> =</w:t>
      </w:r>
      <w:r w:rsidRPr="00F034BA">
        <w:rPr>
          <w:sz w:val="36"/>
          <w:szCs w:val="36"/>
          <w:lang w:val="en-US"/>
        </w:rPr>
        <w:t xml:space="preserve"> </w:t>
      </w:r>
      <w:r w:rsidRPr="00F034BA">
        <w:rPr>
          <w:i/>
          <w:sz w:val="36"/>
          <w:szCs w:val="36"/>
          <w:lang w:val="en-US"/>
        </w:rPr>
        <w:t>I</w:t>
      </w:r>
      <w:r w:rsidRPr="00F034BA">
        <w:rPr>
          <w:sz w:val="36"/>
          <w:szCs w:val="36"/>
          <w:lang w:val="en-US"/>
        </w:rPr>
        <w:t>k *</w:t>
      </w:r>
      <w:r w:rsidRPr="00F034BA">
        <w:rPr>
          <w:sz w:val="36"/>
          <w:szCs w:val="36"/>
          <w:vertAlign w:val="subscript"/>
          <w:lang w:val="en-US"/>
        </w:rPr>
        <w:t>ist</w:t>
      </w:r>
      <w:r w:rsidRPr="00F034BA">
        <w:rPr>
          <w:sz w:val="36"/>
          <w:szCs w:val="36"/>
          <w:lang w:val="en-US"/>
        </w:rPr>
        <w:t xml:space="preserve"> ning o‘zgarishi ancha katta bo‘ladi, chunki kollektor-emitter tokining o‘zgarishi shu manba hisobiga kuchaytiriladi. Sig‘im </w:t>
      </w:r>
      <w:r w:rsidRPr="00F034BA">
        <w:rPr>
          <w:i/>
          <w:sz w:val="36"/>
          <w:szCs w:val="36"/>
          <w:lang w:val="en-US"/>
        </w:rPr>
        <w:t>S</w:t>
      </w:r>
      <w:r w:rsidRPr="00F034BA">
        <w:rPr>
          <w:sz w:val="36"/>
          <w:szCs w:val="36"/>
          <w:vertAlign w:val="subscript"/>
          <w:lang w:val="en-US"/>
        </w:rPr>
        <w:t>s</w:t>
      </w:r>
      <w:r w:rsidRPr="00F034BA">
        <w:rPr>
          <w:sz w:val="36"/>
          <w:szCs w:val="36"/>
          <w:lang w:val="en-US"/>
        </w:rPr>
        <w:t xml:space="preserve"> chiqish toki </w:t>
      </w:r>
      <w:r w:rsidRPr="00F034BA">
        <w:rPr>
          <w:i/>
          <w:sz w:val="36"/>
          <w:szCs w:val="36"/>
          <w:lang w:val="en-US"/>
        </w:rPr>
        <w:t>i</w:t>
      </w:r>
      <w:r w:rsidRPr="00F034BA">
        <w:rPr>
          <w:sz w:val="36"/>
          <w:szCs w:val="36"/>
          <w:lang w:val="en-US"/>
        </w:rPr>
        <w:t xml:space="preserve"> ning o‘zgarmas tashkil qiluvchisini iste’molchi tomon o‘tkazmaydi. Umuman olganda, kuchaytirgichlarning turlari va bajaradigan vazifasi keng doirada o‘zgaradi. Hozirgi vaqtda mikrosxemalar asosida yaratilgan operatsion kuchaytirgichlar ishlab chiqarilmoqda. Bu kuchaytirgichlarning amplituda-chastota xarakteristikasi ularni keng ko‘lamda ishlatish imkoniyatini beradi. Bu kuchaytirgichlarning kuchaytirish koeffitsiyenti (</w:t>
      </w:r>
      <w:r w:rsidRPr="00F034BA">
        <w:rPr>
          <w:i/>
          <w:sz w:val="36"/>
          <w:szCs w:val="36"/>
          <w:lang w:val="en-US"/>
        </w:rPr>
        <w:t>K</w:t>
      </w:r>
      <w:r w:rsidRPr="00F034BA">
        <w:rPr>
          <w:sz w:val="36"/>
          <w:szCs w:val="36"/>
          <w:lang w:val="en-US"/>
        </w:rPr>
        <w:t>)103 dan 105 gacha, chastota kuchaytirish oralig‘i (</w:t>
      </w:r>
      <w:r w:rsidRPr="00F034BA">
        <w:rPr>
          <w:i/>
          <w:sz w:val="36"/>
          <w:szCs w:val="36"/>
          <w:lang w:val="en-US"/>
        </w:rPr>
        <w:t>l</w:t>
      </w:r>
      <w:r w:rsidRPr="00F034BA">
        <w:rPr>
          <w:sz w:val="36"/>
          <w:szCs w:val="36"/>
          <w:lang w:val="en-US"/>
        </w:rPr>
        <w:t xml:space="preserve">") 10 dan 100 MHz gacha o‘zgaradi. </w:t>
      </w:r>
    </w:p>
    <w:p w:rsidR="00F034BA" w:rsidRPr="00F034BA" w:rsidRDefault="00F034BA" w:rsidP="00F034BA">
      <w:pPr>
        <w:spacing w:after="56" w:line="248" w:lineRule="auto"/>
        <w:ind w:left="45" w:right="-15" w:hanging="10"/>
        <w:jc w:val="left"/>
        <w:rPr>
          <w:sz w:val="36"/>
          <w:szCs w:val="36"/>
          <w:lang w:val="en-US"/>
        </w:rPr>
      </w:pPr>
      <w:r w:rsidRPr="00F034BA">
        <w:rPr>
          <w:sz w:val="36"/>
          <w:szCs w:val="36"/>
          <w:lang w:val="en-US"/>
        </w:rPr>
        <w:t xml:space="preserve"> </w:t>
      </w:r>
      <w:r w:rsidRPr="00F034BA">
        <w:rPr>
          <w:sz w:val="36"/>
          <w:szCs w:val="36"/>
          <w:lang w:val="en-US"/>
        </w:rPr>
        <w:tab/>
      </w:r>
      <w:r>
        <w:rPr>
          <w:sz w:val="36"/>
          <w:szCs w:val="36"/>
          <w:lang w:val="en-US"/>
        </w:rPr>
        <w:t xml:space="preserve">                </w:t>
      </w:r>
      <w:r w:rsidRPr="00F034BA">
        <w:rPr>
          <w:b/>
          <w:sz w:val="36"/>
          <w:szCs w:val="36"/>
          <w:lang w:val="en-US"/>
        </w:rPr>
        <w:t xml:space="preserve">Turtki impuls mexanizmlari </w:t>
      </w:r>
    </w:p>
    <w:p w:rsidR="00F034BA" w:rsidRPr="00F034BA" w:rsidRDefault="00F034BA" w:rsidP="00F034BA">
      <w:pPr>
        <w:spacing w:after="2" w:line="240" w:lineRule="auto"/>
        <w:ind w:left="10" w:right="457" w:hanging="10"/>
        <w:rPr>
          <w:sz w:val="36"/>
          <w:szCs w:val="36"/>
          <w:lang w:val="en-US"/>
        </w:rPr>
      </w:pPr>
      <w:r w:rsidRPr="00F034BA">
        <w:rPr>
          <w:sz w:val="36"/>
          <w:szCs w:val="36"/>
          <w:lang w:val="en-US"/>
        </w:rPr>
        <w:t xml:space="preserve">Hozirgi zamon texnika va texnologiyasi kundan kunga raqamli uskunalar, </w:t>
      </w:r>
    </w:p>
    <w:p w:rsidR="00F034BA" w:rsidRPr="00F034BA" w:rsidRDefault="00F034BA" w:rsidP="00F034BA">
      <w:pPr>
        <w:ind w:firstLine="41"/>
        <w:rPr>
          <w:sz w:val="36"/>
          <w:szCs w:val="36"/>
          <w:lang w:val="en-US"/>
        </w:rPr>
      </w:pPr>
      <w:r w:rsidRPr="00F034BA">
        <w:rPr>
          <w:sz w:val="36"/>
          <w:szCs w:val="36"/>
          <w:lang w:val="en-US"/>
        </w:rPr>
        <w:t xml:space="preserve">EHM, nazorat mexanizmlari, avtomatik elektr yuritmalar va hokazolar bilan  jihozlanmoqda. </w:t>
      </w:r>
    </w:p>
    <w:p w:rsidR="00F034BA" w:rsidRPr="00F034BA" w:rsidRDefault="00F034BA" w:rsidP="00F034BA">
      <w:pPr>
        <w:spacing w:after="184"/>
        <w:ind w:right="503"/>
        <w:rPr>
          <w:sz w:val="36"/>
          <w:szCs w:val="36"/>
          <w:lang w:val="en-US"/>
        </w:rPr>
      </w:pPr>
      <w:r w:rsidRPr="00F034BA">
        <w:rPr>
          <w:sz w:val="36"/>
          <w:szCs w:val="36"/>
          <w:lang w:val="en-US"/>
        </w:rPr>
        <w:t xml:space="preserve">Barcha raqamli uskunalarning ishlash prinsipi turtki rejimda ishlovchi mexanizmlarga asoslangan. Turtki impuls deb, qisqa vaqt ichida qiymatini o‘zgartirib turuvchi elektr (tok, kuchlanish, quvvat va hokazo) kattalikka aytiladi. Turtkining shakli 32-rasm, </w:t>
      </w:r>
      <w:r w:rsidRPr="00F034BA">
        <w:rPr>
          <w:i/>
          <w:sz w:val="36"/>
          <w:szCs w:val="36"/>
          <w:lang w:val="en-US"/>
        </w:rPr>
        <w:t>a</w:t>
      </w:r>
      <w:r w:rsidRPr="00F034BA">
        <w:rPr>
          <w:sz w:val="36"/>
          <w:szCs w:val="36"/>
          <w:lang w:val="en-US"/>
        </w:rPr>
        <w:t xml:space="preserve"> va </w:t>
      </w:r>
      <w:r w:rsidRPr="00F034BA">
        <w:rPr>
          <w:i/>
          <w:sz w:val="36"/>
          <w:szCs w:val="36"/>
          <w:lang w:val="en-US"/>
        </w:rPr>
        <w:t>b</w:t>
      </w:r>
      <w:r w:rsidRPr="00F034BA">
        <w:rPr>
          <w:sz w:val="36"/>
          <w:szCs w:val="36"/>
          <w:lang w:val="en-US"/>
        </w:rPr>
        <w:t xml:space="preserve"> da ko‘rsatganimizdek har xil bo‘lishi mumkin. Turtkini xarakterlovchi kattaliklar: </w:t>
      </w:r>
      <w:r w:rsidRPr="00F034BA">
        <w:rPr>
          <w:i/>
          <w:sz w:val="36"/>
          <w:szCs w:val="36"/>
          <w:lang w:val="en-US"/>
        </w:rPr>
        <w:t>t –</w:t>
      </w:r>
      <w:r w:rsidRPr="00F034BA">
        <w:rPr>
          <w:sz w:val="36"/>
          <w:szCs w:val="36"/>
          <w:lang w:val="en-US"/>
        </w:rPr>
        <w:t xml:space="preserve"> davr va turtkining o‘zgarish tezligi; </w:t>
      </w:r>
      <w:r w:rsidRPr="00F034BA">
        <w:rPr>
          <w:i/>
          <w:sz w:val="36"/>
          <w:szCs w:val="36"/>
          <w:lang w:val="en-US"/>
        </w:rPr>
        <w:t>U</w:t>
      </w:r>
      <w:r w:rsidRPr="00F034BA">
        <w:rPr>
          <w:sz w:val="36"/>
          <w:szCs w:val="36"/>
          <w:lang w:val="en-US"/>
        </w:rPr>
        <w:t xml:space="preserve"> – chastotadir. Turtkining chastotasi har xil uskunalarda har xil bo‘ladi. Masalan, EHMda bu chastota qancha katta bo‘lsa, EHMning ishlash tezligi shuncha yuqori bo‘ladi. Turtki mexanizmining chastotasi amplituda-chastota egri chizig‘i bilan xarakterlanadi. </w:t>
      </w:r>
    </w:p>
    <w:p w:rsidR="00F034BA" w:rsidRPr="00F034BA" w:rsidRDefault="00F034BA" w:rsidP="00F034BA">
      <w:pPr>
        <w:spacing w:after="0" w:line="240" w:lineRule="auto"/>
        <w:ind w:left="468"/>
        <w:jc w:val="left"/>
        <w:rPr>
          <w:sz w:val="36"/>
          <w:szCs w:val="36"/>
          <w:lang w:val="en-US"/>
        </w:rPr>
      </w:pPr>
      <w:r w:rsidRPr="00F034BA">
        <w:rPr>
          <w:sz w:val="36"/>
          <w:szCs w:val="36"/>
          <w:lang w:val="en-US"/>
        </w:rPr>
        <w:t xml:space="preserve"> </w:t>
      </w:r>
    </w:p>
    <w:p w:rsidR="00F034BA" w:rsidRPr="00F034BA" w:rsidRDefault="00F034BA" w:rsidP="00F034BA">
      <w:pPr>
        <w:spacing w:after="0" w:line="240" w:lineRule="auto"/>
        <w:ind w:left="468"/>
        <w:jc w:val="left"/>
        <w:rPr>
          <w:sz w:val="36"/>
          <w:szCs w:val="36"/>
          <w:lang w:val="en-US"/>
        </w:rPr>
      </w:pPr>
      <w:r w:rsidRPr="00F034BA">
        <w:rPr>
          <w:sz w:val="36"/>
          <w:szCs w:val="36"/>
          <w:lang w:val="en-US"/>
        </w:rPr>
        <w:t xml:space="preserve"> </w:t>
      </w:r>
    </w:p>
    <w:p w:rsidR="00F034BA" w:rsidRPr="00F034BA" w:rsidRDefault="00F034BA" w:rsidP="00F034BA">
      <w:pPr>
        <w:spacing w:after="0" w:line="240" w:lineRule="auto"/>
        <w:ind w:left="0"/>
        <w:jc w:val="center"/>
        <w:rPr>
          <w:sz w:val="36"/>
          <w:szCs w:val="36"/>
          <w:lang w:val="en-US"/>
        </w:rPr>
      </w:pPr>
      <w:r w:rsidRPr="00F034BA">
        <w:rPr>
          <w:rFonts w:ascii="Calibri" w:eastAsia="Calibri" w:hAnsi="Calibri" w:cs="Calibri"/>
          <w:noProof/>
          <w:sz w:val="36"/>
          <w:szCs w:val="36"/>
        </w:rPr>
        <w:lastRenderedPageBreak/>
        <w:drawing>
          <wp:inline distT="0" distB="0" distL="0" distR="0" wp14:anchorId="33A38F03" wp14:editId="24B22F99">
            <wp:extent cx="3975100" cy="1949450"/>
            <wp:effectExtent l="0" t="0" r="0" b="0"/>
            <wp:docPr id="142064" name="Picture 142064"/>
            <wp:cNvGraphicFramePr/>
            <a:graphic xmlns:a="http://schemas.openxmlformats.org/drawingml/2006/main">
              <a:graphicData uri="http://schemas.openxmlformats.org/drawingml/2006/picture">
                <pic:pic xmlns:pic="http://schemas.openxmlformats.org/drawingml/2006/picture">
                  <pic:nvPicPr>
                    <pic:cNvPr id="142064" name="Picture 142064"/>
                    <pic:cNvPicPr/>
                  </pic:nvPicPr>
                  <pic:blipFill>
                    <a:blip r:embed="rId10"/>
                    <a:stretch>
                      <a:fillRect/>
                    </a:stretch>
                  </pic:blipFill>
                  <pic:spPr>
                    <a:xfrm>
                      <a:off x="0" y="0"/>
                      <a:ext cx="3975100" cy="1949450"/>
                    </a:xfrm>
                    <a:prstGeom prst="rect">
                      <a:avLst/>
                    </a:prstGeom>
                  </pic:spPr>
                </pic:pic>
              </a:graphicData>
            </a:graphic>
          </wp:inline>
        </w:drawing>
      </w:r>
      <w:r w:rsidRPr="00F034BA">
        <w:rPr>
          <w:sz w:val="36"/>
          <w:szCs w:val="36"/>
          <w:lang w:val="en-US"/>
        </w:rPr>
        <w:t xml:space="preserve"> </w:t>
      </w:r>
    </w:p>
    <w:p w:rsidR="00F034BA" w:rsidRPr="00F034BA" w:rsidRDefault="00F034BA" w:rsidP="00F034BA">
      <w:pPr>
        <w:spacing w:after="1" w:line="240" w:lineRule="auto"/>
        <w:ind w:left="485"/>
        <w:jc w:val="left"/>
        <w:rPr>
          <w:sz w:val="36"/>
          <w:szCs w:val="36"/>
          <w:lang w:val="en-US"/>
        </w:rPr>
      </w:pPr>
      <w:r w:rsidRPr="00F034BA">
        <w:rPr>
          <w:sz w:val="36"/>
          <w:szCs w:val="36"/>
          <w:lang w:val="en-US"/>
        </w:rPr>
        <w:t xml:space="preserve"> </w:t>
      </w:r>
    </w:p>
    <w:p w:rsidR="00F034BA" w:rsidRPr="00F034BA" w:rsidRDefault="00F034BA" w:rsidP="00F034BA">
      <w:pPr>
        <w:spacing w:after="0" w:line="242" w:lineRule="auto"/>
        <w:ind w:left="243" w:right="-15" w:hanging="10"/>
        <w:jc w:val="center"/>
        <w:rPr>
          <w:sz w:val="36"/>
          <w:szCs w:val="36"/>
          <w:lang w:val="en-US"/>
        </w:rPr>
      </w:pPr>
      <w:r w:rsidRPr="00F034BA">
        <w:rPr>
          <w:b/>
          <w:sz w:val="36"/>
          <w:szCs w:val="36"/>
          <w:lang w:val="en-US"/>
        </w:rPr>
        <w:t xml:space="preserve">32-rasm. </w:t>
      </w:r>
    </w:p>
    <w:p w:rsidR="00F034BA" w:rsidRPr="00F034BA" w:rsidRDefault="00F034BA" w:rsidP="00F034BA">
      <w:pPr>
        <w:spacing w:after="1" w:line="240" w:lineRule="auto"/>
        <w:ind w:left="458"/>
        <w:jc w:val="left"/>
        <w:rPr>
          <w:sz w:val="36"/>
          <w:szCs w:val="36"/>
          <w:lang w:val="en-US"/>
        </w:rPr>
      </w:pPr>
      <w:r w:rsidRPr="00F034BA">
        <w:rPr>
          <w:sz w:val="36"/>
          <w:szCs w:val="36"/>
          <w:lang w:val="en-US"/>
        </w:rPr>
        <w:t xml:space="preserve"> </w:t>
      </w:r>
    </w:p>
    <w:p w:rsidR="00F034BA" w:rsidRPr="00F034BA" w:rsidRDefault="00F034BA" w:rsidP="00F034BA">
      <w:pPr>
        <w:spacing w:after="0" w:line="240" w:lineRule="auto"/>
        <w:ind w:left="0"/>
        <w:jc w:val="center"/>
        <w:rPr>
          <w:sz w:val="36"/>
          <w:szCs w:val="36"/>
          <w:lang w:val="en-US"/>
        </w:rPr>
      </w:pPr>
      <w:r w:rsidRPr="00F034BA">
        <w:rPr>
          <w:rFonts w:ascii="Calibri" w:eastAsia="Calibri" w:hAnsi="Calibri" w:cs="Calibri"/>
          <w:noProof/>
          <w:sz w:val="36"/>
          <w:szCs w:val="36"/>
        </w:rPr>
        <w:drawing>
          <wp:inline distT="0" distB="0" distL="0" distR="0" wp14:anchorId="62D8BB53" wp14:editId="2F974894">
            <wp:extent cx="4257675" cy="2520950"/>
            <wp:effectExtent l="0" t="0" r="0" b="0"/>
            <wp:docPr id="142065" name="Picture 142065"/>
            <wp:cNvGraphicFramePr/>
            <a:graphic xmlns:a="http://schemas.openxmlformats.org/drawingml/2006/main">
              <a:graphicData uri="http://schemas.openxmlformats.org/drawingml/2006/picture">
                <pic:pic xmlns:pic="http://schemas.openxmlformats.org/drawingml/2006/picture">
                  <pic:nvPicPr>
                    <pic:cNvPr id="142065" name="Picture 142065"/>
                    <pic:cNvPicPr/>
                  </pic:nvPicPr>
                  <pic:blipFill>
                    <a:blip r:embed="rId11"/>
                    <a:stretch>
                      <a:fillRect/>
                    </a:stretch>
                  </pic:blipFill>
                  <pic:spPr>
                    <a:xfrm>
                      <a:off x="0" y="0"/>
                      <a:ext cx="4257675" cy="2520950"/>
                    </a:xfrm>
                    <a:prstGeom prst="rect">
                      <a:avLst/>
                    </a:prstGeom>
                  </pic:spPr>
                </pic:pic>
              </a:graphicData>
            </a:graphic>
          </wp:inline>
        </w:drawing>
      </w:r>
      <w:r w:rsidRPr="00F034BA">
        <w:rPr>
          <w:sz w:val="36"/>
          <w:szCs w:val="36"/>
          <w:lang w:val="en-US"/>
        </w:rPr>
        <w:t xml:space="preserve"> </w:t>
      </w:r>
    </w:p>
    <w:p w:rsidR="00F034BA" w:rsidRPr="00F034BA" w:rsidRDefault="00F034BA" w:rsidP="00F034BA">
      <w:pPr>
        <w:spacing w:after="0" w:line="242" w:lineRule="auto"/>
        <w:ind w:left="243" w:right="-15" w:hanging="10"/>
        <w:jc w:val="center"/>
        <w:rPr>
          <w:sz w:val="36"/>
          <w:szCs w:val="36"/>
          <w:lang w:val="en-US"/>
        </w:rPr>
      </w:pPr>
      <w:r w:rsidRPr="00F034BA">
        <w:rPr>
          <w:b/>
          <w:sz w:val="36"/>
          <w:szCs w:val="36"/>
          <w:lang w:val="en-US"/>
        </w:rPr>
        <w:t xml:space="preserve">33-rasm. </w:t>
      </w:r>
    </w:p>
    <w:p w:rsidR="00F034BA" w:rsidRPr="00F034BA" w:rsidRDefault="00F034BA" w:rsidP="00F034BA">
      <w:pPr>
        <w:spacing w:after="136" w:line="240" w:lineRule="auto"/>
        <w:ind w:left="31"/>
        <w:jc w:val="left"/>
        <w:rPr>
          <w:sz w:val="36"/>
          <w:szCs w:val="36"/>
          <w:lang w:val="en-US"/>
        </w:rPr>
      </w:pPr>
      <w:r w:rsidRPr="00F034BA">
        <w:rPr>
          <w:sz w:val="36"/>
          <w:szCs w:val="36"/>
          <w:lang w:val="en-US"/>
        </w:rPr>
        <w:t xml:space="preserve"> </w:t>
      </w:r>
    </w:p>
    <w:p w:rsidR="00F034BA" w:rsidRPr="00F034BA" w:rsidRDefault="00F034BA" w:rsidP="00F034BA">
      <w:pPr>
        <w:spacing w:after="200"/>
        <w:ind w:right="443"/>
        <w:rPr>
          <w:sz w:val="36"/>
          <w:szCs w:val="36"/>
          <w:lang w:val="en-US"/>
        </w:rPr>
      </w:pPr>
      <w:r w:rsidRPr="00F034BA">
        <w:rPr>
          <w:sz w:val="36"/>
          <w:szCs w:val="36"/>
          <w:lang w:val="en-US"/>
        </w:rPr>
        <w:t>Turtkilar majmuasi axborotni mujassamlaydi. Masalan, turtki «1» raqamli bo‘lsa, turtki bo‘lmagan vaqtni «0» deb olamiz. Mana shu ikki raqam orqali barcha kattaliklar, tushunchalar, mantiq elementlari, xullas, istalgan fikr, raqam va hokazo ifodalanadi. Raqamli EHMning asosi mana shu prinsipga, ya’ni barcha tushuncha, raqam, matn va mantiq tushunchalarini ikki raqam bilan ifodalashdir. Shuni ta’kidlab o‘tish lozimki, EHMning asosi bo‘lmish raqamli tuzilma hozirgi vaqtda radio-teleapparaturaga, avtomatik yuritmalarga, elektr o‘lchash va nazorat asboblariga, uy-ro‘zg‘or uskunalariga, xullas, turmushning barcha sohalariga kirib kelyapti. Turtki mexanizmlarining asosiylaridan biri – bu</w:t>
      </w:r>
      <w:r w:rsidRPr="00F034BA">
        <w:rPr>
          <w:i/>
          <w:sz w:val="36"/>
          <w:szCs w:val="36"/>
          <w:lang w:val="en-US"/>
        </w:rPr>
        <w:t xml:space="preserve"> trigger</w:t>
      </w:r>
      <w:r w:rsidRPr="00F034BA">
        <w:rPr>
          <w:sz w:val="36"/>
          <w:szCs w:val="36"/>
          <w:lang w:val="en-US"/>
        </w:rPr>
        <w:t xml:space="preserve"> hisoblanadi. Uning sxemasi 33-rasmda </w:t>
      </w:r>
      <w:r w:rsidRPr="00F034BA">
        <w:rPr>
          <w:sz w:val="36"/>
          <w:szCs w:val="36"/>
          <w:lang w:val="en-US"/>
        </w:rPr>
        <w:lastRenderedPageBreak/>
        <w:t xml:space="preserve">ko‘rsatilgan. Birinchi tranzistorga boshlang‘ich turtki berilganda birinchi </w:t>
      </w:r>
      <w:r w:rsidRPr="00F034BA">
        <w:rPr>
          <w:i/>
          <w:sz w:val="36"/>
          <w:szCs w:val="36"/>
          <w:lang w:val="en-US"/>
        </w:rPr>
        <w:t>T</w:t>
      </w:r>
      <w:r w:rsidRPr="00F034BA">
        <w:rPr>
          <w:sz w:val="36"/>
          <w:szCs w:val="36"/>
          <w:vertAlign w:val="subscript"/>
          <w:lang w:val="en-US"/>
        </w:rPr>
        <w:t>1</w:t>
      </w:r>
      <w:r w:rsidRPr="00F034BA">
        <w:rPr>
          <w:sz w:val="36"/>
          <w:szCs w:val="36"/>
          <w:lang w:val="en-US"/>
        </w:rPr>
        <w:t xml:space="preserve"> ochiladi, turtki ma’lum kattalikka yetgandan keyin </w:t>
      </w:r>
      <w:r w:rsidRPr="00F034BA">
        <w:rPr>
          <w:i/>
          <w:sz w:val="36"/>
          <w:szCs w:val="36"/>
          <w:lang w:val="en-US"/>
        </w:rPr>
        <w:t>T</w:t>
      </w:r>
      <w:r w:rsidRPr="00F034BA">
        <w:rPr>
          <w:sz w:val="36"/>
          <w:szCs w:val="36"/>
          <w:vertAlign w:val="subscript"/>
          <w:lang w:val="en-US"/>
        </w:rPr>
        <w:t>1</w:t>
      </w:r>
      <w:r w:rsidRPr="00F034BA">
        <w:rPr>
          <w:sz w:val="36"/>
          <w:szCs w:val="36"/>
          <w:lang w:val="en-US"/>
        </w:rPr>
        <w:t xml:space="preserve"> yopiladi va </w:t>
      </w:r>
      <w:r w:rsidRPr="00F034BA">
        <w:rPr>
          <w:i/>
          <w:sz w:val="36"/>
          <w:szCs w:val="36"/>
          <w:lang w:val="en-US"/>
        </w:rPr>
        <w:t>T</w:t>
      </w:r>
      <w:r w:rsidRPr="00F034BA">
        <w:rPr>
          <w:sz w:val="36"/>
          <w:szCs w:val="36"/>
          <w:vertAlign w:val="subscript"/>
          <w:lang w:val="en-US"/>
        </w:rPr>
        <w:t>2</w:t>
      </w:r>
      <w:r w:rsidRPr="00F034BA">
        <w:rPr>
          <w:i/>
          <w:sz w:val="36"/>
          <w:szCs w:val="36"/>
          <w:lang w:val="en-US"/>
        </w:rPr>
        <w:t xml:space="preserve"> </w:t>
      </w:r>
      <w:r w:rsidRPr="00F034BA">
        <w:rPr>
          <w:sz w:val="36"/>
          <w:szCs w:val="36"/>
          <w:lang w:val="en-US"/>
        </w:rPr>
        <w:t xml:space="preserve">ochiladi. Shunday qilib, </w:t>
      </w:r>
      <w:r w:rsidRPr="00F034BA">
        <w:rPr>
          <w:i/>
          <w:sz w:val="36"/>
          <w:szCs w:val="36"/>
          <w:lang w:val="en-US"/>
        </w:rPr>
        <w:t>T</w:t>
      </w:r>
      <w:r w:rsidRPr="00F034BA">
        <w:rPr>
          <w:sz w:val="36"/>
          <w:szCs w:val="36"/>
          <w:vertAlign w:val="subscript"/>
          <w:lang w:val="en-US"/>
        </w:rPr>
        <w:t>1</w:t>
      </w:r>
      <w:r w:rsidRPr="00F034BA">
        <w:rPr>
          <w:i/>
          <w:sz w:val="36"/>
          <w:szCs w:val="36"/>
          <w:lang w:val="en-US"/>
        </w:rPr>
        <w:t xml:space="preserve"> </w:t>
      </w:r>
      <w:r w:rsidRPr="00F034BA">
        <w:rPr>
          <w:sz w:val="36"/>
          <w:szCs w:val="36"/>
          <w:lang w:val="en-US"/>
        </w:rPr>
        <w:t xml:space="preserve">va </w:t>
      </w:r>
      <w:r w:rsidRPr="00F034BA">
        <w:rPr>
          <w:i/>
          <w:sz w:val="36"/>
          <w:szCs w:val="36"/>
          <w:lang w:val="en-US"/>
        </w:rPr>
        <w:t>T</w:t>
      </w:r>
      <w:r w:rsidRPr="00F034BA">
        <w:rPr>
          <w:sz w:val="36"/>
          <w:szCs w:val="36"/>
          <w:vertAlign w:val="subscript"/>
          <w:lang w:val="en-US"/>
        </w:rPr>
        <w:t>2</w:t>
      </w:r>
      <w:r w:rsidRPr="00F034BA">
        <w:rPr>
          <w:sz w:val="36"/>
          <w:szCs w:val="36"/>
          <w:lang w:val="en-US"/>
        </w:rPr>
        <w:t xml:space="preserve"> navbatma-navbat ochilib-yopiladi, natijada chiqish kuchlanishi </w:t>
      </w:r>
      <w:r w:rsidRPr="00F034BA">
        <w:rPr>
          <w:i/>
          <w:sz w:val="36"/>
          <w:szCs w:val="36"/>
          <w:lang w:val="en-US"/>
        </w:rPr>
        <w:t>U</w:t>
      </w:r>
      <w:r w:rsidRPr="00F034BA">
        <w:rPr>
          <w:sz w:val="36"/>
          <w:szCs w:val="36"/>
          <w:vertAlign w:val="subscript"/>
          <w:lang w:val="en-US"/>
        </w:rPr>
        <w:t>2</w:t>
      </w:r>
      <w:r w:rsidRPr="00F034BA">
        <w:rPr>
          <w:sz w:val="36"/>
          <w:szCs w:val="36"/>
          <w:lang w:val="en-US"/>
        </w:rPr>
        <w:t xml:space="preserve"> turtki ko‘rinishida (32-rasm) o‘zgaradi. Arrasimon kuchlanish ishlab chiqaruvchi mexanizm ham turtki mexanizmiga kiradi. Uning sxemasi 9.21-rasmda ko‘rsatilgan. Bu sxema neon lampa asosida ishlaydi. </w:t>
      </w:r>
    </w:p>
    <w:p w:rsidR="00F034BA" w:rsidRPr="00F034BA" w:rsidRDefault="00F034BA" w:rsidP="00F034BA">
      <w:pPr>
        <w:spacing w:after="193" w:line="240" w:lineRule="auto"/>
        <w:ind w:left="430"/>
        <w:jc w:val="left"/>
        <w:rPr>
          <w:sz w:val="36"/>
          <w:szCs w:val="36"/>
          <w:lang w:val="en-US"/>
        </w:rPr>
      </w:pPr>
      <w:r w:rsidRPr="00F034BA">
        <w:rPr>
          <w:sz w:val="36"/>
          <w:szCs w:val="36"/>
          <w:lang w:val="en-US"/>
        </w:rPr>
        <w:t xml:space="preserve"> </w:t>
      </w:r>
    </w:p>
    <w:p w:rsidR="00F034BA" w:rsidRPr="00F034BA" w:rsidRDefault="00F034BA" w:rsidP="00F034BA">
      <w:pPr>
        <w:spacing w:after="134" w:line="240" w:lineRule="auto"/>
        <w:ind w:left="0" w:right="1781"/>
        <w:jc w:val="right"/>
        <w:rPr>
          <w:sz w:val="36"/>
          <w:szCs w:val="36"/>
          <w:lang w:val="en-US"/>
        </w:rPr>
      </w:pPr>
      <w:r w:rsidRPr="00F034BA">
        <w:rPr>
          <w:rFonts w:ascii="Calibri" w:eastAsia="Calibri" w:hAnsi="Calibri" w:cs="Calibri"/>
          <w:noProof/>
          <w:sz w:val="36"/>
          <w:szCs w:val="36"/>
        </w:rPr>
        <w:drawing>
          <wp:inline distT="0" distB="0" distL="0" distR="0" wp14:anchorId="59C81F0B" wp14:editId="6D5BDB8F">
            <wp:extent cx="4822825" cy="1317625"/>
            <wp:effectExtent l="0" t="0" r="0" b="0"/>
            <wp:docPr id="142141" name="Picture 142141"/>
            <wp:cNvGraphicFramePr/>
            <a:graphic xmlns:a="http://schemas.openxmlformats.org/drawingml/2006/main">
              <a:graphicData uri="http://schemas.openxmlformats.org/drawingml/2006/picture">
                <pic:pic xmlns:pic="http://schemas.openxmlformats.org/drawingml/2006/picture">
                  <pic:nvPicPr>
                    <pic:cNvPr id="142141" name="Picture 142141"/>
                    <pic:cNvPicPr/>
                  </pic:nvPicPr>
                  <pic:blipFill>
                    <a:blip r:embed="rId12"/>
                    <a:stretch>
                      <a:fillRect/>
                    </a:stretch>
                  </pic:blipFill>
                  <pic:spPr>
                    <a:xfrm>
                      <a:off x="0" y="0"/>
                      <a:ext cx="4822825" cy="1317625"/>
                    </a:xfrm>
                    <a:prstGeom prst="rect">
                      <a:avLst/>
                    </a:prstGeom>
                  </pic:spPr>
                </pic:pic>
              </a:graphicData>
            </a:graphic>
          </wp:inline>
        </w:drawing>
      </w:r>
      <w:r w:rsidRPr="00F034BA">
        <w:rPr>
          <w:sz w:val="36"/>
          <w:szCs w:val="36"/>
          <w:lang w:val="en-US"/>
        </w:rPr>
        <w:t xml:space="preserve"> </w:t>
      </w:r>
    </w:p>
    <w:p w:rsidR="00F034BA" w:rsidRPr="00F034BA" w:rsidRDefault="00F034BA" w:rsidP="00F034BA">
      <w:pPr>
        <w:spacing w:after="76" w:line="240" w:lineRule="auto"/>
        <w:ind w:left="0"/>
        <w:jc w:val="center"/>
        <w:rPr>
          <w:sz w:val="36"/>
          <w:szCs w:val="36"/>
          <w:lang w:val="en-US"/>
        </w:rPr>
      </w:pPr>
      <w:r w:rsidRPr="00F034BA">
        <w:rPr>
          <w:sz w:val="36"/>
          <w:szCs w:val="36"/>
          <w:lang w:val="en-US"/>
        </w:rPr>
        <w:t xml:space="preserve"> </w:t>
      </w:r>
    </w:p>
    <w:p w:rsidR="00F034BA" w:rsidRPr="00F034BA" w:rsidRDefault="00F034BA" w:rsidP="00F034BA">
      <w:pPr>
        <w:spacing w:after="202" w:line="248" w:lineRule="auto"/>
        <w:ind w:left="2538" w:right="-15" w:hanging="10"/>
        <w:jc w:val="left"/>
        <w:rPr>
          <w:sz w:val="36"/>
          <w:szCs w:val="36"/>
          <w:lang w:val="en-US"/>
        </w:rPr>
      </w:pPr>
      <w:r w:rsidRPr="00F034BA">
        <w:rPr>
          <w:b/>
          <w:sz w:val="36"/>
          <w:szCs w:val="36"/>
          <w:lang w:val="en-US"/>
        </w:rPr>
        <w:t xml:space="preserve">34-rasm.                                          35-rasm.  </w:t>
      </w:r>
    </w:p>
    <w:p w:rsidR="00F034BA" w:rsidRPr="00F034BA" w:rsidRDefault="00F034BA" w:rsidP="00F034BA">
      <w:pPr>
        <w:spacing w:after="277" w:line="240" w:lineRule="auto"/>
        <w:ind w:left="31"/>
        <w:jc w:val="left"/>
        <w:rPr>
          <w:sz w:val="36"/>
          <w:szCs w:val="36"/>
          <w:lang w:val="en-US"/>
        </w:rPr>
      </w:pPr>
      <w:r w:rsidRPr="00F034BA">
        <w:rPr>
          <w:sz w:val="36"/>
          <w:szCs w:val="36"/>
          <w:lang w:val="en-US"/>
        </w:rPr>
        <w:t xml:space="preserve"> </w:t>
      </w:r>
    </w:p>
    <w:p w:rsidR="00F034BA" w:rsidRPr="00F034BA" w:rsidRDefault="00F034BA" w:rsidP="00F034BA">
      <w:pPr>
        <w:spacing w:after="275" w:line="285" w:lineRule="auto"/>
        <w:ind w:right="485"/>
        <w:rPr>
          <w:sz w:val="36"/>
          <w:szCs w:val="36"/>
          <w:lang w:val="en-US"/>
        </w:rPr>
      </w:pPr>
      <w:r w:rsidRPr="00F034BA">
        <w:rPr>
          <w:sz w:val="36"/>
          <w:szCs w:val="36"/>
          <w:lang w:val="en-US"/>
        </w:rPr>
        <w:t xml:space="preserve">Kirish kuchlanishi </w:t>
      </w:r>
      <w:r w:rsidRPr="00F034BA">
        <w:rPr>
          <w:i/>
          <w:sz w:val="36"/>
          <w:szCs w:val="36"/>
          <w:lang w:val="en-US"/>
        </w:rPr>
        <w:t>t</w:t>
      </w:r>
      <w:r w:rsidRPr="00F034BA">
        <w:rPr>
          <w:sz w:val="36"/>
          <w:szCs w:val="36"/>
          <w:vertAlign w:val="subscript"/>
          <w:lang w:val="en-US"/>
        </w:rPr>
        <w:t>1</w:t>
      </w:r>
      <w:r w:rsidRPr="00F034BA">
        <w:rPr>
          <w:sz w:val="36"/>
          <w:szCs w:val="36"/>
          <w:lang w:val="en-US"/>
        </w:rPr>
        <w:t xml:space="preserve"> vaqt davomida ma’lum </w:t>
      </w:r>
      <w:r w:rsidRPr="00F034BA">
        <w:rPr>
          <w:i/>
          <w:sz w:val="36"/>
          <w:szCs w:val="36"/>
          <w:lang w:val="en-US"/>
        </w:rPr>
        <w:t>U</w:t>
      </w:r>
      <w:r w:rsidRPr="00F034BA">
        <w:rPr>
          <w:sz w:val="36"/>
          <w:szCs w:val="36"/>
          <w:vertAlign w:val="subscript"/>
          <w:lang w:val="en-US"/>
        </w:rPr>
        <w:t>m</w:t>
      </w:r>
      <w:r w:rsidRPr="00F034BA">
        <w:rPr>
          <w:sz w:val="36"/>
          <w:szCs w:val="36"/>
          <w:lang w:val="en-US"/>
        </w:rPr>
        <w:t xml:space="preserve"> kattalikka yetgandan keyin neon lampaning qarshiligi keskin kamayadi va </w:t>
      </w:r>
      <w:r w:rsidRPr="00F034BA">
        <w:rPr>
          <w:i/>
          <w:sz w:val="36"/>
          <w:szCs w:val="36"/>
          <w:lang w:val="en-US"/>
        </w:rPr>
        <w:t>t</w:t>
      </w:r>
      <w:r w:rsidRPr="00F034BA">
        <w:rPr>
          <w:sz w:val="36"/>
          <w:szCs w:val="36"/>
          <w:vertAlign w:val="subscript"/>
          <w:lang w:val="en-US"/>
        </w:rPr>
        <w:t>2</w:t>
      </w:r>
      <w:r w:rsidRPr="00F034BA">
        <w:rPr>
          <w:sz w:val="36"/>
          <w:szCs w:val="36"/>
          <w:lang w:val="en-US"/>
        </w:rPr>
        <w:t xml:space="preserve"> vaqt davomida bu kuchlanish qariyb nolgacha pasayadi. Shu onda neon lampaning qarshiligi tiklanadi va kirish kuchlanishi yana ko‘payadi. Jarayon takrorlanadi. Chiqish kuchlanishi </w:t>
      </w:r>
      <w:r w:rsidRPr="00F034BA">
        <w:rPr>
          <w:i/>
          <w:sz w:val="36"/>
          <w:szCs w:val="36"/>
          <w:lang w:val="en-US"/>
        </w:rPr>
        <w:t>t</w:t>
      </w:r>
      <w:r w:rsidRPr="00F034BA">
        <w:rPr>
          <w:sz w:val="36"/>
          <w:szCs w:val="36"/>
          <w:vertAlign w:val="subscript"/>
          <w:lang w:val="en-US"/>
        </w:rPr>
        <w:t>chiq</w:t>
      </w:r>
      <w:r w:rsidRPr="00F034BA">
        <w:rPr>
          <w:sz w:val="36"/>
          <w:szCs w:val="36"/>
          <w:lang w:val="en-US"/>
        </w:rPr>
        <w:t xml:space="preserve"> ning shakli arrasimon bo‘lgani uchun bu tur o‘zgartirgichlar arrasimon kuchlanish generatorlari deyiladi (35-rasm). Elektron nurli naychalarda elektron nurni gorizontal yo‘nalishda burish uchun avtomobillarning yondirish sistemasida va hokazolarda qo‘llaniladi.  </w:t>
      </w:r>
    </w:p>
    <w:p w:rsidR="00F034BA" w:rsidRDefault="00F034BA" w:rsidP="00F034BA">
      <w:pPr>
        <w:spacing w:after="64" w:line="248" w:lineRule="auto"/>
        <w:ind w:left="956" w:right="-15" w:hanging="10"/>
        <w:jc w:val="left"/>
        <w:rPr>
          <w:b/>
          <w:sz w:val="36"/>
          <w:szCs w:val="36"/>
        </w:rPr>
      </w:pPr>
    </w:p>
    <w:p w:rsidR="00F034BA" w:rsidRDefault="00F034BA" w:rsidP="00F034BA">
      <w:pPr>
        <w:spacing w:after="64" w:line="248" w:lineRule="auto"/>
        <w:ind w:left="956" w:right="-15" w:hanging="10"/>
        <w:jc w:val="left"/>
        <w:rPr>
          <w:b/>
          <w:sz w:val="36"/>
          <w:szCs w:val="36"/>
        </w:rPr>
      </w:pPr>
    </w:p>
    <w:p w:rsidR="00F034BA" w:rsidRDefault="00F034BA" w:rsidP="00F034BA">
      <w:pPr>
        <w:spacing w:after="64" w:line="248" w:lineRule="auto"/>
        <w:ind w:left="956" w:right="-15" w:hanging="10"/>
        <w:jc w:val="left"/>
        <w:rPr>
          <w:b/>
          <w:sz w:val="36"/>
          <w:szCs w:val="36"/>
        </w:rPr>
      </w:pPr>
    </w:p>
    <w:p w:rsidR="00F034BA" w:rsidRPr="00F034BA" w:rsidRDefault="00F034BA" w:rsidP="00F034BA">
      <w:pPr>
        <w:spacing w:after="64" w:line="248" w:lineRule="auto"/>
        <w:ind w:left="956" w:right="-15" w:hanging="10"/>
        <w:jc w:val="left"/>
        <w:rPr>
          <w:sz w:val="36"/>
          <w:szCs w:val="36"/>
          <w:lang w:val="en-US"/>
        </w:rPr>
      </w:pPr>
      <w:r w:rsidRPr="00F034BA">
        <w:rPr>
          <w:b/>
          <w:sz w:val="36"/>
          <w:szCs w:val="36"/>
          <w:lang w:val="en-US"/>
        </w:rPr>
        <w:t xml:space="preserve">MIKROSXEMALAR TO‘G‘RISIDA TUSHUNCHA </w:t>
      </w:r>
    </w:p>
    <w:p w:rsidR="00F034BA" w:rsidRPr="00F034BA" w:rsidRDefault="00F034BA" w:rsidP="00F034BA">
      <w:pPr>
        <w:spacing w:after="164" w:line="240" w:lineRule="auto"/>
        <w:ind w:left="31"/>
        <w:jc w:val="left"/>
        <w:rPr>
          <w:sz w:val="36"/>
          <w:szCs w:val="36"/>
          <w:lang w:val="en-US"/>
        </w:rPr>
      </w:pPr>
      <w:r w:rsidRPr="00F034BA">
        <w:rPr>
          <w:sz w:val="36"/>
          <w:szCs w:val="36"/>
          <w:lang w:val="en-US"/>
        </w:rPr>
        <w:t xml:space="preserve"> </w:t>
      </w:r>
    </w:p>
    <w:p w:rsidR="00F034BA" w:rsidRPr="00F034BA" w:rsidRDefault="00F034BA" w:rsidP="00F034BA">
      <w:pPr>
        <w:ind w:right="445" w:firstLine="408"/>
        <w:rPr>
          <w:sz w:val="36"/>
          <w:szCs w:val="36"/>
          <w:lang w:val="en-US"/>
        </w:rPr>
      </w:pPr>
      <w:r w:rsidRPr="00F034BA">
        <w:rPr>
          <w:sz w:val="36"/>
          <w:szCs w:val="36"/>
          <w:lang w:val="en-US"/>
        </w:rPr>
        <w:t xml:space="preserve">Hozirgi vaqtda mikrosxemalar, EHM, avtomatik sistemalarda, o‘lchash va nazorat sistemalarida, xullas, raqamli texnologiya qo‘llaniladigan barcha sohalarda qo‘llaniladi. Mikrosxema – yig‘ilgan juda kichik elektron mexanizmdir. </w:t>
      </w:r>
    </w:p>
    <w:p w:rsidR="00F034BA" w:rsidRPr="00F034BA" w:rsidRDefault="00F034BA" w:rsidP="00F034BA">
      <w:pPr>
        <w:spacing w:after="0" w:line="240" w:lineRule="auto"/>
        <w:ind w:left="31"/>
        <w:jc w:val="left"/>
        <w:rPr>
          <w:sz w:val="36"/>
          <w:szCs w:val="36"/>
          <w:lang w:val="en-US"/>
        </w:rPr>
      </w:pPr>
      <w:r w:rsidRPr="00F034BA">
        <w:rPr>
          <w:sz w:val="36"/>
          <w:szCs w:val="36"/>
          <w:lang w:val="en-US"/>
        </w:rPr>
        <w:t xml:space="preserve"> </w:t>
      </w:r>
    </w:p>
    <w:p w:rsidR="00F034BA" w:rsidRPr="00F034BA" w:rsidRDefault="00F034BA" w:rsidP="00F034BA">
      <w:pPr>
        <w:ind w:right="444" w:firstLine="408"/>
        <w:rPr>
          <w:sz w:val="36"/>
          <w:szCs w:val="36"/>
          <w:lang w:val="en-US"/>
        </w:rPr>
      </w:pPr>
      <w:r w:rsidRPr="00F034BA">
        <w:rPr>
          <w:sz w:val="36"/>
          <w:szCs w:val="36"/>
          <w:lang w:val="en-US"/>
        </w:rPr>
        <w:t xml:space="preserve">Integral mikrosxema (IMS) – ma’lum funksional vazifani bajaruvchi mikrosxema. Funksional vazifasiga ko‘ra, IMS signalni o‘zgartiruvchi, qayta ishlovchi, axborotni to‘plovchi va hokazo ko‘rinishda ishlanadi. IMSning asosiy xususiyati shundan iboratki, u ma’lum funksional vazifani to‘la bajaradi, ya’ni IMS kuchaytirgich, trigger, turtkilar, hisoblagich, mantiqiy mexanizm va hokazo. </w:t>
      </w:r>
    </w:p>
    <w:p w:rsidR="00F034BA" w:rsidRPr="00F034BA" w:rsidRDefault="00F034BA" w:rsidP="00F034BA">
      <w:pPr>
        <w:spacing w:after="126" w:line="240" w:lineRule="auto"/>
        <w:ind w:left="31"/>
        <w:jc w:val="left"/>
        <w:rPr>
          <w:sz w:val="36"/>
          <w:szCs w:val="36"/>
          <w:lang w:val="en-US"/>
        </w:rPr>
      </w:pPr>
      <w:r w:rsidRPr="00F034BA">
        <w:rPr>
          <w:sz w:val="36"/>
          <w:szCs w:val="36"/>
          <w:lang w:val="en-US"/>
        </w:rPr>
        <w:t xml:space="preserve"> </w:t>
      </w:r>
    </w:p>
    <w:p w:rsidR="00F034BA" w:rsidRPr="00F034BA" w:rsidRDefault="00F034BA" w:rsidP="00F034BA">
      <w:pPr>
        <w:ind w:right="445" w:firstLine="408"/>
        <w:rPr>
          <w:sz w:val="36"/>
          <w:szCs w:val="36"/>
          <w:lang w:val="en-US"/>
        </w:rPr>
      </w:pPr>
      <w:r w:rsidRPr="00F034BA">
        <w:rPr>
          <w:sz w:val="36"/>
          <w:szCs w:val="36"/>
          <w:lang w:val="en-US"/>
        </w:rPr>
        <w:t xml:space="preserve">Mikrosxemada butun bir mexanizm kichik bir hajmda simsiz, bevosita zavodning o‘zida, mahsulot birligi sifatida ishlab chiqariladi. IMSning elementlari diod, triod, sig‘im, induktivlik, rezistor yarimo‘tkazgich kristallning sirtida va hajmida zichlab joylashtiriladi. IMSni ishlab chiqarish o‘ta murakkab texnologiyadir. Bu texnologiya alohida bir ilm-fan sohasi bo‘lib, tez rivojlanyapti. Bu sohaning rivoji katta integral sxemalarni qo‘llashga olib keldi (KIS). </w:t>
      </w:r>
    </w:p>
    <w:p w:rsidR="00F034BA" w:rsidRPr="00F034BA" w:rsidRDefault="00F034BA" w:rsidP="00F034BA">
      <w:pPr>
        <w:spacing w:after="120" w:line="240" w:lineRule="auto"/>
        <w:ind w:left="31"/>
        <w:jc w:val="left"/>
        <w:rPr>
          <w:sz w:val="36"/>
          <w:szCs w:val="36"/>
          <w:lang w:val="en-US"/>
        </w:rPr>
      </w:pPr>
      <w:r w:rsidRPr="00F034BA">
        <w:rPr>
          <w:sz w:val="36"/>
          <w:szCs w:val="36"/>
          <w:lang w:val="en-US"/>
        </w:rPr>
        <w:t xml:space="preserve"> </w:t>
      </w:r>
    </w:p>
    <w:p w:rsidR="00F034BA" w:rsidRPr="00F034BA" w:rsidRDefault="00F034BA" w:rsidP="00F034BA">
      <w:pPr>
        <w:ind w:right="465" w:firstLine="413"/>
        <w:rPr>
          <w:sz w:val="36"/>
          <w:szCs w:val="36"/>
          <w:lang w:val="en-US"/>
        </w:rPr>
      </w:pPr>
      <w:r w:rsidRPr="00F034BA">
        <w:rPr>
          <w:sz w:val="36"/>
          <w:szCs w:val="36"/>
          <w:lang w:val="en-US"/>
        </w:rPr>
        <w:t xml:space="preserve">Raqamli texnologiyalarda KIS ko‘rinishida tuzilmalarning turtki raqamli texnologiyalarning KIS ko‘rinishida ishlab chiqaradigan ayrim elementlarning bajaradigan funksional vazifasi nuqtayi nazaridan ko‘rib chiqamiz. </w:t>
      </w:r>
    </w:p>
    <w:p w:rsidR="00F034BA" w:rsidRPr="00F034BA" w:rsidRDefault="00F034BA" w:rsidP="00F034BA">
      <w:pPr>
        <w:spacing w:after="139" w:line="240" w:lineRule="auto"/>
        <w:ind w:left="31"/>
        <w:jc w:val="left"/>
        <w:rPr>
          <w:sz w:val="36"/>
          <w:szCs w:val="36"/>
          <w:lang w:val="en-US"/>
        </w:rPr>
      </w:pPr>
      <w:r w:rsidRPr="00F034BA">
        <w:rPr>
          <w:sz w:val="36"/>
          <w:szCs w:val="36"/>
          <w:lang w:val="en-US"/>
        </w:rPr>
        <w:t xml:space="preserve"> </w:t>
      </w:r>
    </w:p>
    <w:p w:rsidR="00F034BA" w:rsidRDefault="00F034BA" w:rsidP="00F034BA">
      <w:pPr>
        <w:spacing w:after="202" w:line="248" w:lineRule="auto"/>
        <w:ind w:right="-15" w:firstLine="389"/>
        <w:jc w:val="left"/>
        <w:rPr>
          <w:b/>
          <w:sz w:val="36"/>
          <w:szCs w:val="36"/>
          <w:lang w:val="en-US"/>
        </w:rPr>
      </w:pPr>
    </w:p>
    <w:p w:rsidR="00F034BA" w:rsidRDefault="00F034BA" w:rsidP="00F034BA">
      <w:pPr>
        <w:spacing w:after="202" w:line="248" w:lineRule="auto"/>
        <w:ind w:right="-15" w:firstLine="389"/>
        <w:jc w:val="left"/>
        <w:rPr>
          <w:b/>
          <w:sz w:val="36"/>
          <w:szCs w:val="36"/>
          <w:lang w:val="en-US"/>
        </w:rPr>
      </w:pPr>
    </w:p>
    <w:p w:rsidR="00F034BA" w:rsidRPr="00F034BA" w:rsidRDefault="00F034BA" w:rsidP="00F034BA">
      <w:pPr>
        <w:spacing w:after="202" w:line="248" w:lineRule="auto"/>
        <w:ind w:right="-15" w:firstLine="389"/>
        <w:jc w:val="left"/>
        <w:rPr>
          <w:sz w:val="36"/>
          <w:szCs w:val="36"/>
          <w:lang w:val="en-US"/>
        </w:rPr>
      </w:pPr>
      <w:r w:rsidRPr="00F034BA">
        <w:rPr>
          <w:b/>
          <w:sz w:val="36"/>
          <w:szCs w:val="36"/>
          <w:lang w:val="en-US"/>
        </w:rPr>
        <w:lastRenderedPageBreak/>
        <w:t xml:space="preserve">Jamlagich (summator) – ikki raqamli sonlar ustida arifmetik amallarni bajaradi. </w:t>
      </w:r>
    </w:p>
    <w:p w:rsidR="00F034BA" w:rsidRPr="00F034BA" w:rsidRDefault="00F034BA" w:rsidP="00F034BA">
      <w:pPr>
        <w:ind w:firstLine="413"/>
        <w:rPr>
          <w:sz w:val="36"/>
          <w:szCs w:val="36"/>
          <w:lang w:val="en-US"/>
        </w:rPr>
      </w:pPr>
      <w:r w:rsidRPr="00F034BA">
        <w:rPr>
          <w:sz w:val="36"/>
          <w:szCs w:val="36"/>
          <w:lang w:val="en-US"/>
        </w:rPr>
        <w:t>Hisoblagich (</w:t>
      </w:r>
      <w:r w:rsidRPr="00F034BA">
        <w:rPr>
          <w:sz w:val="36"/>
          <w:szCs w:val="36"/>
        </w:rPr>
        <w:t>счётчик</w:t>
      </w:r>
      <w:r w:rsidRPr="00F034BA">
        <w:rPr>
          <w:sz w:val="36"/>
          <w:szCs w:val="36"/>
          <w:lang w:val="en-US"/>
        </w:rPr>
        <w:t xml:space="preserve">) – turtkilarni hisoblovchi mexanizm. Sonlar hisoblagichida ikki raqamli («1» va «0») sana ko‘rinishida beriladi. </w:t>
      </w:r>
    </w:p>
    <w:p w:rsidR="00F034BA" w:rsidRPr="00F034BA" w:rsidRDefault="00F034BA" w:rsidP="00F034BA">
      <w:pPr>
        <w:spacing w:after="120" w:line="240" w:lineRule="auto"/>
        <w:ind w:left="31"/>
        <w:jc w:val="left"/>
        <w:rPr>
          <w:sz w:val="36"/>
          <w:szCs w:val="36"/>
          <w:lang w:val="en-US"/>
        </w:rPr>
      </w:pPr>
      <w:r w:rsidRPr="00F034BA">
        <w:rPr>
          <w:sz w:val="36"/>
          <w:szCs w:val="36"/>
          <w:lang w:val="en-US"/>
        </w:rPr>
        <w:t xml:space="preserve"> </w:t>
      </w:r>
    </w:p>
    <w:p w:rsidR="00F034BA" w:rsidRPr="00F034BA" w:rsidRDefault="00F034BA" w:rsidP="00F034BA">
      <w:pPr>
        <w:spacing w:after="183"/>
        <w:ind w:firstLine="418"/>
        <w:rPr>
          <w:sz w:val="36"/>
          <w:szCs w:val="36"/>
          <w:lang w:val="en-US"/>
        </w:rPr>
      </w:pPr>
      <w:r w:rsidRPr="00F034BA">
        <w:rPr>
          <w:sz w:val="36"/>
          <w:szCs w:val="36"/>
          <w:lang w:val="en-US"/>
        </w:rPr>
        <w:t xml:space="preserve">Registr – shartli raqamli belgi (kod)larni qabul qilish, saqlash va buyruq bo‘yicha chiqarib berish uchun xizmat qiladi. </w:t>
      </w:r>
    </w:p>
    <w:p w:rsidR="00F034BA" w:rsidRPr="00F034BA" w:rsidRDefault="00F034BA" w:rsidP="00F034BA">
      <w:pPr>
        <w:ind w:firstLine="398"/>
        <w:rPr>
          <w:sz w:val="36"/>
          <w:szCs w:val="36"/>
          <w:lang w:val="en-US"/>
        </w:rPr>
      </w:pPr>
      <w:r w:rsidRPr="00F034BA">
        <w:rPr>
          <w:sz w:val="36"/>
          <w:szCs w:val="36"/>
          <w:lang w:val="en-US"/>
        </w:rPr>
        <w:t xml:space="preserve">Shartli belgilagich (shifrlar) – raqamli shartli belgilarni (turtkilarni) mantiqiy buyruqlarga aylantiruvchi mexanizm. </w:t>
      </w:r>
    </w:p>
    <w:p w:rsidR="00F034BA" w:rsidRPr="00F034BA" w:rsidRDefault="00F034BA" w:rsidP="00F034BA">
      <w:pPr>
        <w:spacing w:after="121" w:line="240" w:lineRule="auto"/>
        <w:ind w:left="31"/>
        <w:jc w:val="left"/>
        <w:rPr>
          <w:sz w:val="36"/>
          <w:szCs w:val="36"/>
          <w:lang w:val="en-US"/>
        </w:rPr>
      </w:pPr>
      <w:r w:rsidRPr="00F034BA">
        <w:rPr>
          <w:sz w:val="36"/>
          <w:szCs w:val="36"/>
          <w:lang w:val="en-US"/>
        </w:rPr>
        <w:t xml:space="preserve"> </w:t>
      </w:r>
    </w:p>
    <w:p w:rsidR="00F034BA" w:rsidRPr="00F034BA" w:rsidRDefault="00F034BA" w:rsidP="00F034BA">
      <w:pPr>
        <w:ind w:right="464" w:firstLine="403"/>
        <w:rPr>
          <w:sz w:val="36"/>
          <w:szCs w:val="36"/>
          <w:lang w:val="en-US"/>
        </w:rPr>
      </w:pPr>
      <w:r w:rsidRPr="00F034BA">
        <w:rPr>
          <w:sz w:val="36"/>
          <w:szCs w:val="36"/>
          <w:lang w:val="en-US"/>
        </w:rPr>
        <w:t xml:space="preserve">Shartli belgini ochgich (deshifrator) – shifrator bajaradigan o‘zgartirgichning aksi. Masalan, o‘nli sanani ikkili sanaga aylantiruvchi shifrator bo‘lsa, deshifrator teskari vazifani bajaradi. </w:t>
      </w:r>
    </w:p>
    <w:p w:rsidR="00F034BA" w:rsidRPr="00F034BA" w:rsidRDefault="00F034BA" w:rsidP="00F034BA">
      <w:pPr>
        <w:spacing w:after="117" w:line="240" w:lineRule="auto"/>
        <w:ind w:left="31"/>
        <w:jc w:val="left"/>
        <w:rPr>
          <w:sz w:val="36"/>
          <w:szCs w:val="36"/>
          <w:lang w:val="en-US"/>
        </w:rPr>
      </w:pPr>
      <w:r w:rsidRPr="00F034BA">
        <w:rPr>
          <w:sz w:val="36"/>
          <w:szCs w:val="36"/>
          <w:lang w:val="en-US"/>
        </w:rPr>
        <w:t xml:space="preserve"> </w:t>
      </w:r>
    </w:p>
    <w:p w:rsidR="00F034BA" w:rsidRPr="00F034BA" w:rsidRDefault="00F034BA" w:rsidP="00F034BA">
      <w:pPr>
        <w:spacing w:after="2" w:line="240" w:lineRule="auto"/>
        <w:ind w:left="10" w:right="457" w:hanging="10"/>
        <w:jc w:val="right"/>
        <w:rPr>
          <w:sz w:val="36"/>
          <w:szCs w:val="36"/>
          <w:lang w:val="en-US"/>
        </w:rPr>
      </w:pPr>
      <w:r w:rsidRPr="00F034BA">
        <w:rPr>
          <w:sz w:val="36"/>
          <w:szCs w:val="36"/>
          <w:lang w:val="en-US"/>
        </w:rPr>
        <w:t xml:space="preserve">Mikrojarayonor – axborotga ishlov berish va boshqarish mexanizmi. </w:t>
      </w:r>
    </w:p>
    <w:p w:rsidR="00F034BA" w:rsidRPr="00F034BA" w:rsidRDefault="00F034BA" w:rsidP="00F034BA">
      <w:pPr>
        <w:spacing w:after="9" w:line="239" w:lineRule="auto"/>
        <w:ind w:left="36" w:right="-15" w:hanging="10"/>
        <w:jc w:val="left"/>
        <w:rPr>
          <w:sz w:val="36"/>
          <w:szCs w:val="36"/>
          <w:lang w:val="en-US"/>
        </w:rPr>
      </w:pPr>
      <w:r w:rsidRPr="00F034BA">
        <w:rPr>
          <w:sz w:val="36"/>
          <w:szCs w:val="36"/>
          <w:lang w:val="en-US"/>
        </w:rPr>
        <w:t xml:space="preserve">Mikrojarayonor xotira, axborotni kiritish-chiqarish qurilmalari bilan birga ishlaydi. Mikrojarayonor arifmetik-mantiqiy boshqarish, tezkor xotira EHM va boshqa ichki qurilmalardan iborat. </w:t>
      </w:r>
    </w:p>
    <w:p w:rsidR="00F034BA" w:rsidRPr="00F034BA" w:rsidRDefault="00F034BA" w:rsidP="00F034BA">
      <w:pPr>
        <w:spacing w:after="118" w:line="240" w:lineRule="auto"/>
        <w:ind w:left="31"/>
        <w:jc w:val="left"/>
        <w:rPr>
          <w:sz w:val="36"/>
          <w:szCs w:val="36"/>
          <w:lang w:val="en-US"/>
        </w:rPr>
      </w:pPr>
      <w:r w:rsidRPr="00F034BA">
        <w:rPr>
          <w:sz w:val="36"/>
          <w:szCs w:val="36"/>
          <w:lang w:val="en-US"/>
        </w:rPr>
        <w:t xml:space="preserve"> </w:t>
      </w:r>
    </w:p>
    <w:p w:rsidR="00F034BA" w:rsidRPr="00F034BA" w:rsidRDefault="00F034BA" w:rsidP="00F034BA">
      <w:pPr>
        <w:spacing w:after="204"/>
        <w:ind w:right="463" w:firstLine="413"/>
        <w:rPr>
          <w:sz w:val="36"/>
          <w:szCs w:val="36"/>
          <w:lang w:val="en-US"/>
        </w:rPr>
      </w:pPr>
      <w:r w:rsidRPr="00F034BA">
        <w:rPr>
          <w:sz w:val="36"/>
          <w:szCs w:val="36"/>
          <w:lang w:val="en-US"/>
        </w:rPr>
        <w:t xml:space="preserve">EHM va boshqa raqamli texnologiyalar asosida ishlaydigan uskunalarda ko‘p mexanizmlar mavjud. Biz asosiylari ustida qisqacha to‘xtalib o‘tdik. Raqamli texnologiyalar asosida ishlaydigan qurilmalarning ishonchliligi yuqori. Hozirgi vaqtda barcha sohalardagi mutaxassislar raqamli texnologiyalarning asosi bilan tanish bo‘lishlari shart. </w:t>
      </w:r>
    </w:p>
    <w:sectPr w:rsidR="00F034BA" w:rsidRPr="00F034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F2CB8"/>
    <w:multiLevelType w:val="hybridMultilevel"/>
    <w:tmpl w:val="7A8246F2"/>
    <w:lvl w:ilvl="0" w:tplc="3940C900">
      <w:start w:val="1"/>
      <w:numFmt w:val="decimal"/>
      <w:lvlText w:val="%1."/>
      <w:lvlJc w:val="left"/>
      <w:pPr>
        <w:ind w:left="73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E2AAB5C">
      <w:start w:val="1"/>
      <w:numFmt w:val="lowerLetter"/>
      <w:lvlText w:val="%2"/>
      <w:lvlJc w:val="left"/>
      <w:pPr>
        <w:ind w:left="153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5106C70">
      <w:start w:val="1"/>
      <w:numFmt w:val="lowerRoman"/>
      <w:lvlText w:val="%3"/>
      <w:lvlJc w:val="left"/>
      <w:pPr>
        <w:ind w:left="225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26492D0">
      <w:start w:val="1"/>
      <w:numFmt w:val="decimal"/>
      <w:lvlText w:val="%4"/>
      <w:lvlJc w:val="left"/>
      <w:pPr>
        <w:ind w:left="297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ED450A8">
      <w:start w:val="1"/>
      <w:numFmt w:val="lowerLetter"/>
      <w:lvlText w:val="%5"/>
      <w:lvlJc w:val="left"/>
      <w:pPr>
        <w:ind w:left="369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E3E64D8">
      <w:start w:val="1"/>
      <w:numFmt w:val="lowerRoman"/>
      <w:lvlText w:val="%6"/>
      <w:lvlJc w:val="left"/>
      <w:pPr>
        <w:ind w:left="441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0C08F66">
      <w:start w:val="1"/>
      <w:numFmt w:val="decimal"/>
      <w:lvlText w:val="%7"/>
      <w:lvlJc w:val="left"/>
      <w:pPr>
        <w:ind w:left="513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5E02DE2">
      <w:start w:val="1"/>
      <w:numFmt w:val="lowerLetter"/>
      <w:lvlText w:val="%8"/>
      <w:lvlJc w:val="left"/>
      <w:pPr>
        <w:ind w:left="585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0EAA6E0">
      <w:start w:val="1"/>
      <w:numFmt w:val="lowerRoman"/>
      <w:lvlText w:val="%9"/>
      <w:lvlJc w:val="left"/>
      <w:pPr>
        <w:ind w:left="657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44175C0B"/>
    <w:multiLevelType w:val="hybridMultilevel"/>
    <w:tmpl w:val="C8D29484"/>
    <w:lvl w:ilvl="0" w:tplc="39A0233C">
      <w:start w:val="1"/>
      <w:numFmt w:val="decimal"/>
      <w:lvlText w:val="%1."/>
      <w:lvlJc w:val="left"/>
      <w:pPr>
        <w:ind w:left="31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0141C82">
      <w:start w:val="1"/>
      <w:numFmt w:val="lowerLetter"/>
      <w:lvlText w:val="%2"/>
      <w:lvlJc w:val="left"/>
      <w:pPr>
        <w:ind w:left="11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046FAC2">
      <w:start w:val="1"/>
      <w:numFmt w:val="lowerRoman"/>
      <w:lvlText w:val="%3"/>
      <w:lvlJc w:val="left"/>
      <w:pPr>
        <w:ind w:left="18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17A42AE">
      <w:start w:val="1"/>
      <w:numFmt w:val="decimal"/>
      <w:lvlText w:val="%4"/>
      <w:lvlJc w:val="left"/>
      <w:pPr>
        <w:ind w:left="25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DD43F72">
      <w:start w:val="1"/>
      <w:numFmt w:val="lowerLetter"/>
      <w:lvlText w:val="%5"/>
      <w:lvlJc w:val="left"/>
      <w:pPr>
        <w:ind w:left="32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6849C4C">
      <w:start w:val="1"/>
      <w:numFmt w:val="lowerRoman"/>
      <w:lvlText w:val="%6"/>
      <w:lvlJc w:val="left"/>
      <w:pPr>
        <w:ind w:left="39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D76B36A">
      <w:start w:val="1"/>
      <w:numFmt w:val="decimal"/>
      <w:lvlText w:val="%7"/>
      <w:lvlJc w:val="left"/>
      <w:pPr>
        <w:ind w:left="47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964AED8">
      <w:start w:val="1"/>
      <w:numFmt w:val="lowerLetter"/>
      <w:lvlText w:val="%8"/>
      <w:lvlJc w:val="left"/>
      <w:pPr>
        <w:ind w:left="54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2022982">
      <w:start w:val="1"/>
      <w:numFmt w:val="lowerRoman"/>
      <w:lvlText w:val="%9"/>
      <w:lvlJc w:val="left"/>
      <w:pPr>
        <w:ind w:left="61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nsid w:val="49EB7FF0"/>
    <w:multiLevelType w:val="hybridMultilevel"/>
    <w:tmpl w:val="BA640AC2"/>
    <w:lvl w:ilvl="0" w:tplc="F0523BCE">
      <w:start w:val="1"/>
      <w:numFmt w:val="decimal"/>
      <w:lvlText w:val="%1."/>
      <w:lvlJc w:val="left"/>
      <w:pPr>
        <w:ind w:left="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5E02A6A">
      <w:start w:val="1"/>
      <w:numFmt w:val="lowerLetter"/>
      <w:lvlText w:val="%2"/>
      <w:lvlJc w:val="left"/>
      <w:pPr>
        <w:ind w:left="11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D586BB0">
      <w:start w:val="1"/>
      <w:numFmt w:val="lowerRoman"/>
      <w:lvlText w:val="%3"/>
      <w:lvlJc w:val="left"/>
      <w:pPr>
        <w:ind w:left="18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06C611C">
      <w:start w:val="1"/>
      <w:numFmt w:val="decimal"/>
      <w:lvlText w:val="%4"/>
      <w:lvlJc w:val="left"/>
      <w:pPr>
        <w:ind w:left="25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6528E00">
      <w:start w:val="1"/>
      <w:numFmt w:val="lowerLetter"/>
      <w:lvlText w:val="%5"/>
      <w:lvlJc w:val="left"/>
      <w:pPr>
        <w:ind w:left="32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CECD900">
      <w:start w:val="1"/>
      <w:numFmt w:val="lowerRoman"/>
      <w:lvlText w:val="%6"/>
      <w:lvlJc w:val="left"/>
      <w:pPr>
        <w:ind w:left="39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E0CFFB6">
      <w:start w:val="1"/>
      <w:numFmt w:val="decimal"/>
      <w:lvlText w:val="%7"/>
      <w:lvlJc w:val="left"/>
      <w:pPr>
        <w:ind w:left="47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C7CDA2A">
      <w:start w:val="1"/>
      <w:numFmt w:val="lowerLetter"/>
      <w:lvlText w:val="%8"/>
      <w:lvlJc w:val="left"/>
      <w:pPr>
        <w:ind w:left="54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20E9F66">
      <w:start w:val="1"/>
      <w:numFmt w:val="lowerRoman"/>
      <w:lvlText w:val="%9"/>
      <w:lvlJc w:val="left"/>
      <w:pPr>
        <w:ind w:left="61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nsid w:val="51CF43B6"/>
    <w:multiLevelType w:val="hybridMultilevel"/>
    <w:tmpl w:val="9FDC4E64"/>
    <w:lvl w:ilvl="0" w:tplc="A7BAFD2C">
      <w:start w:val="1"/>
      <w:numFmt w:val="decimal"/>
      <w:lvlText w:val="%1."/>
      <w:lvlJc w:val="left"/>
      <w:pPr>
        <w:ind w:left="7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060F8F0">
      <w:start w:val="1"/>
      <w:numFmt w:val="lowerLetter"/>
      <w:lvlText w:val="%2"/>
      <w:lvlJc w:val="left"/>
      <w:pPr>
        <w:ind w:left="15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05056C6">
      <w:start w:val="1"/>
      <w:numFmt w:val="lowerRoman"/>
      <w:lvlText w:val="%3"/>
      <w:lvlJc w:val="left"/>
      <w:pPr>
        <w:ind w:left="22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FE03874">
      <w:start w:val="1"/>
      <w:numFmt w:val="decimal"/>
      <w:lvlText w:val="%4"/>
      <w:lvlJc w:val="left"/>
      <w:pPr>
        <w:ind w:left="296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AE6E7DC">
      <w:start w:val="1"/>
      <w:numFmt w:val="lowerLetter"/>
      <w:lvlText w:val="%5"/>
      <w:lvlJc w:val="left"/>
      <w:pPr>
        <w:ind w:left="36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9F60686">
      <w:start w:val="1"/>
      <w:numFmt w:val="lowerRoman"/>
      <w:lvlText w:val="%6"/>
      <w:lvlJc w:val="left"/>
      <w:pPr>
        <w:ind w:left="440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F8E8E5C">
      <w:start w:val="1"/>
      <w:numFmt w:val="decimal"/>
      <w:lvlText w:val="%7"/>
      <w:lvlJc w:val="left"/>
      <w:pPr>
        <w:ind w:left="51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558634E">
      <w:start w:val="1"/>
      <w:numFmt w:val="lowerLetter"/>
      <w:lvlText w:val="%8"/>
      <w:lvlJc w:val="left"/>
      <w:pPr>
        <w:ind w:left="58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FB462D4">
      <w:start w:val="1"/>
      <w:numFmt w:val="lowerRoman"/>
      <w:lvlText w:val="%9"/>
      <w:lvlJc w:val="left"/>
      <w:pPr>
        <w:ind w:left="656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426"/>
    <w:rsid w:val="00022426"/>
    <w:rsid w:val="00866E65"/>
    <w:rsid w:val="00E442FA"/>
    <w:rsid w:val="00F03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4BA"/>
    <w:pPr>
      <w:spacing w:after="15" w:line="228" w:lineRule="auto"/>
      <w:ind w:left="35"/>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42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42FA"/>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4BA"/>
    <w:pPr>
      <w:spacing w:after="15" w:line="228" w:lineRule="auto"/>
      <w:ind w:left="35"/>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42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42FA"/>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1506</Words>
  <Characters>8590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Электрик</dc:creator>
  <cp:lastModifiedBy>Elektrik</cp:lastModifiedBy>
  <cp:revision>2</cp:revision>
  <dcterms:created xsi:type="dcterms:W3CDTF">2023-07-07T10:02:00Z</dcterms:created>
  <dcterms:modified xsi:type="dcterms:W3CDTF">2023-07-07T10:02:00Z</dcterms:modified>
</cp:coreProperties>
</file>