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C" w:rsidRDefault="003B792C" w:rsidP="003A5F8B">
      <w:pPr>
        <w:pStyle w:val="2"/>
        <w:numPr>
          <w:ilvl w:val="0"/>
          <w:numId w:val="0"/>
        </w:numPr>
        <w:ind w:left="1078"/>
      </w:pPr>
      <w:bookmarkStart w:id="0" w:name="_Toc516689264"/>
      <w:r>
        <w:rPr>
          <w:lang w:val="uz-Cyrl-UZ"/>
        </w:rPr>
        <w:t>Elektr</w:t>
      </w:r>
      <w:r w:rsidRPr="00164756">
        <w:rPr>
          <w:lang w:val="uz-Cyrl-UZ"/>
        </w:rPr>
        <w:t xml:space="preserve"> </w:t>
      </w:r>
      <w:r>
        <w:rPr>
          <w:lang w:val="uz-Cyrl-UZ"/>
        </w:rPr>
        <w:t>zanjir</w:t>
      </w:r>
      <w:r w:rsidRPr="00164756">
        <w:rPr>
          <w:lang w:val="uz-Cyrl-UZ"/>
        </w:rPr>
        <w:t xml:space="preserve"> </w:t>
      </w:r>
      <w:r>
        <w:rPr>
          <w:lang w:val="uz-Cyrl-UZ"/>
        </w:rPr>
        <w:t>simining</w:t>
      </w:r>
      <w:r w:rsidRPr="00164756">
        <w:rPr>
          <w:lang w:val="uz-Cyrl-UZ"/>
        </w:rPr>
        <w:t xml:space="preserve"> </w:t>
      </w:r>
      <w:r>
        <w:rPr>
          <w:lang w:val="uz-Cyrl-UZ"/>
        </w:rPr>
        <w:t>izolyatsion</w:t>
      </w:r>
      <w:r w:rsidRPr="00164756">
        <w:rPr>
          <w:lang w:val="uz-Cyrl-UZ"/>
        </w:rPr>
        <w:t xml:space="preserve"> </w:t>
      </w:r>
      <w:r>
        <w:rPr>
          <w:lang w:val="uz-Cyrl-UZ"/>
        </w:rPr>
        <w:t>qarshiligini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o’lchash</w:t>
      </w:r>
      <w:r w:rsidRPr="00164756">
        <w:rPr>
          <w:lang w:val="uz-Cyrl-UZ"/>
        </w:rPr>
        <w:t xml:space="preserve">  </w:t>
      </w:r>
      <w:r>
        <w:rPr>
          <w:lang w:val="uz-Cyrl-UZ"/>
        </w:rPr>
        <w:t>uslublari</w:t>
      </w:r>
      <w:r w:rsidRPr="00E715C3">
        <w:t xml:space="preserve">. </w:t>
      </w:r>
      <w:r>
        <w:rPr>
          <w:lang w:val="uz-Cyrl-UZ"/>
        </w:rPr>
        <w:t>Elektromotorning</w:t>
      </w:r>
      <w:r w:rsidRPr="00164756">
        <w:rPr>
          <w:lang w:val="uz-Cyrl-UZ"/>
        </w:rPr>
        <w:t xml:space="preserve"> </w:t>
      </w:r>
      <w:r>
        <w:rPr>
          <w:lang w:val="uz-Cyrl-UZ"/>
        </w:rPr>
        <w:t>izolyatsion</w:t>
      </w:r>
      <w:r w:rsidRPr="00164756">
        <w:rPr>
          <w:lang w:val="uz-Cyrl-UZ"/>
        </w:rPr>
        <w:t xml:space="preserve"> </w:t>
      </w:r>
      <w:r>
        <w:rPr>
          <w:lang w:val="uz-Cyrl-UZ"/>
        </w:rPr>
        <w:t>qarshiligini</w:t>
      </w:r>
      <w:r w:rsidRPr="00164756">
        <w:rPr>
          <w:lang w:val="uz-Cyrl-UZ"/>
        </w:rPr>
        <w:t xml:space="preserve"> </w:t>
      </w:r>
      <w:r>
        <w:rPr>
          <w:lang w:val="uz-Cyrl-UZ"/>
        </w:rPr>
        <w:t>o’lchash</w:t>
      </w:r>
      <w:r w:rsidRPr="00164756">
        <w:rPr>
          <w:lang w:val="uz-Cyrl-UZ"/>
        </w:rPr>
        <w:t xml:space="preserve">  </w:t>
      </w:r>
      <w:r>
        <w:rPr>
          <w:lang w:val="uz-Cyrl-UZ"/>
        </w:rPr>
        <w:t>uslublari</w:t>
      </w:r>
      <w:bookmarkEnd w:id="0"/>
    </w:p>
    <w:p w:rsidR="003B792C" w:rsidRPr="00E715C3" w:rsidRDefault="003B792C" w:rsidP="003B792C">
      <w:pPr>
        <w:pStyle w:val="a4"/>
        <w:numPr>
          <w:ilvl w:val="0"/>
          <w:numId w:val="2"/>
        </w:numPr>
        <w:ind w:leftChars="0"/>
      </w:pPr>
      <w:proofErr w:type="spellStart"/>
      <w:r w:rsidRPr="00E715C3">
        <w:t>Sxemani</w:t>
      </w:r>
      <w:proofErr w:type="spellEnd"/>
      <w:r w:rsidRPr="00E715C3">
        <w:t xml:space="preserve"> </w:t>
      </w:r>
      <w:proofErr w:type="spellStart"/>
      <w:r w:rsidRPr="00E715C3">
        <w:t>xavfsizligini</w:t>
      </w:r>
      <w:proofErr w:type="spellEnd"/>
      <w:r w:rsidRPr="00E715C3">
        <w:t xml:space="preserve"> </w:t>
      </w:r>
      <w:proofErr w:type="spellStart"/>
      <w:r w:rsidRPr="00E715C3">
        <w:t>nazorat</w:t>
      </w:r>
      <w:proofErr w:type="spellEnd"/>
      <w:r w:rsidRPr="00E715C3">
        <w:t xml:space="preserve"> </w:t>
      </w:r>
      <w:proofErr w:type="spellStart"/>
      <w:r w:rsidRPr="00E715C3">
        <w:t>qilish</w:t>
      </w:r>
      <w:proofErr w:type="spellEnd"/>
      <w:r w:rsidRPr="00E715C3">
        <w:t xml:space="preserve"> </w:t>
      </w:r>
    </w:p>
    <w:p w:rsidR="003B792C" w:rsidRPr="00E715C3" w:rsidRDefault="003B792C" w:rsidP="003B792C">
      <w:pPr>
        <w:pStyle w:val="a4"/>
        <w:numPr>
          <w:ilvl w:val="0"/>
          <w:numId w:val="2"/>
        </w:numPr>
        <w:ind w:leftChars="0"/>
      </w:pPr>
      <w:proofErr w:type="spellStart"/>
      <w:r w:rsidRPr="00E715C3">
        <w:t>Dvigatelni</w:t>
      </w:r>
      <w:proofErr w:type="spellEnd"/>
      <w:r w:rsidRPr="00E715C3">
        <w:t xml:space="preserve"> </w:t>
      </w:r>
      <w:proofErr w:type="spellStart"/>
      <w:r w:rsidRPr="00E715C3">
        <w:t>xavfsizligini</w:t>
      </w:r>
      <w:proofErr w:type="spellEnd"/>
      <w:r w:rsidRPr="00E715C3">
        <w:t xml:space="preserve"> </w:t>
      </w:r>
      <w:proofErr w:type="spellStart"/>
      <w:r w:rsidRPr="00E715C3">
        <w:t>nazorat</w:t>
      </w:r>
      <w:proofErr w:type="spellEnd"/>
      <w:r w:rsidRPr="00E715C3">
        <w:t xml:space="preserve"> </w:t>
      </w:r>
      <w:proofErr w:type="spellStart"/>
      <w:r w:rsidRPr="00E715C3">
        <w:t>qilish</w:t>
      </w:r>
      <w:proofErr w:type="spellEnd"/>
    </w:p>
    <w:p w:rsidR="003B792C" w:rsidRDefault="003B792C" w:rsidP="003A5F8B">
      <w:pPr>
        <w:pStyle w:val="3"/>
        <w:numPr>
          <w:ilvl w:val="0"/>
          <w:numId w:val="0"/>
        </w:numPr>
        <w:ind w:left="823"/>
      </w:pPr>
      <w:bookmarkStart w:id="1" w:name="_Toc516689266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1"/>
      <w:proofErr w:type="spellEnd"/>
    </w:p>
    <w:p w:rsidR="003B792C" w:rsidRPr="00364D01" w:rsidRDefault="003B792C" w:rsidP="003B792C">
      <w:proofErr w:type="spellStart"/>
      <w:proofErr w:type="gramStart"/>
      <w:r w:rsidRPr="00364D01">
        <w:t>Ishchi</w:t>
      </w:r>
      <w:proofErr w:type="spellEnd"/>
      <w:r w:rsidRPr="00364D01">
        <w:t xml:space="preserve"> </w:t>
      </w:r>
      <w:proofErr w:type="spellStart"/>
      <w:r w:rsidRPr="00364D01">
        <w:t>sxemalarda</w:t>
      </w:r>
      <w:proofErr w:type="spellEnd"/>
      <w:r w:rsidRPr="00364D01">
        <w:t xml:space="preserve"> </w:t>
      </w:r>
      <w:proofErr w:type="spellStart"/>
      <w:r w:rsidRPr="00364D01">
        <w:t>yoki</w:t>
      </w:r>
      <w:proofErr w:type="spellEnd"/>
      <w:r w:rsidRPr="00364D01">
        <w:t xml:space="preserve"> </w:t>
      </w:r>
      <w:proofErr w:type="spellStart"/>
      <w:r w:rsidRPr="00364D01">
        <w:t>elektr</w:t>
      </w:r>
      <w:proofErr w:type="spellEnd"/>
      <w:r w:rsidRPr="00364D01">
        <w:t xml:space="preserve"> </w:t>
      </w:r>
      <w:proofErr w:type="spellStart"/>
      <w:r w:rsidRPr="00364D01">
        <w:t>dvigatellar</w:t>
      </w:r>
      <w:proofErr w:type="spellEnd"/>
      <w:r w:rsidRPr="00364D01">
        <w:t xml:space="preserve"> </w:t>
      </w:r>
      <w:proofErr w:type="spellStart"/>
      <w:r w:rsidRPr="00364D01">
        <w:t>ishlayotgan</w:t>
      </w:r>
      <w:proofErr w:type="spellEnd"/>
      <w:r w:rsidRPr="00364D01">
        <w:t xml:space="preserve"> </w:t>
      </w:r>
      <w:proofErr w:type="spellStart"/>
      <w:r w:rsidRPr="00364D01">
        <w:t>paytda</w:t>
      </w:r>
      <w:proofErr w:type="spellEnd"/>
      <w:r w:rsidRPr="00364D01">
        <w:t xml:space="preserve"> </w:t>
      </w:r>
      <w:proofErr w:type="spellStart"/>
      <w:r w:rsidRPr="00364D01">
        <w:t>uning</w:t>
      </w:r>
      <w:proofErr w:type="spellEnd"/>
      <w:r w:rsidRPr="00364D01">
        <w:t xml:space="preserve"> </w:t>
      </w:r>
      <w:proofErr w:type="spellStart"/>
      <w:r w:rsidRPr="00364D01">
        <w:t>xavfsizligi</w:t>
      </w:r>
      <w:proofErr w:type="spellEnd"/>
      <w:r w:rsidRPr="00364D01">
        <w:t xml:space="preserve"> </w:t>
      </w:r>
      <w:proofErr w:type="spellStart"/>
      <w:r w:rsidRPr="00364D01">
        <w:t>o’ta</w:t>
      </w:r>
      <w:proofErr w:type="spellEnd"/>
      <w:r w:rsidRPr="00364D01">
        <w:t xml:space="preserve"> </w:t>
      </w:r>
      <w:proofErr w:type="spellStart"/>
      <w:r w:rsidRPr="00364D01">
        <w:t>muhimdir</w:t>
      </w:r>
      <w:proofErr w:type="spellEnd"/>
      <w:r w:rsidRPr="00364D01">
        <w:t>.</w:t>
      </w:r>
      <w:proofErr w:type="gramEnd"/>
      <w:r w:rsidRPr="00364D01">
        <w:t xml:space="preserve"> </w:t>
      </w:r>
      <w:proofErr w:type="spellStart"/>
      <w:proofErr w:type="gramStart"/>
      <w:r w:rsidRPr="00364D01">
        <w:t>Tok</w:t>
      </w:r>
      <w:proofErr w:type="spellEnd"/>
      <w:r w:rsidRPr="00364D01">
        <w:t xml:space="preserve"> </w:t>
      </w:r>
      <w:proofErr w:type="spellStart"/>
      <w:r w:rsidRPr="00364D01">
        <w:t>o’tayotganda</w:t>
      </w:r>
      <w:proofErr w:type="spellEnd"/>
      <w:r w:rsidRPr="00364D01">
        <w:t xml:space="preserve"> similar </w:t>
      </w:r>
      <w:proofErr w:type="spellStart"/>
      <w:r w:rsidRPr="00364D01">
        <w:t>ulangan</w:t>
      </w:r>
      <w:proofErr w:type="spellEnd"/>
      <w:r w:rsidRPr="00364D01">
        <w:t xml:space="preserve"> </w:t>
      </w:r>
      <w:proofErr w:type="spellStart"/>
      <w:r w:rsidRPr="00364D01">
        <w:t>joylar</w:t>
      </w:r>
      <w:proofErr w:type="spellEnd"/>
      <w:r w:rsidRPr="00364D01">
        <w:t xml:space="preserve"> </w:t>
      </w:r>
      <w:proofErr w:type="spellStart"/>
      <w:r w:rsidRPr="00364D01">
        <w:t>qanchalik</w:t>
      </w:r>
      <w:proofErr w:type="spellEnd"/>
      <w:r w:rsidRPr="00364D01">
        <w:t xml:space="preserve"> </w:t>
      </w:r>
      <w:proofErr w:type="spellStart"/>
      <w:r w:rsidRPr="00364D01">
        <w:t>ximoyalangan</w:t>
      </w:r>
      <w:proofErr w:type="spellEnd"/>
      <w:r w:rsidRPr="00364D01">
        <w:t xml:space="preserve"> </w:t>
      </w:r>
      <w:proofErr w:type="spellStart"/>
      <w:r w:rsidRPr="00364D01">
        <w:t>bo’lsa</w:t>
      </w:r>
      <w:proofErr w:type="spellEnd"/>
      <w:r w:rsidRPr="00364D01">
        <w:t xml:space="preserve"> </w:t>
      </w:r>
      <w:proofErr w:type="spellStart"/>
      <w:r w:rsidRPr="00364D01">
        <w:t>ish</w:t>
      </w:r>
      <w:proofErr w:type="spellEnd"/>
      <w:r w:rsidRPr="00364D01">
        <w:t xml:space="preserve"> </w:t>
      </w:r>
      <w:proofErr w:type="spellStart"/>
      <w:r w:rsidRPr="00364D01">
        <w:t>jarayoni</w:t>
      </w:r>
      <w:proofErr w:type="spellEnd"/>
      <w:r w:rsidRPr="00364D01">
        <w:t xml:space="preserve"> </w:t>
      </w:r>
      <w:proofErr w:type="spellStart"/>
      <w:r w:rsidRPr="00364D01">
        <w:t>shunchalik</w:t>
      </w:r>
      <w:proofErr w:type="spellEnd"/>
      <w:r w:rsidRPr="00364D01">
        <w:t xml:space="preserve"> </w:t>
      </w:r>
      <w:proofErr w:type="spellStart"/>
      <w:r w:rsidRPr="00364D01">
        <w:t>xavfsiz</w:t>
      </w:r>
      <w:proofErr w:type="spellEnd"/>
      <w:r w:rsidRPr="00364D01">
        <w:t xml:space="preserve"> </w:t>
      </w:r>
      <w:proofErr w:type="spellStart"/>
      <w:r w:rsidRPr="00364D01">
        <w:t>bo’ladi</w:t>
      </w:r>
      <w:proofErr w:type="spellEnd"/>
      <w:r w:rsidRPr="00364D01">
        <w:t>.</w:t>
      </w:r>
      <w:proofErr w:type="gramEnd"/>
      <w:r w:rsidRPr="00364D01">
        <w:t xml:space="preserve"> </w:t>
      </w:r>
      <w:proofErr w:type="spellStart"/>
      <w:proofErr w:type="gramStart"/>
      <w:r w:rsidRPr="00364D01">
        <w:t>Kuchlanishni</w:t>
      </w:r>
      <w:proofErr w:type="spellEnd"/>
      <w:r w:rsidRPr="00364D01">
        <w:t xml:space="preserve"> </w:t>
      </w:r>
      <w:proofErr w:type="spellStart"/>
      <w:r w:rsidRPr="00364D01">
        <w:t>ortib</w:t>
      </w:r>
      <w:proofErr w:type="spellEnd"/>
      <w:r w:rsidRPr="00364D01">
        <w:t xml:space="preserve"> </w:t>
      </w:r>
      <w:proofErr w:type="spellStart"/>
      <w:r w:rsidRPr="00364D01">
        <w:t>ketishi</w:t>
      </w:r>
      <w:proofErr w:type="spellEnd"/>
      <w:r w:rsidRPr="00364D01">
        <w:t xml:space="preserve"> </w:t>
      </w:r>
      <w:proofErr w:type="spellStart"/>
      <w:r w:rsidRPr="00364D01">
        <w:t>qarshilikni</w:t>
      </w:r>
      <w:proofErr w:type="spellEnd"/>
      <w:r w:rsidRPr="00364D01">
        <w:t xml:space="preserve"> </w:t>
      </w:r>
      <w:proofErr w:type="spellStart"/>
      <w:r w:rsidRPr="00364D01">
        <w:t>o’rtib</w:t>
      </w:r>
      <w:proofErr w:type="spellEnd"/>
      <w:r w:rsidRPr="00364D01">
        <w:t xml:space="preserve"> </w:t>
      </w:r>
      <w:proofErr w:type="spellStart"/>
      <w:r w:rsidRPr="00364D01">
        <w:t>ketishiga</w:t>
      </w:r>
      <w:proofErr w:type="spellEnd"/>
      <w:r w:rsidRPr="00364D01">
        <w:t xml:space="preserve"> </w:t>
      </w:r>
      <w:proofErr w:type="spellStart"/>
      <w:r w:rsidRPr="00364D01">
        <w:t>olib</w:t>
      </w:r>
      <w:proofErr w:type="spellEnd"/>
      <w:r w:rsidRPr="00364D01">
        <w:t xml:space="preserve"> </w:t>
      </w:r>
      <w:proofErr w:type="spellStart"/>
      <w:r w:rsidRPr="00364D01">
        <w:t>keladi</w:t>
      </w:r>
      <w:proofErr w:type="spellEnd"/>
      <w:r w:rsidRPr="00364D01">
        <w:t xml:space="preserve"> </w:t>
      </w:r>
      <w:proofErr w:type="spellStart"/>
      <w:r w:rsidRPr="00364D01">
        <w:t>bu</w:t>
      </w:r>
      <w:proofErr w:type="spellEnd"/>
      <w:r w:rsidRPr="00364D01">
        <w:t xml:space="preserve"> </w:t>
      </w:r>
      <w:proofErr w:type="spellStart"/>
      <w:r w:rsidRPr="00364D01">
        <w:t>esa</w:t>
      </w:r>
      <w:proofErr w:type="spellEnd"/>
      <w:r w:rsidRPr="00364D01">
        <w:t xml:space="preserve"> </w:t>
      </w:r>
      <w:proofErr w:type="spellStart"/>
      <w:r w:rsidRPr="00364D01">
        <w:t>o’z</w:t>
      </w:r>
      <w:proofErr w:type="spellEnd"/>
      <w:r w:rsidRPr="00364D01">
        <w:t xml:space="preserve"> </w:t>
      </w:r>
      <w:proofErr w:type="spellStart"/>
      <w:r w:rsidRPr="00364D01">
        <w:t>navbatida</w:t>
      </w:r>
      <w:proofErr w:type="spellEnd"/>
      <w:r w:rsidRPr="00364D01">
        <w:t xml:space="preserve"> </w:t>
      </w:r>
      <w:proofErr w:type="spellStart"/>
      <w:r w:rsidRPr="00364D01">
        <w:t>izolyatsiya</w:t>
      </w:r>
      <w:proofErr w:type="spellEnd"/>
      <w:r w:rsidRPr="00364D01">
        <w:t xml:space="preserve"> </w:t>
      </w:r>
      <w:proofErr w:type="spellStart"/>
      <w:r w:rsidRPr="00364D01">
        <w:t>qatlamini</w:t>
      </w:r>
      <w:proofErr w:type="spellEnd"/>
      <w:r w:rsidRPr="00364D01">
        <w:t xml:space="preserve"> </w:t>
      </w:r>
      <w:proofErr w:type="spellStart"/>
      <w:r w:rsidRPr="00364D01">
        <w:t>qizishi</w:t>
      </w:r>
      <w:proofErr w:type="spellEnd"/>
      <w:r w:rsidRPr="00364D01">
        <w:t xml:space="preserve"> </w:t>
      </w:r>
      <w:proofErr w:type="spellStart"/>
      <w:r w:rsidRPr="00364D01">
        <w:t>yoki</w:t>
      </w:r>
      <w:proofErr w:type="spellEnd"/>
      <w:r w:rsidRPr="00364D01">
        <w:t xml:space="preserve"> </w:t>
      </w:r>
      <w:proofErr w:type="spellStart"/>
      <w:r w:rsidRPr="00364D01">
        <w:t>erishiga</w:t>
      </w:r>
      <w:proofErr w:type="spellEnd"/>
      <w:r w:rsidRPr="00364D01">
        <w:t xml:space="preserve"> </w:t>
      </w:r>
      <w:proofErr w:type="spellStart"/>
      <w:r w:rsidRPr="00364D01">
        <w:t>ilib</w:t>
      </w:r>
      <w:proofErr w:type="spellEnd"/>
      <w:r w:rsidRPr="00364D01">
        <w:t xml:space="preserve"> </w:t>
      </w:r>
      <w:proofErr w:type="spellStart"/>
      <w:r w:rsidRPr="00364D01">
        <w:t>keladi</w:t>
      </w:r>
      <w:proofErr w:type="spellEnd"/>
      <w:r w:rsidRPr="00364D01">
        <w:t>.</w:t>
      </w:r>
      <w:proofErr w:type="gramEnd"/>
      <w:r w:rsidRPr="00364D01">
        <w:t xml:space="preserve"> </w:t>
      </w:r>
      <w:proofErr w:type="spellStart"/>
      <w:r w:rsidRPr="00364D01">
        <w:t>Erigan</w:t>
      </w:r>
      <w:proofErr w:type="spellEnd"/>
      <w:r w:rsidRPr="00364D01">
        <w:t xml:space="preserve"> </w:t>
      </w:r>
      <w:proofErr w:type="spellStart"/>
      <w:proofErr w:type="gramStart"/>
      <w:r w:rsidRPr="00364D01">
        <w:t>va</w:t>
      </w:r>
      <w:proofErr w:type="spellEnd"/>
      <w:proofErr w:type="gramEnd"/>
      <w:r w:rsidRPr="00364D01">
        <w:t xml:space="preserve"> </w:t>
      </w:r>
      <w:proofErr w:type="spellStart"/>
      <w:r w:rsidRPr="00364D01">
        <w:t>teshilgan</w:t>
      </w:r>
      <w:proofErr w:type="spellEnd"/>
      <w:r w:rsidRPr="00364D01">
        <w:t xml:space="preserve"> </w:t>
      </w:r>
      <w:proofErr w:type="spellStart"/>
      <w:r w:rsidRPr="00364D01">
        <w:t>joylar</w:t>
      </w:r>
      <w:proofErr w:type="spellEnd"/>
      <w:r w:rsidRPr="00364D01">
        <w:t xml:space="preserve"> </w:t>
      </w:r>
      <w:proofErr w:type="spellStart"/>
      <w:r w:rsidRPr="00364D01">
        <w:t>hayot</w:t>
      </w:r>
      <w:proofErr w:type="spellEnd"/>
      <w:r w:rsidRPr="00364D01">
        <w:t xml:space="preserve"> </w:t>
      </w:r>
      <w:proofErr w:type="spellStart"/>
      <w:r w:rsidRPr="00364D01">
        <w:t>uchun</w:t>
      </w:r>
      <w:proofErr w:type="spellEnd"/>
      <w:r w:rsidRPr="00364D01">
        <w:t xml:space="preserve"> </w:t>
      </w:r>
      <w:proofErr w:type="spellStart"/>
      <w:r w:rsidRPr="00364D01">
        <w:t>xavfli</w:t>
      </w:r>
      <w:proofErr w:type="spellEnd"/>
      <w:r w:rsidRPr="00364D01">
        <w:t xml:space="preserve"> </w:t>
      </w:r>
      <w:proofErr w:type="spellStart"/>
      <w:r w:rsidRPr="00364D01">
        <w:t>bo’lib</w:t>
      </w:r>
      <w:proofErr w:type="spellEnd"/>
      <w:r w:rsidRPr="00364D01">
        <w:t xml:space="preserve"> </w:t>
      </w:r>
      <w:proofErr w:type="spellStart"/>
      <w:r w:rsidRPr="00364D01">
        <w:t>qoladi</w:t>
      </w:r>
      <w:proofErr w:type="spellEnd"/>
      <w:r w:rsidRPr="00364D01">
        <w:t xml:space="preserve">. </w:t>
      </w:r>
      <w:proofErr w:type="spellStart"/>
      <w:proofErr w:type="gramStart"/>
      <w:r w:rsidRPr="00364D01">
        <w:t>Bunga</w:t>
      </w:r>
      <w:proofErr w:type="spellEnd"/>
      <w:r w:rsidRPr="00364D01">
        <w:t xml:space="preserve"> </w:t>
      </w:r>
      <w:proofErr w:type="spellStart"/>
      <w:r w:rsidRPr="00364D01">
        <w:t>yo’l</w:t>
      </w:r>
      <w:proofErr w:type="spellEnd"/>
      <w:r w:rsidRPr="00364D01">
        <w:t xml:space="preserve"> </w:t>
      </w:r>
      <w:proofErr w:type="spellStart"/>
      <w:r w:rsidRPr="00364D01">
        <w:t>qo’ymaslik</w:t>
      </w:r>
      <w:proofErr w:type="spellEnd"/>
      <w:r w:rsidRPr="00364D01">
        <w:t xml:space="preserve"> </w:t>
      </w:r>
      <w:proofErr w:type="spellStart"/>
      <w:r w:rsidRPr="00364D01">
        <w:t>uchun</w:t>
      </w:r>
      <w:proofErr w:type="spellEnd"/>
      <w:r w:rsidRPr="00364D01">
        <w:t xml:space="preserve"> </w:t>
      </w:r>
      <w:proofErr w:type="spellStart"/>
      <w:r w:rsidRPr="00364D01">
        <w:t>izolyatsiya</w:t>
      </w:r>
      <w:proofErr w:type="spellEnd"/>
      <w:r w:rsidRPr="00364D01">
        <w:t xml:space="preserve"> </w:t>
      </w:r>
      <w:proofErr w:type="spellStart"/>
      <w:r w:rsidRPr="00364D01">
        <w:t>qatlamlarini</w:t>
      </w:r>
      <w:proofErr w:type="spellEnd"/>
      <w:r w:rsidRPr="00364D01">
        <w:t xml:space="preserve"> </w:t>
      </w:r>
      <w:proofErr w:type="spellStart"/>
      <w:r w:rsidRPr="00364D01">
        <w:t>albatta</w:t>
      </w:r>
      <w:proofErr w:type="spellEnd"/>
      <w:r w:rsidRPr="00364D01">
        <w:t xml:space="preserve"> </w:t>
      </w:r>
      <w:proofErr w:type="spellStart"/>
      <w:r w:rsidRPr="00364D01">
        <w:t>tekshirib</w:t>
      </w:r>
      <w:proofErr w:type="spellEnd"/>
      <w:r w:rsidRPr="00364D01">
        <w:t xml:space="preserve"> </w:t>
      </w:r>
      <w:proofErr w:type="spellStart"/>
      <w:r w:rsidRPr="00364D01">
        <w:t>ko’rish</w:t>
      </w:r>
      <w:proofErr w:type="spellEnd"/>
      <w:r w:rsidRPr="00364D01">
        <w:t xml:space="preserve"> </w:t>
      </w:r>
      <w:proofErr w:type="spellStart"/>
      <w:r w:rsidRPr="00364D01">
        <w:t>kerak</w:t>
      </w:r>
      <w:proofErr w:type="spellEnd"/>
      <w:r w:rsidRPr="00364D01">
        <w:t xml:space="preserve"> </w:t>
      </w:r>
      <w:proofErr w:type="spellStart"/>
      <w:r w:rsidRPr="00364D01">
        <w:t>bo’ladi</w:t>
      </w:r>
      <w:proofErr w:type="spellEnd"/>
      <w:r w:rsidRPr="00364D01">
        <w:t>.</w:t>
      </w:r>
      <w:proofErr w:type="gramEnd"/>
      <w:r w:rsidRPr="00364D01">
        <w:t xml:space="preserve"> </w:t>
      </w:r>
      <w:proofErr w:type="spellStart"/>
      <w:proofErr w:type="gramStart"/>
      <w:r w:rsidRPr="00364D01">
        <w:t>Bunda</w:t>
      </w:r>
      <w:proofErr w:type="spellEnd"/>
      <w:r w:rsidRPr="00364D01">
        <w:t xml:space="preserve"> </w:t>
      </w:r>
      <w:proofErr w:type="spellStart"/>
      <w:r w:rsidRPr="00364D01">
        <w:t>bizga</w:t>
      </w:r>
      <w:proofErr w:type="spellEnd"/>
      <w:r w:rsidRPr="00364D01">
        <w:t xml:space="preserve"> </w:t>
      </w:r>
      <w:proofErr w:type="spellStart"/>
      <w:r w:rsidRPr="00364D01">
        <w:t>izolyatsiyani</w:t>
      </w:r>
      <w:proofErr w:type="spellEnd"/>
      <w:r w:rsidRPr="00364D01">
        <w:t xml:space="preserve"> </w:t>
      </w:r>
      <w:proofErr w:type="spellStart"/>
      <w:r w:rsidRPr="00364D01">
        <w:t>o’lchaydigan</w:t>
      </w:r>
      <w:proofErr w:type="spellEnd"/>
      <w:r w:rsidRPr="00364D01">
        <w:t xml:space="preserve"> </w:t>
      </w:r>
      <w:proofErr w:type="spellStart"/>
      <w:r w:rsidRPr="00364D01">
        <w:t>testorlar</w:t>
      </w:r>
      <w:proofErr w:type="spellEnd"/>
      <w:r w:rsidRPr="00364D01">
        <w:t xml:space="preserve"> </w:t>
      </w:r>
      <w:proofErr w:type="spellStart"/>
      <w:r w:rsidRPr="00364D01">
        <w:t>kerak</w:t>
      </w:r>
      <w:proofErr w:type="spellEnd"/>
      <w:r w:rsidRPr="00364D01">
        <w:t xml:space="preserve"> </w:t>
      </w:r>
      <w:proofErr w:type="spellStart"/>
      <w:r w:rsidRPr="00364D01">
        <w:t>bo’ladi</w:t>
      </w:r>
      <w:proofErr w:type="spellEnd"/>
      <w:r w:rsidRPr="00364D01">
        <w:t>.</w:t>
      </w:r>
      <w:proofErr w:type="gramEnd"/>
      <w:r w:rsidRPr="00364D01">
        <w:t xml:space="preserve"> Bu </w:t>
      </w:r>
      <w:proofErr w:type="spellStart"/>
      <w:r w:rsidRPr="00364D01">
        <w:t>testorlardan</w:t>
      </w:r>
      <w:proofErr w:type="spellEnd"/>
      <w:r w:rsidRPr="00364D01">
        <w:t xml:space="preserve"> </w:t>
      </w:r>
      <w:proofErr w:type="spellStart"/>
      <w:r w:rsidRPr="00364D01">
        <w:t>foydalangan</w:t>
      </w:r>
      <w:proofErr w:type="spellEnd"/>
      <w:r w:rsidRPr="00364D01">
        <w:t xml:space="preserve"> </w:t>
      </w:r>
      <w:proofErr w:type="spellStart"/>
      <w:r w:rsidRPr="00364D01">
        <w:t>xolda</w:t>
      </w:r>
      <w:proofErr w:type="spellEnd"/>
      <w:r w:rsidRPr="00364D01">
        <w:t xml:space="preserve"> biz </w:t>
      </w:r>
      <w:proofErr w:type="spellStart"/>
      <w:r w:rsidRPr="00364D01">
        <w:t>sxema</w:t>
      </w:r>
      <w:proofErr w:type="spellEnd"/>
      <w:r w:rsidRPr="00364D01">
        <w:t xml:space="preserve"> </w:t>
      </w:r>
      <w:proofErr w:type="spellStart"/>
      <w:r w:rsidRPr="00364D01">
        <w:t>izolyatsiyasi</w:t>
      </w:r>
      <w:proofErr w:type="spellEnd"/>
      <w:r w:rsidRPr="00364D01">
        <w:t xml:space="preserve"> </w:t>
      </w:r>
      <w:proofErr w:type="spellStart"/>
      <w:r w:rsidRPr="00364D01">
        <w:t>haqida</w:t>
      </w:r>
      <w:proofErr w:type="spellEnd"/>
      <w:r w:rsidRPr="00364D01">
        <w:t xml:space="preserve"> </w:t>
      </w:r>
      <w:proofErr w:type="spellStart"/>
      <w:r w:rsidRPr="00364D01">
        <w:t>to’liq</w:t>
      </w:r>
      <w:proofErr w:type="spellEnd"/>
      <w:r w:rsidRPr="00364D01">
        <w:t xml:space="preserve"> </w:t>
      </w:r>
      <w:proofErr w:type="spellStart"/>
      <w:r w:rsidRPr="00364D01">
        <w:t>ma’lumotga</w:t>
      </w:r>
      <w:proofErr w:type="spellEnd"/>
      <w:r w:rsidRPr="00364D01">
        <w:t xml:space="preserve"> </w:t>
      </w:r>
      <w:proofErr w:type="spellStart"/>
      <w:r w:rsidRPr="00364D01">
        <w:t>ega</w:t>
      </w:r>
      <w:proofErr w:type="spellEnd"/>
      <w:r w:rsidRPr="00364D01">
        <w:t xml:space="preserve"> </w:t>
      </w:r>
      <w:proofErr w:type="spellStart"/>
      <w:r w:rsidRPr="00364D01">
        <w:t>bo’lamiz</w:t>
      </w:r>
      <w:proofErr w:type="spellEnd"/>
    </w:p>
    <w:p w:rsidR="003B792C" w:rsidRDefault="003B792C" w:rsidP="003A5F8B">
      <w:pPr>
        <w:pStyle w:val="3"/>
        <w:numPr>
          <w:ilvl w:val="0"/>
          <w:numId w:val="0"/>
        </w:numPr>
        <w:ind w:left="360"/>
      </w:pPr>
      <w:bookmarkStart w:id="2" w:name="_Toc516689267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</w:p>
    <w:p w:rsidR="003B792C" w:rsidRPr="00364D01" w:rsidRDefault="003B792C" w:rsidP="003B792C">
      <w:proofErr w:type="spellStart"/>
      <w:r w:rsidRPr="00364D01">
        <w:t>Izolyatsiyani</w:t>
      </w:r>
      <w:proofErr w:type="spellEnd"/>
      <w:r w:rsidRPr="00364D01">
        <w:t xml:space="preserve"> </w:t>
      </w:r>
      <w:proofErr w:type="spellStart"/>
      <w:r w:rsidRPr="00364D01">
        <w:t>o’lchovchi</w:t>
      </w:r>
      <w:proofErr w:type="spellEnd"/>
      <w:r w:rsidRPr="00364D01">
        <w:t xml:space="preserve"> </w:t>
      </w:r>
      <w:proofErr w:type="spellStart"/>
      <w:r w:rsidRPr="00364D01">
        <w:t>testorlar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792C" w:rsidTr="00A441AF">
        <w:tc>
          <w:tcPr>
            <w:tcW w:w="4621" w:type="dxa"/>
            <w:vAlign w:val="center"/>
          </w:tcPr>
          <w:p w:rsidR="003B792C" w:rsidRDefault="003B792C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F1846EB" wp14:editId="41659816">
                  <wp:extent cx="2721166" cy="1972501"/>
                  <wp:effectExtent l="0" t="0" r="0" b="0"/>
                  <wp:docPr id="39952" name="Рисунок 39952" descr="F:\нурбек маннонов\улчов асбоблари\изоляция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:\нурбек маннонов\улчов асбоблари\изоляция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060" cy="197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3B792C" w:rsidRDefault="003B792C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80B9FFA" wp14:editId="1104EB0D">
                  <wp:extent cx="2754217" cy="1972501"/>
                  <wp:effectExtent l="0" t="0" r="0" b="0"/>
                  <wp:docPr id="39953" name="Рисунок 39953" descr="F:\нурбек маннонов\улчов асбоблари\изоляция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:\нурбек маннонов\улчов асбоблари\изоляция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109" cy="197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92C" w:rsidRPr="00364D01" w:rsidRDefault="003B792C" w:rsidP="003B792C">
      <w:proofErr w:type="spellStart"/>
      <w:r w:rsidRPr="00364D01">
        <w:t>Dvigatelni</w:t>
      </w:r>
      <w:proofErr w:type="spellEnd"/>
      <w:r w:rsidRPr="00364D01">
        <w:t xml:space="preserve"> </w:t>
      </w:r>
      <w:proofErr w:type="spellStart"/>
      <w:r w:rsidRPr="00364D01">
        <w:t>izolyatsiyasini</w:t>
      </w:r>
      <w:proofErr w:type="spellEnd"/>
      <w:r w:rsidRPr="00364D01">
        <w:t xml:space="preserve"> </w:t>
      </w:r>
      <w:proofErr w:type="spellStart"/>
      <w:r w:rsidRPr="00364D01">
        <w:t>o’lchaydigan</w:t>
      </w:r>
      <w:proofErr w:type="spellEnd"/>
      <w:r w:rsidRPr="00364D01">
        <w:t xml:space="preserve"> </w:t>
      </w:r>
      <w:proofErr w:type="spellStart"/>
      <w:r w:rsidRPr="00364D01">
        <w:t>testorlar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792C" w:rsidTr="00A441AF">
        <w:tc>
          <w:tcPr>
            <w:tcW w:w="4621" w:type="dxa"/>
            <w:vAlign w:val="center"/>
          </w:tcPr>
          <w:p w:rsidR="003B792C" w:rsidRDefault="003B792C" w:rsidP="00A441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97A60D4" wp14:editId="56E15CE9">
                  <wp:extent cx="2721166" cy="1752164"/>
                  <wp:effectExtent l="0" t="0" r="0" b="0"/>
                  <wp:docPr id="39954" name="Рисунок 39954" descr="F:\нурбек маннонов\улчов асбоблари\изоляция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F:\нурбек маннонов\улчов асбоблари\изоляция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261" cy="175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3B792C" w:rsidRDefault="003B792C" w:rsidP="00A441AF">
            <w:pPr>
              <w:jc w:val="center"/>
            </w:pPr>
            <w:bookmarkStart w:id="3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5154755A" wp14:editId="3026E207">
                  <wp:extent cx="2633031" cy="1829282"/>
                  <wp:effectExtent l="0" t="0" r="0" b="0"/>
                  <wp:docPr id="39955" name="Рисунок 39955" descr="F:\нурбек маннонов\улчов асбоблари\изоляция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:\нурбек маннонов\улчов асбоблари\изоляция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201" cy="182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</w:tbl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1F2"/>
    <w:multiLevelType w:val="hybridMultilevel"/>
    <w:tmpl w:val="87309DB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BF"/>
    <w:rsid w:val="003A5F8B"/>
    <w:rsid w:val="003B792C"/>
    <w:rsid w:val="00D62C07"/>
    <w:rsid w:val="00E700BF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92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B792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B792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B792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B792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B792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B792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B792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B792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B792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B792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B792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B792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B792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B792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B792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B792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B792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B792C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B792C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92C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2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92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B792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B792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B792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B792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B792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B792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B792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B792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B792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B792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B792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B792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B792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B792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B792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B792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B792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B792C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3B792C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92C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2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2023-01-16T06:00:00Z</dcterms:created>
  <dcterms:modified xsi:type="dcterms:W3CDTF">2023-07-18T12:47:00Z</dcterms:modified>
</cp:coreProperties>
</file>