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98A" w:rsidRPr="00397A6F" w:rsidRDefault="0016498A" w:rsidP="0016498A">
      <w:pPr>
        <w:rPr>
          <w:noProof/>
        </w:rPr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rPr>
          <w:noProof/>
        </w:rPr>
      </w:pPr>
    </w:p>
    <w:p w:rsidR="0016498A" w:rsidRDefault="0016498A" w:rsidP="0016498A">
      <w:pPr>
        <w:rPr>
          <w:noProof/>
        </w:rPr>
      </w:pPr>
    </w:p>
    <w:p w:rsidR="0016498A" w:rsidRDefault="0016498A" w:rsidP="0016498A">
      <w:r w:rsidRPr="00397A6F">
        <w:rPr>
          <w:noProof/>
        </w:rPr>
        <w:drawing>
          <wp:inline distT="0" distB="0" distL="0" distR="0">
            <wp:extent cx="6276975" cy="3495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/>
    <w:p w:rsidR="0016498A" w:rsidRDefault="0016498A" w:rsidP="0016498A">
      <w:pPr>
        <w:tabs>
          <w:tab w:val="left" w:pos="6690"/>
        </w:tabs>
      </w:pPr>
      <w:r>
        <w:tab/>
      </w: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lastRenderedPageBreak/>
        <w:drawing>
          <wp:inline distT="0" distB="0" distL="0" distR="0">
            <wp:extent cx="6096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6498A" w:rsidRPr="0071586E" w:rsidRDefault="0016498A" w:rsidP="0016498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bCs/>
          <w:sz w:val="36"/>
          <w:szCs w:val="36"/>
          <w:lang w:val="en-US"/>
        </w:rPr>
      </w:pPr>
      <w:r w:rsidRPr="0071586E">
        <w:rPr>
          <w:rFonts w:ascii="Comic Sans MS" w:hAnsi="Comic Sans MS"/>
          <w:b/>
          <w:bCs/>
          <w:sz w:val="36"/>
          <w:szCs w:val="36"/>
          <w:lang w:val="en-US"/>
        </w:rPr>
        <w:lastRenderedPageBreak/>
        <w:t>Qiz bolalar tungi ko‘ylagi andazasini tayyorlash</w:t>
      </w:r>
    </w:p>
    <w:p w:rsidR="0016498A" w:rsidRPr="004061CA" w:rsidRDefault="0016498A" w:rsidP="001649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4061C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tbl>
      <w:tblPr>
        <w:tblW w:w="9639" w:type="dxa"/>
        <w:jc w:val="center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9"/>
        <w:gridCol w:w="1635"/>
        <w:gridCol w:w="1878"/>
        <w:gridCol w:w="2723"/>
        <w:gridCol w:w="2844"/>
      </w:tblGrid>
      <w:tr w:rsidR="0016498A" w:rsidRPr="00A270C7" w:rsidTr="007C452A">
        <w:trPr>
          <w:trHeight w:val="6571"/>
          <w:tblCellSpacing w:w="0" w:type="dxa"/>
          <w:jc w:val="center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</w:rPr>
              <w:t>1</w:t>
            </w: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Qiz bolalar tungi ko‘ylagi ort va old bo‘laklar andazasini tayyorlash. </w:t>
            </w:r>
          </w:p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Qiz bolalar tungi ko‘ylagi asos konstruksiyasining modellashtirilgan chizmasi, kalka qog‘oz, qalam, oddiy va shakldor chizg‘ichlar, qaychi. 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252757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62100" cy="2790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>Qiz bolalar ko‘ylagi ort va old bo‘laklar qirqimlaridan:</w:t>
            </w:r>
          </w:p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yoqa o‘miz qirqimi 0,7 sm; yon qirqim 1,0 sm; etak qismini ulash qirqimi 2,0 sm chok haqi qoldirib chiziladi; </w:t>
            </w:r>
          </w:p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- chizilgan chiziq bo‘ylab andaza kesiladi, andazada tanda ipi yo‘nalishi va bo‘lak raqami qo‘yiladi. </w:t>
            </w:r>
          </w:p>
        </w:tc>
      </w:tr>
      <w:tr w:rsidR="0016498A" w:rsidTr="007C452A">
        <w:tblPrEx>
          <w:tblCellSpacing w:w="-8" w:type="dxa"/>
        </w:tblPrEx>
        <w:trPr>
          <w:trHeight w:val="3900"/>
          <w:tblCellSpacing w:w="-8" w:type="dxa"/>
          <w:jc w:val="center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 xml:space="preserve">Ort va old bo‘lak bo‘yin o‘mizi adip taglik andazasini tayyorlash. 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  <w:lang w:val="en-US"/>
              </w:rPr>
              <w:t>Ayollar asos konstruksiyasining modellashtirilgan chizmasi, kalka qog‘oz, qalam, oddiy va shakldor chizg‘ichlar, qaychi.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252757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23975" cy="2733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98A" w:rsidRPr="00252757" w:rsidRDefault="0016498A" w:rsidP="007C45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/>
                <w:sz w:val="28"/>
                <w:szCs w:val="28"/>
              </w:rPr>
            </w:pPr>
            <w:r w:rsidRPr="00252757">
              <w:rPr>
                <w:rFonts w:ascii="Comic Sans MS" w:hAnsi="Comic Sans MS"/>
                <w:b/>
                <w:sz w:val="28"/>
                <w:szCs w:val="28"/>
              </w:rPr>
              <w:t xml:space="preserve">Ort va old bo‘laklar bo‘yin o‘mizi adipi qirqimlaridan: bo‘yin o‘mizi qirqimlaridan 1,0 sm; ochiq qirqimidan 0,3 sm chok haqi qoldiriladi. </w:t>
            </w:r>
          </w:p>
        </w:tc>
      </w:tr>
    </w:tbl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lastRenderedPageBreak/>
        <w:drawing>
          <wp:inline distT="0" distB="0" distL="0" distR="0">
            <wp:extent cx="6096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</w:p>
    <w:p w:rsidR="0016498A" w:rsidRDefault="0016498A" w:rsidP="0016498A">
      <w:pPr>
        <w:tabs>
          <w:tab w:val="left" w:pos="6690"/>
        </w:tabs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/>
    <w:p w:rsidR="0016498A" w:rsidRDefault="0016498A" w:rsidP="0016498A">
      <w:pPr>
        <w:tabs>
          <w:tab w:val="left" w:pos="3615"/>
        </w:tabs>
      </w:pPr>
      <w:r>
        <w:tab/>
      </w:r>
    </w:p>
    <w:p w:rsidR="0016498A" w:rsidRDefault="0016498A" w:rsidP="0016498A">
      <w:pPr>
        <w:tabs>
          <w:tab w:val="left" w:pos="3615"/>
        </w:tabs>
      </w:pPr>
    </w:p>
    <w:p w:rsidR="0016498A" w:rsidRDefault="0016498A" w:rsidP="0016498A">
      <w:pPr>
        <w:tabs>
          <w:tab w:val="left" w:pos="3615"/>
        </w:tabs>
      </w:pPr>
      <w:r w:rsidRPr="00397A6F">
        <w:rPr>
          <w:noProof/>
        </w:rPr>
        <w:lastRenderedPageBreak/>
        <w:drawing>
          <wp:inline distT="0" distB="0" distL="0" distR="0">
            <wp:extent cx="6096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Default="0016498A" w:rsidP="0016498A">
      <w:pPr>
        <w:tabs>
          <w:tab w:val="left" w:pos="3615"/>
        </w:tabs>
      </w:pPr>
    </w:p>
    <w:p w:rsidR="0016498A" w:rsidRDefault="0016498A" w:rsidP="0016498A">
      <w:pPr>
        <w:tabs>
          <w:tab w:val="left" w:pos="3615"/>
        </w:tabs>
      </w:pPr>
    </w:p>
    <w:p w:rsidR="0016498A" w:rsidRDefault="0016498A" w:rsidP="0016498A">
      <w:pPr>
        <w:tabs>
          <w:tab w:val="left" w:pos="3615"/>
        </w:tabs>
      </w:pPr>
    </w:p>
    <w:p w:rsidR="0016498A" w:rsidRDefault="0016498A" w:rsidP="0016498A">
      <w:pPr>
        <w:tabs>
          <w:tab w:val="left" w:pos="3615"/>
        </w:tabs>
      </w:pPr>
      <w:r w:rsidRPr="00397A6F">
        <w:rPr>
          <w:noProof/>
        </w:rPr>
        <w:drawing>
          <wp:inline distT="0" distB="0" distL="0" distR="0">
            <wp:extent cx="6096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8A" w:rsidRPr="00252757" w:rsidRDefault="0016498A" w:rsidP="0016498A">
      <w:pPr>
        <w:tabs>
          <w:tab w:val="left" w:pos="3615"/>
        </w:tabs>
      </w:pPr>
    </w:p>
    <w:p w:rsidR="000408B2" w:rsidRDefault="000408B2">
      <w:bookmarkStart w:id="0" w:name="_GoBack"/>
      <w:bookmarkEnd w:id="0"/>
    </w:p>
    <w:sectPr w:rsidR="000408B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98A"/>
    <w:rsid w:val="000408B2"/>
    <w:rsid w:val="0016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CEB57-512C-4120-A19D-F2F1111E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98A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2021-08-24T10:35:00Z</dcterms:created>
  <dcterms:modified xsi:type="dcterms:W3CDTF">2021-08-24T10:36:00Z</dcterms:modified>
</cp:coreProperties>
</file>