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40404"/>
          <w:sz w:val="32"/>
          <w:szCs w:val="32"/>
          <w:lang w:val="en-US"/>
        </w:rPr>
      </w:pPr>
      <w:r w:rsidRPr="005B6EF1">
        <w:rPr>
          <w:rFonts w:ascii="Times New Roman" w:hAnsi="Times New Roman"/>
          <w:b/>
          <w:color w:val="0A0A0A"/>
          <w:sz w:val="28"/>
          <w:szCs w:val="28"/>
          <w:lang w:val="en-US"/>
        </w:rPr>
        <w:t>6</w:t>
      </w:r>
      <w:r w:rsidRPr="002B059B">
        <w:rPr>
          <w:rFonts w:ascii="Times New Roman" w:hAnsi="Times New Roman"/>
          <w:b/>
          <w:color w:val="0A0A0A"/>
          <w:sz w:val="32"/>
          <w:szCs w:val="32"/>
          <w:lang w:val="en-US"/>
        </w:rPr>
        <w:t xml:space="preserve">-MAVZU: </w:t>
      </w:r>
      <w:bookmarkStart w:id="0" w:name="_GoBack"/>
      <w:r w:rsidRPr="002B059B">
        <w:rPr>
          <w:rFonts w:ascii="Times New Roman" w:hAnsi="Times New Roman"/>
          <w:b/>
          <w:color w:val="040404"/>
          <w:sz w:val="32"/>
          <w:szCs w:val="32"/>
          <w:lang w:val="en-US"/>
        </w:rPr>
        <w:t>ZAMONAVIY YEVROPA ISSIQXONALARI</w:t>
      </w:r>
    </w:p>
    <w:bookmarkEnd w:id="0"/>
    <w:p w:rsidR="006E33CA" w:rsidRPr="002B059B" w:rsidRDefault="006E33CA" w:rsidP="006E33C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Zamonaviy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Yevropa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issiqxonalari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hozirgi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vaqtda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tuproqsiz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muhit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gidroponika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) da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ekinlarini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tajribaban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o`tkazib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chiqarishda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keng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foydalanmoqda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Ekinlarni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tuproqsiz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, n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ytral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substratlar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substratlarsiz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sun'iy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eritmalarda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gidroponika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gidro-suv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ponika-oziqlanish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) d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Bu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istiqbolli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issiqxona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tuproqini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almashtirish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d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zinf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ktsiyalash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organik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o`g’it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solish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tuproq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bostirish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kabi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s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rm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hnat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ishlardan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qutulish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imkonini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hamda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avtomatikani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qo`llash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imkoniyat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yaratiladi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Bundan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tashqari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kasallik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zararkunandalarga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qarshi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kurash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osonlashadi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jimini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boshqarish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imkoniyati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tug’iladi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Gidroponikaning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quyidagi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turlari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: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ekinni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suvda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aeroponika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agr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gatoponika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mavjud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Ekinni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suvda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substratsiz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eritmalardan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foydalaniladi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Bu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o`simliklarning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ildizlari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ichida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, 1 m</w:t>
      </w:r>
      <w:r w:rsidRPr="002B059B">
        <w:rPr>
          <w:rFonts w:ascii="Times New Roman" w:hAnsi="Times New Roman"/>
          <w:sz w:val="36"/>
          <w:szCs w:val="36"/>
          <w:vertAlign w:val="superscript"/>
          <w:lang w:val="en-US"/>
        </w:rPr>
        <w:t>2</w:t>
      </w:r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maydonga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200-300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litr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qilinadi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Bu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kamchiligi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joriy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qilishning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so`naqayligi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foydalanishning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murakkabligi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qaror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r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aktsiyasi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ildizning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kislorod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tarli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ta'minlanmasligi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hisoblanadi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Hozirgi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vaqtda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suvda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yangi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ya'ni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aylanuvchi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yoki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plyonkali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gidroponika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tarqalmoqda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Bu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sabzavotlarni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aylanishi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yopiq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>lgan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plyonkali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tornovlarda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uzunligi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5-25 m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20-35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santim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amalga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oshiriladi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ildizini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kislorod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ta'minlash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maqsadida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qatlamining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qalinligi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kamaytirilib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harakat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t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zligi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oshiriladi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tarnov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ham k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ngaytiriladi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Aeroponika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-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ham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substratsiz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>lib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l</w:t>
      </w:r>
      <w:r w:rsidRPr="002B059B">
        <w:rPr>
          <w:rFonts w:ascii="Times New Roman" w:hAnsi="Times New Roman"/>
          <w:sz w:val="36"/>
          <w:szCs w:val="36"/>
        </w:rPr>
        <w:t>е</w:t>
      </w:r>
      <w:r w:rsidRPr="002B059B">
        <w:rPr>
          <w:rFonts w:ascii="Times New Roman" w:hAnsi="Times New Roman"/>
          <w:sz w:val="36"/>
          <w:szCs w:val="36"/>
          <w:lang w:val="en-US"/>
        </w:rPr>
        <w:t xml:space="preserve">kin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sist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masi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maxsus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tokchalardagi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qorong’ilashtirilgan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havoli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bo`shliqda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Qatlamda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bo`ladi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ildiziga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vaqti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vaqtida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12-15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minutda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) 10-15 s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kund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davomida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avtomatik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tarzda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purkalib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turiladi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lastRenderedPageBreak/>
        <w:t>Aeroponikada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substratlarni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k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ltirish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,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tayyorlash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yingi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ishlov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rishga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hojat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qolmaydi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hamda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n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matoda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zararlanishiga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imkoniyat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bo`lmaydi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Bunday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sabzavot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ekinlarini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hali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tarlicha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o`rganilmagan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qo`llaniladi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Agr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gatoponika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-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ekinlarni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namlikni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>p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qilmaydigan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granullangan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qattiq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ozuqsiz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n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ytral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substratlarda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o`stirishdir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Substrat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vaqti-vaqti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to`yintirib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turiladi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E33CA" w:rsidRPr="002B059B" w:rsidRDefault="006E33CA" w:rsidP="006E33CA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Hozirgi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vaqtda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agr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gatoponikaning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yangi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turi-ekinlarni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min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ral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paxtadan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qilingan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to`shaklarda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qalinligi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7,5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30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chuqurligi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15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hovuzdagi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ustiga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yopilgan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polist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rol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plitalardan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foydalanib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qo`llanilmoqda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2B059B">
        <w:rPr>
          <w:rFonts w:ascii="Times New Roman" w:hAnsi="Times New Roman"/>
          <w:sz w:val="36"/>
          <w:szCs w:val="36"/>
          <w:lang w:val="en-US"/>
        </w:rPr>
        <w:t xml:space="preserve">Qum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qum-shag’al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substratda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o`stiriladigan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ekinlarni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substratrigatsion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sug’orish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chiqilgan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Ustidan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sug’oriladigan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ariqlar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uncha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chuqur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>lmagan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(20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sm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) yon d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vorli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kotlovanlar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qilinib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oqavasi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granit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shag’aldan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dr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naji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bo`ladi.Qum-shagalli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aralashmadan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o`tkazadigan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tokchalarni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to`ldirishda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foydalaniladi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usulida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o`tkazmaydigan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tokcha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poddonlar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qilishga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ehtiyoj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qolmaydi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ko`tarib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rishni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avtomatlashtirish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m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xanizatsiyalashtirish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vositalari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talab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etilmaydi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, m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hnat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o`g’it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sarfi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kamayadi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Agr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gatoponikada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issiqxonadan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oqilona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foydalaniladi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, m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hnat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sarflari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k</w:t>
      </w:r>
      <w:r w:rsidRPr="002B059B">
        <w:rPr>
          <w:rFonts w:ascii="Times New Roman" w:hAnsi="Times New Roman"/>
          <w:sz w:val="36"/>
          <w:szCs w:val="36"/>
        </w:rPr>
        <w:t>е</w:t>
      </w:r>
      <w:r w:rsidRPr="002B059B">
        <w:rPr>
          <w:rFonts w:ascii="Times New Roman" w:hAnsi="Times New Roman"/>
          <w:sz w:val="36"/>
          <w:szCs w:val="36"/>
          <w:lang w:val="en-US"/>
        </w:rPr>
        <w:t xml:space="preserve">skin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kamayadi</w:t>
      </w:r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,chunki</w:t>
      </w:r>
      <w:proofErr w:type="spellEnd"/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tuproqdan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foydalanishga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oid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s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rm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hnat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jarayonlar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tayyorlash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tashish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aralashtirish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almashtirish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ustidan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solish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ekish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oldi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qator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oralariga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ishlov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barham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topiladi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parvarishlash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(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sug’orish,oziqlantirish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)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ishlari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eritmani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avtomatik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tarzda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almashtiriladi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, d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zinf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ktsiya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ildiz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yashaydigan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muhitni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isitish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, b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gona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o`tlarga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qarshi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kurashish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osonlashadi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Gidroponikada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o`simliklarni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suv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oziq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el</w:t>
      </w:r>
      <w:r w:rsidRPr="002B059B">
        <w:rPr>
          <w:rFonts w:ascii="Times New Roman" w:hAnsi="Times New Roman"/>
          <w:sz w:val="36"/>
          <w:szCs w:val="36"/>
        </w:rPr>
        <w:t>е</w:t>
      </w:r>
      <w:r w:rsidRPr="002B059B">
        <w:rPr>
          <w:rFonts w:ascii="Times New Roman" w:hAnsi="Times New Roman"/>
          <w:sz w:val="36"/>
          <w:szCs w:val="36"/>
          <w:lang w:val="en-US"/>
        </w:rPr>
        <w:t>m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ntlar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kislorod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kabilar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bilan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uzluksiz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ta'minlash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muvaffaqayatli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hal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etiladi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lastRenderedPageBreak/>
        <w:t>Bular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boshqariladigan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jarayonlarga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aylanib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o`stiriladigan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ekin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hajmi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kattaligi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hosildorligi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va</w:t>
      </w:r>
      <w:proofErr w:type="spellEnd"/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sifatini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boshqarish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imkonini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b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.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Gidroponikali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issiqxonalarda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ishlab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chiqarishning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sanitariya-gigi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shartlarini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ta'minlash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osonlashadi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chunki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y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rda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organik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o`g’itlar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qo`llanilmaydi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Tuproqsiz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o`stirishning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bu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afzalligi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past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tannarxda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hosil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olishga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imkoniyat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yaratadi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Masalan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,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Toshk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ntdagi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1-issiqxona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kombinatida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sabzavotlar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gidroponika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usulida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o`stirilganida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tuproqda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tishtirilganga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nisbatan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hosildorlik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15-20%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yuqori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, m</w:t>
      </w:r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hnat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sarfi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16-30 %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kam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mahsulot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tannarxi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25-40 % past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bo`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>ldi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.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Muhokama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uchun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savollar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: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1.Issiqxona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qanday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inshoat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?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2B059B">
        <w:rPr>
          <w:rFonts w:ascii="Times New Roman" w:hAnsi="Times New Roman"/>
          <w:sz w:val="36"/>
          <w:szCs w:val="36"/>
          <w:lang w:val="en-US"/>
        </w:rPr>
        <w:t xml:space="preserve">2.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Issiqxonalar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turlarini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bilasizmi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?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2B059B">
        <w:rPr>
          <w:rFonts w:ascii="Times New Roman" w:hAnsi="Times New Roman"/>
          <w:sz w:val="36"/>
          <w:szCs w:val="36"/>
          <w:lang w:val="en-US"/>
        </w:rPr>
        <w:t xml:space="preserve">3.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Issiqxonalarning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isitilish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hususiyatiga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proofErr w:type="gramStart"/>
      <w:r w:rsidRPr="002B059B">
        <w:rPr>
          <w:rFonts w:ascii="Times New Roman" w:hAnsi="Times New Roman"/>
          <w:sz w:val="36"/>
          <w:szCs w:val="36"/>
          <w:lang w:val="en-US"/>
        </w:rPr>
        <w:t>ko`</w:t>
      </w:r>
      <w:proofErr w:type="gramEnd"/>
      <w:r w:rsidRPr="002B059B">
        <w:rPr>
          <w:rFonts w:ascii="Times New Roman" w:hAnsi="Times New Roman"/>
          <w:sz w:val="36"/>
          <w:szCs w:val="36"/>
          <w:lang w:val="en-US"/>
        </w:rPr>
        <w:t>ra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turlarini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bilasizmi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?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2B059B">
        <w:rPr>
          <w:rFonts w:ascii="Times New Roman" w:hAnsi="Times New Roman"/>
          <w:sz w:val="36"/>
          <w:szCs w:val="36"/>
          <w:lang w:val="en-US"/>
        </w:rPr>
        <w:t xml:space="preserve">4.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Gidroponika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qanday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yetishtirish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?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val="en-US"/>
        </w:rPr>
      </w:pPr>
      <w:r w:rsidRPr="002B059B">
        <w:rPr>
          <w:rFonts w:ascii="Times New Roman" w:hAnsi="Times New Roman"/>
          <w:sz w:val="36"/>
          <w:szCs w:val="36"/>
          <w:lang w:val="en-US"/>
        </w:rPr>
        <w:t xml:space="preserve">5.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Agr</w:t>
      </w:r>
      <w:proofErr w:type="spellEnd"/>
      <w:r w:rsidRPr="002B059B">
        <w:rPr>
          <w:rFonts w:ascii="Times New Roman" w:hAnsi="Times New Roman"/>
          <w:sz w:val="36"/>
          <w:szCs w:val="36"/>
        </w:rPr>
        <w:t>е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gatoponika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qanday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yetishtirish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?</w:t>
      </w:r>
    </w:p>
    <w:p w:rsidR="006E33CA" w:rsidRPr="002B059B" w:rsidRDefault="006E33CA" w:rsidP="006E33C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40404"/>
          <w:sz w:val="36"/>
          <w:szCs w:val="36"/>
          <w:lang w:val="en-US"/>
        </w:rPr>
      </w:pPr>
      <w:r w:rsidRPr="002B059B">
        <w:rPr>
          <w:rFonts w:ascii="Times New Roman" w:hAnsi="Times New Roman"/>
          <w:sz w:val="36"/>
          <w:szCs w:val="36"/>
          <w:lang w:val="en-US"/>
        </w:rPr>
        <w:t xml:space="preserve">6.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Aeroponika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qanday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usulda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o`simlik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 w:rsidRPr="002B059B">
        <w:rPr>
          <w:rFonts w:ascii="Times New Roman" w:hAnsi="Times New Roman"/>
          <w:sz w:val="36"/>
          <w:szCs w:val="36"/>
          <w:lang w:val="en-US"/>
        </w:rPr>
        <w:t>yetishtirish</w:t>
      </w:r>
      <w:proofErr w:type="spellEnd"/>
      <w:r w:rsidRPr="002B059B">
        <w:rPr>
          <w:rFonts w:ascii="Times New Roman" w:hAnsi="Times New Roman"/>
          <w:sz w:val="36"/>
          <w:szCs w:val="36"/>
          <w:lang w:val="en-US"/>
        </w:rPr>
        <w:t>?</w:t>
      </w:r>
    </w:p>
    <w:p w:rsidR="006E33CA" w:rsidRPr="002B059B" w:rsidRDefault="006E33CA" w:rsidP="006E33CA">
      <w:pPr>
        <w:spacing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val="en-US" w:eastAsia="ru-RU"/>
        </w:rPr>
      </w:pP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Meva-sabzavot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ko’katlar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gullarni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issiqxona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yetishtirish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sohasida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zamonaviy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innovatsion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texnologiyalarni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ishlab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chiqish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joriy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etish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kompaniyamiz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faoliyatining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yo’nalishlaridan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biridir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Biz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zamonaviy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issiqxonalarni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ishlab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chiqish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ishlab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chiqarish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loyihalash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va</w:t>
      </w:r>
      <w:proofErr w:type="spellEnd"/>
      <w:proofErr w:type="gram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qurishda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etakchi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bo’lgan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Turk,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ispan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kompaniyalarining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vakillari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. </w:t>
      </w:r>
      <w:proofErr w:type="spellStart"/>
      <w:proofErr w:type="gram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Shu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nuqtai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nazardan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,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mijozlarimizga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eng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maqbul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shartlarni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taklif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qilish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imkonini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 xml:space="preserve"> </w:t>
      </w:r>
      <w:proofErr w:type="spellStart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beradi</w:t>
      </w:r>
      <w:proofErr w:type="spellEnd"/>
      <w:r w:rsidRPr="002B059B">
        <w:rPr>
          <w:rFonts w:ascii="Times New Roman" w:eastAsia="Times New Roman" w:hAnsi="Times New Roman"/>
          <w:sz w:val="36"/>
          <w:szCs w:val="36"/>
          <w:lang w:val="en-US" w:eastAsia="ru-RU"/>
        </w:rPr>
        <w:t>.</w:t>
      </w:r>
      <w:proofErr w:type="gramEnd"/>
    </w:p>
    <w:p w:rsidR="006E33CA" w:rsidRPr="0029285C" w:rsidRDefault="006E33CA" w:rsidP="006E33CA">
      <w:pPr>
        <w:pStyle w:val="vccustomheading"/>
        <w:spacing w:before="0" w:beforeAutospacing="0" w:after="0" w:afterAutospacing="0"/>
        <w:textAlignment w:val="baseline"/>
        <w:rPr>
          <w:sz w:val="36"/>
          <w:szCs w:val="36"/>
          <w:lang w:val="en-US"/>
        </w:rPr>
      </w:pPr>
      <w:proofErr w:type="spellStart"/>
      <w:r w:rsidRPr="0029285C">
        <w:rPr>
          <w:sz w:val="36"/>
          <w:szCs w:val="36"/>
          <w:lang w:val="en-US"/>
        </w:rPr>
        <w:t>Kompaniyamizdagi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issiqxonalar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korroziyaga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9285C">
        <w:rPr>
          <w:sz w:val="36"/>
          <w:szCs w:val="36"/>
          <w:lang w:val="en-US"/>
        </w:rPr>
        <w:t>va</w:t>
      </w:r>
      <w:proofErr w:type="spellEnd"/>
      <w:proofErr w:type="gram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zangga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chidamli</w:t>
      </w:r>
      <w:proofErr w:type="spellEnd"/>
      <w:r w:rsidRPr="0029285C">
        <w:rPr>
          <w:sz w:val="36"/>
          <w:szCs w:val="36"/>
          <w:lang w:val="en-US"/>
        </w:rPr>
        <w:t xml:space="preserve">, </w:t>
      </w:r>
      <w:proofErr w:type="spellStart"/>
      <w:r w:rsidRPr="0029285C">
        <w:rPr>
          <w:sz w:val="36"/>
          <w:szCs w:val="36"/>
          <w:lang w:val="en-US"/>
        </w:rPr>
        <w:t>bardoshli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va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xalqaro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sifat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standartlariga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muvofiq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bardoshli</w:t>
      </w:r>
      <w:proofErr w:type="spellEnd"/>
      <w:r w:rsidRPr="0029285C">
        <w:rPr>
          <w:sz w:val="36"/>
          <w:szCs w:val="36"/>
          <w:lang w:val="en-US"/>
        </w:rPr>
        <w:t xml:space="preserve">. </w:t>
      </w:r>
      <w:proofErr w:type="spellStart"/>
      <w:r w:rsidRPr="0029285C">
        <w:rPr>
          <w:sz w:val="36"/>
          <w:szCs w:val="36"/>
          <w:lang w:val="en-US"/>
        </w:rPr>
        <w:t>Sog'lom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ekinlarni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ishlab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chiqarish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uchun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issiqxonalarda</w:t>
      </w:r>
      <w:proofErr w:type="spellEnd"/>
      <w:r w:rsidRPr="0029285C">
        <w:rPr>
          <w:sz w:val="36"/>
          <w:szCs w:val="36"/>
          <w:lang w:val="en-US"/>
        </w:rPr>
        <w:t xml:space="preserve"> ideal </w:t>
      </w:r>
      <w:proofErr w:type="spellStart"/>
      <w:r w:rsidRPr="0029285C">
        <w:rPr>
          <w:sz w:val="36"/>
          <w:szCs w:val="36"/>
          <w:lang w:val="en-US"/>
        </w:rPr>
        <w:t>iqlim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sharoitlari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9285C">
        <w:rPr>
          <w:sz w:val="36"/>
          <w:szCs w:val="36"/>
          <w:lang w:val="en-US"/>
        </w:rPr>
        <w:t>va</w:t>
      </w:r>
      <w:proofErr w:type="spellEnd"/>
      <w:proofErr w:type="gram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qulayliklarini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ta'minlash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uchun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barcha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tafsilotlar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hisobga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olinadi</w:t>
      </w:r>
      <w:proofErr w:type="spellEnd"/>
      <w:r w:rsidRPr="0029285C">
        <w:rPr>
          <w:sz w:val="36"/>
          <w:szCs w:val="36"/>
          <w:lang w:val="en-US"/>
        </w:rPr>
        <w:t xml:space="preserve">. </w:t>
      </w:r>
      <w:proofErr w:type="spellStart"/>
      <w:r w:rsidRPr="0029285C">
        <w:rPr>
          <w:sz w:val="36"/>
          <w:szCs w:val="36"/>
          <w:lang w:val="en-US"/>
        </w:rPr>
        <w:t>Issiqxonalarni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loyihalash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Yevropa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standartidagi</w:t>
      </w:r>
      <w:proofErr w:type="spellEnd"/>
      <w:r w:rsidRPr="0029285C">
        <w:rPr>
          <w:sz w:val="36"/>
          <w:szCs w:val="36"/>
          <w:lang w:val="en-US"/>
        </w:rPr>
        <w:t xml:space="preserve"> TS EN 13031-1a15 </w:t>
      </w:r>
      <w:proofErr w:type="spellStart"/>
      <w:r w:rsidRPr="0029285C">
        <w:rPr>
          <w:sz w:val="36"/>
          <w:szCs w:val="36"/>
          <w:lang w:val="en-US"/>
        </w:rPr>
        <w:t>standartlariga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javob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beradi</w:t>
      </w:r>
      <w:proofErr w:type="spellEnd"/>
      <w:r w:rsidRPr="0029285C">
        <w:rPr>
          <w:sz w:val="36"/>
          <w:szCs w:val="36"/>
          <w:lang w:val="en-US"/>
        </w:rPr>
        <w:t xml:space="preserve">, </w:t>
      </w:r>
      <w:proofErr w:type="spellStart"/>
      <w:r w:rsidRPr="0029285C">
        <w:rPr>
          <w:sz w:val="36"/>
          <w:szCs w:val="36"/>
          <w:lang w:val="en-US"/>
        </w:rPr>
        <w:t>bu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issiqxonaning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dizayni</w:t>
      </w:r>
      <w:proofErr w:type="spellEnd"/>
      <w:r w:rsidRPr="0029285C">
        <w:rPr>
          <w:sz w:val="36"/>
          <w:szCs w:val="36"/>
          <w:lang w:val="en-US"/>
        </w:rPr>
        <w:t xml:space="preserve">, </w:t>
      </w:r>
      <w:proofErr w:type="spellStart"/>
      <w:r w:rsidRPr="0029285C">
        <w:rPr>
          <w:sz w:val="36"/>
          <w:szCs w:val="36"/>
          <w:lang w:val="en-US"/>
        </w:rPr>
        <w:t>tuzilishi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9285C">
        <w:rPr>
          <w:sz w:val="36"/>
          <w:szCs w:val="36"/>
          <w:lang w:val="en-US"/>
        </w:rPr>
        <w:lastRenderedPageBreak/>
        <w:t>va</w:t>
      </w:r>
      <w:proofErr w:type="spellEnd"/>
      <w:proofErr w:type="gram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dizayni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qoidalarini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belgilaydi</w:t>
      </w:r>
      <w:proofErr w:type="spellEnd"/>
      <w:r w:rsidRPr="0029285C">
        <w:rPr>
          <w:sz w:val="36"/>
          <w:szCs w:val="36"/>
          <w:lang w:val="en-US"/>
        </w:rPr>
        <w:t xml:space="preserve">. </w:t>
      </w:r>
      <w:proofErr w:type="spellStart"/>
      <w:r w:rsidRPr="0029285C">
        <w:rPr>
          <w:sz w:val="36"/>
          <w:szCs w:val="36"/>
          <w:lang w:val="en-US"/>
        </w:rPr>
        <w:t>Bizning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issiqxonalarimiz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asoslari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barqarorlik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9285C">
        <w:rPr>
          <w:sz w:val="36"/>
          <w:szCs w:val="36"/>
          <w:lang w:val="en-US"/>
        </w:rPr>
        <w:t>va</w:t>
      </w:r>
      <w:proofErr w:type="spellEnd"/>
      <w:proofErr w:type="gram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chidamlilikni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ta'minlaydigan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metall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ramka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dizaynlari</w:t>
      </w:r>
      <w:proofErr w:type="spellEnd"/>
      <w:r w:rsidRPr="0029285C">
        <w:rPr>
          <w:sz w:val="36"/>
          <w:szCs w:val="36"/>
          <w:lang w:val="en-US"/>
        </w:rPr>
        <w:t xml:space="preserve">. </w:t>
      </w:r>
      <w:proofErr w:type="spellStart"/>
      <w:r w:rsidRPr="0029285C">
        <w:rPr>
          <w:sz w:val="36"/>
          <w:szCs w:val="36"/>
          <w:lang w:val="en-US"/>
        </w:rPr>
        <w:t>Karkas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qismlari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galvanizlanadi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9285C">
        <w:rPr>
          <w:sz w:val="36"/>
          <w:szCs w:val="36"/>
          <w:lang w:val="en-US"/>
        </w:rPr>
        <w:t>va</w:t>
      </w:r>
      <w:proofErr w:type="spellEnd"/>
      <w:proofErr w:type="gram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korroziyaga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moyil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emas</w:t>
      </w:r>
      <w:proofErr w:type="spellEnd"/>
      <w:r w:rsidRPr="0029285C">
        <w:rPr>
          <w:sz w:val="36"/>
          <w:szCs w:val="36"/>
          <w:lang w:val="en-US"/>
        </w:rPr>
        <w:t xml:space="preserve">. </w:t>
      </w:r>
      <w:proofErr w:type="spellStart"/>
      <w:r w:rsidRPr="0029285C">
        <w:rPr>
          <w:sz w:val="36"/>
          <w:szCs w:val="36"/>
          <w:lang w:val="en-US"/>
        </w:rPr>
        <w:t>Issiqxonalarni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qurish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uchun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barcha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jihozlar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29285C">
        <w:rPr>
          <w:sz w:val="36"/>
          <w:szCs w:val="36"/>
          <w:lang w:val="en-US"/>
        </w:rPr>
        <w:t>va</w:t>
      </w:r>
      <w:proofErr w:type="spellEnd"/>
      <w:proofErr w:type="gram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butlovchi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qismlar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Turkiya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va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Yevropada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ishlab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chiqariladi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va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xalqaro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sifat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va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xavfsizlik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standartlariga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javob</w:t>
      </w:r>
      <w:proofErr w:type="spellEnd"/>
      <w:r w:rsidRPr="0029285C">
        <w:rPr>
          <w:sz w:val="36"/>
          <w:szCs w:val="36"/>
          <w:lang w:val="en-US"/>
        </w:rPr>
        <w:t xml:space="preserve"> </w:t>
      </w:r>
      <w:proofErr w:type="spellStart"/>
      <w:r w:rsidRPr="0029285C">
        <w:rPr>
          <w:sz w:val="36"/>
          <w:szCs w:val="36"/>
          <w:lang w:val="en-US"/>
        </w:rPr>
        <w:t>beradi</w:t>
      </w:r>
      <w:proofErr w:type="spellEnd"/>
      <w:r w:rsidRPr="0029285C">
        <w:rPr>
          <w:sz w:val="36"/>
          <w:szCs w:val="36"/>
          <w:lang w:val="en-US"/>
        </w:rPr>
        <w:t>.</w:t>
      </w:r>
    </w:p>
    <w:p w:rsidR="006E33CA" w:rsidRDefault="006E33CA" w:rsidP="006E33CA">
      <w:pPr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</w:pP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Meva-sabzavot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ko’katlar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proofErr w:type="gram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gullarni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yetishtirish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sohasida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zamonaviy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innovatsion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texnologiyalarni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ishlab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chiqish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joriy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etish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kompaniyamiz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faoliyatining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yo’nalishlaridan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biridir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. Biz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zamonaviy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issiqxonalarni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ishlab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chiqish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ishlab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chiqarish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loyihalash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proofErr w:type="gram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qurishda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etakchi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bo’lgan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Turk,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ispan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kompaniyalarining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vakillari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. </w:t>
      </w:r>
      <w:proofErr w:type="spellStart"/>
      <w:proofErr w:type="gram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Shu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nuqtai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nazardan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mijozlarimizga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eng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maqbul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shartlarni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taklif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qilish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imkonini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beradi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.</w:t>
      </w:r>
      <w:proofErr w:type="gramEnd"/>
      <w:r w:rsidRPr="0029285C">
        <w:rPr>
          <w:rFonts w:ascii="Montserrat" w:hAnsi="Montserrat"/>
          <w:shd w:val="clear" w:color="auto" w:fill="F6F6F6"/>
          <w:lang w:val="en-US"/>
        </w:rPr>
        <w:t xml:space="preserve"> </w:t>
      </w:r>
      <w:proofErr w:type="spellStart"/>
      <w:proofErr w:type="gram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Issiqxonalarni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sug'orish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tizimi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unda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yetishtirilishi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kerak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bo'lgan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o'simlik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turiga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qarab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ishlab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chiqilgan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.</w:t>
      </w:r>
      <w:proofErr w:type="gram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Issiqxonalarda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sug'oriladigan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ekin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turiga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qarab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tomchilab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yomg'ir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turi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bo'lishi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mumkin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shuningdek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sug'orish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bilan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bir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vaqtda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suyuq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o'g'itlar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proofErr w:type="gram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insektitsidlar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kiritilishi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mumkin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.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Sug'orish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tizimi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to'liq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avtomatik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proofErr w:type="gram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kompyuter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dasturlari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orqali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sug'orish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vaqti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</w:p>
    <w:p w:rsidR="006E33CA" w:rsidRPr="0066431D" w:rsidRDefault="006E33CA" w:rsidP="006E33CA">
      <w:pPr>
        <w:rPr>
          <w:color w:val="000000" w:themeColor="text1"/>
          <w:sz w:val="36"/>
          <w:szCs w:val="36"/>
          <w:lang w:val="en-US"/>
        </w:rPr>
      </w:pPr>
      <w:proofErr w:type="spellStart"/>
      <w:proofErr w:type="gram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hajmiga</w:t>
      </w:r>
      <w:proofErr w:type="spellEnd"/>
      <w:proofErr w:type="gram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qarab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sozlanishi</w:t>
      </w:r>
      <w:proofErr w:type="spellEnd"/>
      <w:r w:rsidRPr="0029285C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.</w:t>
      </w:r>
      <w:r w:rsidRPr="0066431D">
        <w:rPr>
          <w:rFonts w:ascii="Montserrat" w:hAnsi="Montserrat"/>
          <w:shd w:val="clear" w:color="auto" w:fill="F6F6F6"/>
          <w:lang w:val="en-US"/>
        </w:rPr>
        <w:t xml:space="preserve"> </w:t>
      </w:r>
      <w:proofErr w:type="spellStart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ventilyatsiya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tizimi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oqim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elektr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muxlislariga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qo'shimcha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ravishda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barcha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uchlarida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framuglarni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ochishni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ta'minlaydi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.</w:t>
      </w:r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Shamollatish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teshiklari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maydoni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tom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yopish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maydonining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25%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gacha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.</w:t>
      </w:r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Ventilyatsiya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teshiklarining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bunday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maydoni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ortiqcha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quyosh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nurlari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bo'lgan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davrlarda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optimal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harorat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parametrlarini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saqlab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qolish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uchun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issiqxonalarga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havo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etkazib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berishga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imkon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beradi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.</w:t>
      </w:r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Ochilish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avtomatik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masofadan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amalga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oshirilishi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mumkin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.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Derazalarni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ko'tarish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burchagi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shamollatish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burchagi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havo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haroratiga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shamol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tezligiga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yomg'irga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qarab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sozlanishi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.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isitish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(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isitish</w:t>
      </w:r>
      <w:proofErr w:type="spellEnd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)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tizimi</w:t>
      </w:r>
      <w:proofErr w:type="spellEnd"/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mijozning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dastlabki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texnik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talablariga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muvofiq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ishlab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chiqilgan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ishlab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chiqarilgan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bo'lib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lastRenderedPageBreak/>
        <w:t>sovutish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suvi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parametrlari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volumetrik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rejalashtirish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echimlari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jihozlarning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texnologik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tartibini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hisobga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olgan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holda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amalga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oshiriladi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. </w:t>
      </w:r>
      <w:proofErr w:type="spellStart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Issiqlik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iste'mol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qilish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usullari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iste'molchilarning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texnologik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maqsadlari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bilan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belgilanadi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.</w:t>
      </w:r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issiqlik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yo'qotishlarini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qoplash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quyi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yuqori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pastki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zonal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suv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quvurlari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isitish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tizimlari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tomonidan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amalga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oshiriladi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.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Issiqxonada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talab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qilinadigan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havo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harorati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parametrlarini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saqlab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turish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uchun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isitish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tizimlarini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boshqarish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qurilmalari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ishlab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chiqariladi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ta'minlanadi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.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Issiqxonalarni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isitish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tizimining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har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bir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birligi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bir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issiqxona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zonasiga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xizmat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qiladi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proofErr w:type="gram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va</w:t>
      </w:r>
      <w:proofErr w:type="spellEnd"/>
      <w:proofErr w:type="gram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mustaqil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nazorat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rejimida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ishlaydi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,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shu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bilan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mikroiqlimning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talab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qilinadigan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parametrlarini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 xml:space="preserve"> </w:t>
      </w:r>
      <w:proofErr w:type="spellStart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ta'minlaydi</w:t>
      </w:r>
      <w:proofErr w:type="spellEnd"/>
      <w:r w:rsidRPr="0066431D">
        <w:rPr>
          <w:rFonts w:ascii="Montserrat" w:hAnsi="Montserrat"/>
          <w:color w:val="000000" w:themeColor="text1"/>
          <w:sz w:val="36"/>
          <w:szCs w:val="36"/>
          <w:shd w:val="clear" w:color="auto" w:fill="F6F6F6"/>
          <w:lang w:val="en-US"/>
        </w:rPr>
        <w:t>.</w:t>
      </w:r>
    </w:p>
    <w:p w:rsidR="00667930" w:rsidRPr="006E33CA" w:rsidRDefault="00667930">
      <w:pPr>
        <w:rPr>
          <w:lang w:val="en-US"/>
        </w:rPr>
      </w:pPr>
    </w:p>
    <w:sectPr w:rsidR="00667930" w:rsidRPr="006E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50"/>
    <w:rsid w:val="003C0850"/>
    <w:rsid w:val="00667930"/>
    <w:rsid w:val="006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customheading">
    <w:name w:val="vc_custom_heading"/>
    <w:basedOn w:val="a"/>
    <w:rsid w:val="006E3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customheading">
    <w:name w:val="vc_custom_heading"/>
    <w:basedOn w:val="a"/>
    <w:rsid w:val="006E3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6989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Bayramali</dc:creator>
  <cp:keywords/>
  <dc:description/>
  <cp:lastModifiedBy>Bayramali</cp:lastModifiedBy>
  <cp:revision>2</cp:revision>
  <dcterms:created xsi:type="dcterms:W3CDTF">2022-02-02T10:48:00Z</dcterms:created>
  <dcterms:modified xsi:type="dcterms:W3CDTF">2022-02-02T10:48:00Z</dcterms:modified>
</cp:coreProperties>
</file>