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C9" w:rsidRDefault="006F46C9" w:rsidP="006F46C9">
      <w:pPr>
        <w:spacing w:after="0" w:line="240" w:lineRule="auto"/>
        <w:jc w:val="center"/>
        <w:rPr>
          <w:rFonts w:ascii="Times New Roman" w:hAnsi="Times New Roman"/>
          <w:b/>
          <w:color w:val="090909"/>
          <w:sz w:val="40"/>
          <w:szCs w:val="40"/>
          <w:lang w:val="en-US"/>
        </w:rPr>
      </w:pPr>
      <w:r>
        <w:rPr>
          <w:rFonts w:ascii="Times New Roman" w:hAnsi="Times New Roman"/>
          <w:b/>
          <w:color w:val="090909"/>
          <w:sz w:val="40"/>
          <w:szCs w:val="40"/>
          <w:lang w:val="en-US"/>
        </w:rPr>
        <w:t xml:space="preserve">3-MAVZU: </w:t>
      </w:r>
      <w:bookmarkStart w:id="0" w:name="_GoBack"/>
      <w:r>
        <w:rPr>
          <w:rFonts w:ascii="Times New Roman" w:hAnsi="Times New Roman"/>
          <w:b/>
          <w:color w:val="090909"/>
          <w:sz w:val="40"/>
          <w:szCs w:val="40"/>
          <w:lang w:val="en-US"/>
        </w:rPr>
        <w:t>ISSIQXONALAR SAMARADORLIGINI ANIQLASH.</w:t>
      </w:r>
      <w:bookmarkEnd w:id="0"/>
    </w:p>
    <w:p w:rsidR="006F46C9" w:rsidRDefault="006F46C9" w:rsidP="006F46C9">
      <w:pPr>
        <w:spacing w:after="0" w:line="240" w:lineRule="auto"/>
        <w:jc w:val="center"/>
        <w:rPr>
          <w:rFonts w:ascii="Times New Roman" w:hAnsi="Times New Roman"/>
          <w:b/>
          <w:color w:val="090909"/>
          <w:sz w:val="28"/>
          <w:szCs w:val="28"/>
          <w:lang w:val="en-US"/>
        </w:rPr>
      </w:pPr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090909"/>
          <w:sz w:val="36"/>
          <w:szCs w:val="36"/>
          <w:lang w:val="en-US"/>
        </w:rPr>
      </w:pP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Issiqxona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xo'jaligi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korxonalari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va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tashkilotlarining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moliyaviy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–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ishlab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chiqarish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faoliyati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yoki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avans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(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mahsulot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hamda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mehnatga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avvaldan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to'lanadigan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haq</w:t>
      </w:r>
      <w:proofErr w:type="spellEnd"/>
      <w:proofErr w:type="gramStart"/>
      <w:r>
        <w:rPr>
          <w:rFonts w:ascii="Times New Roman" w:hAnsi="Times New Roman"/>
          <w:color w:val="090909"/>
          <w:sz w:val="36"/>
          <w:szCs w:val="36"/>
          <w:lang w:val="en-US"/>
        </w:rPr>
        <w:t>)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ga</w:t>
      </w:r>
      <w:proofErr w:type="spellEnd"/>
      <w:proofErr w:type="gram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berilgan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sarmoya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natijalarini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aniqlash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uchun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90909"/>
          <w:sz w:val="36"/>
          <w:szCs w:val="36"/>
          <w:lang w:val="en-US"/>
        </w:rPr>
        <w:t>iqtisodiy</w:t>
      </w:r>
      <w:proofErr w:type="spellEnd"/>
      <w:r>
        <w:rPr>
          <w:rFonts w:ascii="Times New Roman" w:hAnsi="Times New Roman"/>
          <w:i/>
          <w:iCs/>
          <w:color w:val="090909"/>
          <w:sz w:val="36"/>
          <w:szCs w:val="36"/>
          <w:lang w:val="en-US"/>
        </w:rPr>
        <w:t xml:space="preserve"> samara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va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90909"/>
          <w:sz w:val="36"/>
          <w:szCs w:val="36"/>
          <w:lang w:val="en-US"/>
        </w:rPr>
        <w:t>iqtisodiy</w:t>
      </w:r>
      <w:proofErr w:type="spellEnd"/>
      <w:r>
        <w:rPr>
          <w:rFonts w:ascii="Times New Roman" w:hAnsi="Times New Roman"/>
          <w:i/>
          <w:iCs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90909"/>
          <w:sz w:val="36"/>
          <w:szCs w:val="36"/>
          <w:lang w:val="en-US"/>
        </w:rPr>
        <w:t>samaradorlik</w:t>
      </w:r>
      <w:proofErr w:type="spellEnd"/>
      <w:r>
        <w:rPr>
          <w:rFonts w:ascii="Times New Roman" w:hAnsi="Times New Roman"/>
          <w:i/>
          <w:iCs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tushunchalari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qo'llaniladi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>.</w:t>
      </w:r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3D3D3D"/>
          <w:sz w:val="36"/>
          <w:szCs w:val="36"/>
          <w:lang w:val="en-US"/>
        </w:rPr>
      </w:pPr>
      <w:proofErr w:type="gramStart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Bu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tushunchalar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o'rtasidagi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asosiy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farq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shundaki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, samara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olingan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natijalarga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sarnangan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xarajatlardan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qat'iy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nazar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natijalarning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pirovard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ahamiyatini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ifodalaydi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>.</w:t>
      </w:r>
      <w:proofErr w:type="gram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90909"/>
          <w:sz w:val="36"/>
          <w:szCs w:val="36"/>
          <w:lang w:val="en-US"/>
        </w:rPr>
        <w:t>Samaradorlik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esa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natijalarni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keltirib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chiqargan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sarflarda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oxirgi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natija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hamda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chiqimlar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nisbatiga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qarab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aniqlanadi</w:t>
      </w:r>
      <w:proofErr w:type="spellEnd"/>
      <w:r>
        <w:rPr>
          <w:rFonts w:ascii="Times New Roman" w:hAnsi="Times New Roman"/>
          <w:color w:val="3D3D3D"/>
          <w:sz w:val="36"/>
          <w:szCs w:val="36"/>
          <w:lang w:val="en-US"/>
        </w:rPr>
        <w:t>.</w:t>
      </w:r>
      <w:proofErr w:type="gramEnd"/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090909"/>
          <w:sz w:val="36"/>
          <w:szCs w:val="36"/>
          <w:lang w:val="en-US"/>
        </w:rPr>
      </w:pPr>
      <w:proofErr w:type="spellStart"/>
      <w:proofErr w:type="gramStart"/>
      <w:r>
        <w:rPr>
          <w:rFonts w:ascii="Times New Roman" w:hAnsi="Times New Roman"/>
          <w:color w:val="090909"/>
          <w:sz w:val="36"/>
          <w:szCs w:val="36"/>
          <w:lang w:val="en-US"/>
        </w:rPr>
        <w:t>Iqtisodiy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samaradorlikni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aniqlash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orqali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ishlab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chiqarishda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ikki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asosiy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vazifani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shakllantirish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mumkin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>.</w:t>
      </w:r>
      <w:proofErr w:type="gram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90909"/>
          <w:sz w:val="36"/>
          <w:szCs w:val="36"/>
          <w:lang w:val="en-US"/>
        </w:rPr>
        <w:t>Birinchi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90909"/>
          <w:sz w:val="36"/>
          <w:szCs w:val="36"/>
          <w:lang w:val="en-US"/>
        </w:rPr>
        <w:t>bevosita</w:t>
      </w:r>
      <w:proofErr w:type="spellEnd"/>
      <w:r>
        <w:rPr>
          <w:rFonts w:ascii="Times New Roman" w:hAnsi="Times New Roman"/>
          <w:i/>
          <w:iCs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90909"/>
          <w:sz w:val="36"/>
          <w:szCs w:val="36"/>
          <w:lang w:val="en-US"/>
        </w:rPr>
        <w:t>vazifalar</w:t>
      </w:r>
      <w:proofErr w:type="spellEnd"/>
      <w:r>
        <w:rPr>
          <w:rFonts w:ascii="Times New Roman" w:hAnsi="Times New Roman"/>
          <w:iCs/>
          <w:color w:val="090909"/>
          <w:sz w:val="36"/>
          <w:szCs w:val="36"/>
          <w:lang w:val="en-US"/>
        </w:rPr>
        <w:t xml:space="preserve"> -</w:t>
      </w:r>
      <w:r>
        <w:rPr>
          <w:rFonts w:ascii="Times New Roman" w:hAnsi="Times New Roman"/>
          <w:i/>
          <w:iCs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xarajatlaming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belgilangan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darajasida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eng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yuqori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samaradorlikka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erishish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>.</w:t>
      </w:r>
      <w:proofErr w:type="gram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90909"/>
          <w:sz w:val="36"/>
          <w:szCs w:val="36"/>
          <w:lang w:val="en-US"/>
        </w:rPr>
        <w:t>lkkinchi</w:t>
      </w:r>
      <w:proofErr w:type="spellEnd"/>
      <w:proofErr w:type="gram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90909"/>
          <w:sz w:val="36"/>
          <w:szCs w:val="36"/>
          <w:lang w:val="en-US"/>
        </w:rPr>
        <w:t>qaytarma</w:t>
      </w:r>
      <w:proofErr w:type="spellEnd"/>
      <w:r>
        <w:rPr>
          <w:rFonts w:ascii="Times New Roman" w:hAnsi="Times New Roman"/>
          <w:i/>
          <w:iCs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90909"/>
          <w:sz w:val="36"/>
          <w:szCs w:val="36"/>
          <w:lang w:val="en-US"/>
        </w:rPr>
        <w:t>vazifalar</w:t>
      </w:r>
      <w:proofErr w:type="spellEnd"/>
      <w:r>
        <w:rPr>
          <w:rFonts w:ascii="Times New Roman" w:hAnsi="Times New Roman"/>
          <w:i/>
          <w:iCs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topshirilgan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samaradorlikka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eng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kam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xarajatlar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bilan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erishish</w:t>
      </w:r>
      <w:proofErr w:type="spellEnd"/>
      <w:r>
        <w:rPr>
          <w:rFonts w:ascii="Times New Roman" w:hAnsi="Times New Roman"/>
          <w:color w:val="282828"/>
          <w:sz w:val="36"/>
          <w:szCs w:val="36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Har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bir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korxona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faoliyatida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doimo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bu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vazifalarning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har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ikkisini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hat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qilishga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90909"/>
          <w:sz w:val="36"/>
          <w:szCs w:val="36"/>
          <w:lang w:val="en-US"/>
        </w:rPr>
        <w:t>to'g'ri</w:t>
      </w:r>
      <w:proofErr w:type="spellEnd"/>
      <w:proofErr w:type="gram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keladi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>.</w:t>
      </w:r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090909"/>
          <w:sz w:val="36"/>
          <w:szCs w:val="36"/>
          <w:lang w:val="en-US"/>
        </w:rPr>
      </w:pP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Iqtisodiy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rejalashtirish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90909"/>
          <w:sz w:val="36"/>
          <w:szCs w:val="36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iqtisodiy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tahlil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qilish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maqsadlari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uchun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iqtisodiy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samaradorlik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muhim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ahamiyatga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ega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>.</w:t>
      </w:r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090909"/>
          <w:sz w:val="36"/>
          <w:szCs w:val="36"/>
          <w:lang w:val="en-US"/>
        </w:rPr>
      </w:pP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Issiqxona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xo'jaligi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ishlab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chiqarishida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iqtisodiy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samaradorlikning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quyidagi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turlarini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farqlash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qabul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90909"/>
          <w:sz w:val="36"/>
          <w:szCs w:val="36"/>
          <w:lang w:val="en-US"/>
        </w:rPr>
        <w:t>qilingan</w:t>
      </w:r>
      <w:proofErr w:type="spellEnd"/>
      <w:r>
        <w:rPr>
          <w:rFonts w:ascii="Times New Roman" w:hAnsi="Times New Roman"/>
          <w:color w:val="090909"/>
          <w:sz w:val="36"/>
          <w:szCs w:val="36"/>
          <w:lang w:val="en-US"/>
        </w:rPr>
        <w:t>:</w:t>
      </w:r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080808"/>
          <w:sz w:val="36"/>
          <w:szCs w:val="36"/>
          <w:lang w:val="en-US"/>
        </w:rPr>
      </w:pPr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-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Issiqxona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xo'jaligining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xalq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xo'jaligini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bir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tarmog'i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sifatidagi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samaradorligi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>;</w:t>
      </w:r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080808"/>
          <w:sz w:val="36"/>
          <w:szCs w:val="36"/>
          <w:lang w:val="en-US"/>
        </w:rPr>
      </w:pPr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-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Issiqxona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xo'jaligi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alohida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sohalarining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(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paxtachilik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g'allachilik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moddiy-texnik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ta'minot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80808"/>
          <w:sz w:val="36"/>
          <w:szCs w:val="36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h</w:t>
      </w:r>
      <w:r>
        <w:rPr>
          <w:rFonts w:ascii="Times New Roman" w:hAnsi="Times New Roman"/>
          <w:color w:val="303030"/>
          <w:sz w:val="36"/>
          <w:szCs w:val="36"/>
          <w:lang w:val="en-US"/>
        </w:rPr>
        <w:t>.</w:t>
      </w:r>
      <w:r>
        <w:rPr>
          <w:rFonts w:ascii="Times New Roman" w:hAnsi="Times New Roman"/>
          <w:color w:val="080808"/>
          <w:sz w:val="36"/>
          <w:szCs w:val="36"/>
          <w:lang w:val="en-US"/>
        </w:rPr>
        <w:t>k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.)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samaradorligi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>;</w:t>
      </w:r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080808"/>
          <w:sz w:val="36"/>
          <w:szCs w:val="36"/>
          <w:lang w:val="en-US"/>
        </w:rPr>
      </w:pPr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/>
          <w:color w:val="080808"/>
          <w:sz w:val="36"/>
          <w:szCs w:val="36"/>
          <w:lang w:val="en-US"/>
        </w:rPr>
        <w:t>alohida</w:t>
      </w:r>
      <w:proofErr w:type="spellEnd"/>
      <w:proofErr w:type="gram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Issiqxona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xo'jaligi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mahsulotlari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yoki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chorva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mahsulotlari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samaradorligi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. Bu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tur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makroiqtisodiy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darajada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ya'ni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soha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doirasida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hamda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mikroiqtisodiy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darajada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korxona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ishlab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chiqarishi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doirasida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qo'llaniladi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>;</w:t>
      </w:r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080808"/>
          <w:sz w:val="36"/>
          <w:szCs w:val="36"/>
          <w:lang w:val="en-US"/>
        </w:rPr>
      </w:pPr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/>
          <w:color w:val="080808"/>
          <w:sz w:val="36"/>
          <w:szCs w:val="36"/>
          <w:lang w:val="en-US"/>
        </w:rPr>
        <w:t>korxonaning</w:t>
      </w:r>
      <w:proofErr w:type="spellEnd"/>
      <w:proofErr w:type="gram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Issiqxona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xo'jaligi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ishlab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chiqarishi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samaradorligi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>;</w:t>
      </w:r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080808"/>
          <w:sz w:val="36"/>
          <w:szCs w:val="36"/>
          <w:lang w:val="en-US"/>
        </w:rPr>
      </w:pPr>
      <w:r>
        <w:rPr>
          <w:rFonts w:ascii="Times New Roman" w:hAnsi="Times New Roman"/>
          <w:color w:val="080808"/>
          <w:sz w:val="36"/>
          <w:szCs w:val="36"/>
          <w:lang w:val="en-US"/>
        </w:rPr>
        <w:lastRenderedPageBreak/>
        <w:t xml:space="preserve">-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Issiqxona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xo'jaligi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korxonasining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tashkiliy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bo'linmalari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samaradorligi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Bunga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alohida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balans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ajratilgan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80808"/>
          <w:sz w:val="36"/>
          <w:szCs w:val="36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ajratilmagan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barcha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bo'linmalar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samaradorligi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kiradi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>;</w:t>
      </w:r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080808"/>
          <w:sz w:val="36"/>
          <w:szCs w:val="36"/>
          <w:lang w:val="en-US"/>
        </w:rPr>
      </w:pPr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/>
          <w:color w:val="080808"/>
          <w:sz w:val="36"/>
          <w:szCs w:val="36"/>
          <w:lang w:val="en-US"/>
        </w:rPr>
        <w:t>alohida</w:t>
      </w:r>
      <w:proofErr w:type="spellEnd"/>
      <w:proofErr w:type="gram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ko'rilgan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texnik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tashkiliy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tashkiliy-texnik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tadbirlar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samaradorligi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. </w:t>
      </w:r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080808"/>
          <w:sz w:val="36"/>
          <w:szCs w:val="36"/>
          <w:lang w:val="en-US"/>
        </w:rPr>
      </w:pP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Tabiiyki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Issiqxona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xo'jaligi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korxonasining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80808"/>
          <w:sz w:val="36"/>
          <w:szCs w:val="36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ishlab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chiqarilayotgan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mahsulotning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miqdoriy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hamda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sifat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jihatlarini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yuksaltirishga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qaratilgan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samaradorlik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ko'rsatkichlari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katta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ahamiyat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kasb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etadi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>.</w:t>
      </w:r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303030"/>
          <w:sz w:val="36"/>
          <w:szCs w:val="36"/>
          <w:lang w:val="en-US"/>
        </w:rPr>
      </w:pP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Issiqxona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xo'jaligi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korxonasi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miqyosida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iqtisodiy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samaradorlik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ko'rsatkichlarini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aniqlash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uchun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quyidagi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natijalarning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hisob-kitobi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80808"/>
          <w:sz w:val="36"/>
          <w:szCs w:val="36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tahlili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amalga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oshiriladi</w:t>
      </w:r>
      <w:proofErr w:type="spellEnd"/>
      <w:r>
        <w:rPr>
          <w:rFonts w:ascii="Times New Roman" w:hAnsi="Times New Roman"/>
          <w:color w:val="303030"/>
          <w:sz w:val="36"/>
          <w:szCs w:val="36"/>
          <w:lang w:val="en-US"/>
        </w:rPr>
        <w:t>:</w:t>
      </w:r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080808"/>
          <w:sz w:val="36"/>
          <w:szCs w:val="36"/>
          <w:lang w:val="en-US"/>
        </w:rPr>
      </w:pPr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/>
          <w:color w:val="080808"/>
          <w:sz w:val="36"/>
          <w:szCs w:val="36"/>
          <w:lang w:val="en-US"/>
        </w:rPr>
        <w:t>ishlab</w:t>
      </w:r>
      <w:proofErr w:type="spellEnd"/>
      <w:proofErr w:type="gram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chiqarish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natijalari</w:t>
      </w:r>
      <w:proofErr w:type="spellEnd"/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080808"/>
          <w:sz w:val="36"/>
          <w:szCs w:val="36"/>
          <w:lang w:val="en-US"/>
        </w:rPr>
      </w:pPr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/>
          <w:color w:val="080808"/>
          <w:sz w:val="36"/>
          <w:szCs w:val="36"/>
          <w:lang w:val="en-US"/>
        </w:rPr>
        <w:t>korxonaning</w:t>
      </w:r>
      <w:proofErr w:type="spellEnd"/>
      <w:proofErr w:type="gram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o'z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ehtiyojlari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uchun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sarflangan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qismi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chegirib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tashlangandan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keyingi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ishlab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chiqarilgan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mahsulotlar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realizatsiyasidan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tushgan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daromad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>;</w:t>
      </w:r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080808"/>
          <w:sz w:val="36"/>
          <w:szCs w:val="36"/>
          <w:lang w:val="en-US"/>
        </w:rPr>
      </w:pPr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/>
          <w:color w:val="080808"/>
          <w:sz w:val="36"/>
          <w:szCs w:val="36"/>
          <w:lang w:val="en-US"/>
        </w:rPr>
        <w:t>ijtimoiy</w:t>
      </w:r>
      <w:proofErr w:type="spellEnd"/>
      <w:proofErr w:type="gram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natijalar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-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korxona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ishlovchilari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va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ularning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oila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a'zolariga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sarflangan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xarajatdan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iboratdir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Bunday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holatlarda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xarajatlar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tarkibiga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korxonaning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bir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yo'la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80808"/>
          <w:sz w:val="36"/>
          <w:szCs w:val="36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joriy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qilinadigan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xarajatlari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qaytmas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hisob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bilan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kiritiladi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Odatda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bir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paytning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o'zida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asosiy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vositalar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80808"/>
          <w:sz w:val="36"/>
          <w:szCs w:val="36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ulami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ammortizatsiya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qilish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uchun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joriy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xarajatlarga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yo'l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qo'yilmaydi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>.</w:t>
      </w:r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080808"/>
          <w:sz w:val="36"/>
          <w:szCs w:val="36"/>
          <w:lang w:val="en-US"/>
        </w:rPr>
      </w:pPr>
      <w:proofErr w:type="spellStart"/>
      <w:proofErr w:type="gramStart"/>
      <w:r>
        <w:rPr>
          <w:rFonts w:ascii="Times New Roman" w:hAnsi="Times New Roman"/>
          <w:color w:val="080808"/>
          <w:sz w:val="36"/>
          <w:szCs w:val="36"/>
          <w:lang w:val="en-US"/>
        </w:rPr>
        <w:t>Issiqxona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xo'jaligi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korxonalarining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iqtisodiy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samaradorligini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aniqlash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uchun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quyidagi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ko'rsatkichlarning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hisob-kitobi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o'tkaziladi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>.</w:t>
      </w:r>
      <w:proofErr w:type="gramEnd"/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080808"/>
          <w:sz w:val="36"/>
          <w:szCs w:val="36"/>
          <w:lang w:val="en-US"/>
        </w:rPr>
      </w:pP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Ishlab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chiqarilgan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yalpi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mahsulotning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jonli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80808"/>
          <w:sz w:val="36"/>
          <w:szCs w:val="36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moddiylashgan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mehnat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uchun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ketgan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xarajatlarga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nisbati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>:</w:t>
      </w:r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080808"/>
          <w:sz w:val="36"/>
          <w:szCs w:val="36"/>
          <w:lang w:val="en-US"/>
        </w:rPr>
      </w:pPr>
    </w:p>
    <w:p w:rsidR="006F46C9" w:rsidRDefault="006F46C9" w:rsidP="006F46C9">
      <w:pPr>
        <w:spacing w:after="0" w:line="240" w:lineRule="auto"/>
        <w:jc w:val="both"/>
        <w:rPr>
          <w:rFonts w:ascii="Times New Roman" w:hAnsi="Times New Roman"/>
          <w:color w:val="080808"/>
          <w:sz w:val="36"/>
          <w:szCs w:val="36"/>
          <w:lang w:val="en-US"/>
        </w:rPr>
      </w:pPr>
    </w:p>
    <w:p w:rsidR="006F46C9" w:rsidRDefault="006F46C9" w:rsidP="006F46C9">
      <w:pPr>
        <w:spacing w:after="0" w:line="240" w:lineRule="auto"/>
        <w:jc w:val="both"/>
        <w:rPr>
          <w:rFonts w:ascii="Times New Roman" w:hAnsi="Times New Roman"/>
          <w:color w:val="080808"/>
          <w:sz w:val="36"/>
          <w:szCs w:val="36"/>
          <w:u w:val="single"/>
          <w:lang w:val="en-US"/>
        </w:rPr>
      </w:pP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IS</w:t>
      </w:r>
      <w:r>
        <w:rPr>
          <w:rFonts w:ascii="Times New Roman" w:hAnsi="Times New Roman"/>
          <w:color w:val="080808"/>
          <w:sz w:val="36"/>
          <w:szCs w:val="36"/>
          <w:vertAlign w:val="subscript"/>
          <w:lang w:val="en-US"/>
        </w:rPr>
        <w:t>yam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>=</w:t>
      </w:r>
      <w:r>
        <w:rPr>
          <w:rFonts w:ascii="Times New Roman" w:hAnsi="Times New Roman"/>
          <w:color w:val="080808"/>
          <w:sz w:val="36"/>
          <w:szCs w:val="36"/>
          <w:lang w:val="en-US"/>
        </w:rPr>
        <w:softHyphen/>
      </w:r>
      <w:r>
        <w:rPr>
          <w:rFonts w:ascii="Times New Roman" w:hAnsi="Times New Roman"/>
          <w:color w:val="080808"/>
          <w:sz w:val="36"/>
          <w:szCs w:val="36"/>
          <w:u w:val="single"/>
          <w:lang w:val="en-US"/>
        </w:rPr>
        <w:t xml:space="preserve">            </w:t>
      </w:r>
      <w:proofErr w:type="spellStart"/>
      <w:r>
        <w:rPr>
          <w:rFonts w:ascii="Times New Roman" w:hAnsi="Times New Roman"/>
          <w:color w:val="080808"/>
          <w:sz w:val="36"/>
          <w:szCs w:val="36"/>
          <w:u w:val="single"/>
          <w:lang w:val="en-US"/>
        </w:rPr>
        <w:t>YaM</w:t>
      </w:r>
      <w:proofErr w:type="spellEnd"/>
      <w:r>
        <w:rPr>
          <w:rFonts w:ascii="Times New Roman" w:hAnsi="Times New Roman"/>
          <w:color w:val="080808"/>
          <w:sz w:val="36"/>
          <w:szCs w:val="36"/>
          <w:u w:val="single"/>
          <w:lang w:val="en-US"/>
        </w:rPr>
        <w:t>____</w:t>
      </w:r>
    </w:p>
    <w:p w:rsidR="006F46C9" w:rsidRDefault="006F46C9" w:rsidP="006F46C9">
      <w:pPr>
        <w:spacing w:after="0" w:line="240" w:lineRule="auto"/>
        <w:jc w:val="both"/>
        <w:rPr>
          <w:rFonts w:ascii="Times New Roman" w:hAnsi="Times New Roman"/>
          <w:color w:val="080808"/>
          <w:sz w:val="36"/>
          <w:szCs w:val="36"/>
          <w:lang w:val="en-US"/>
        </w:rPr>
      </w:pPr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            </w:t>
      </w:r>
      <w:proofErr w:type="spellStart"/>
      <w:r>
        <w:rPr>
          <w:rFonts w:ascii="Times New Roman" w:hAnsi="Times New Roman"/>
          <w:color w:val="080808"/>
          <w:sz w:val="36"/>
          <w:szCs w:val="36"/>
          <w:u w:val="single"/>
          <w:lang w:val="en-US"/>
        </w:rPr>
        <w:t>Jix+Aiv</w:t>
      </w:r>
      <w:proofErr w:type="spellEnd"/>
      <w:r>
        <w:rPr>
          <w:rFonts w:ascii="Times New Roman" w:hAnsi="Times New Roman"/>
          <w:color w:val="080808"/>
          <w:sz w:val="36"/>
          <w:szCs w:val="36"/>
          <w:u w:val="single"/>
          <w:lang w:val="en-US"/>
        </w:rPr>
        <w:t xml:space="preserve"> *</w:t>
      </w:r>
      <w:proofErr w:type="spellStart"/>
      <w:r>
        <w:rPr>
          <w:rFonts w:ascii="Times New Roman" w:hAnsi="Times New Roman"/>
          <w:color w:val="080808"/>
          <w:sz w:val="36"/>
          <w:szCs w:val="36"/>
          <w:u w:val="single"/>
          <w:lang w:val="en-US"/>
        </w:rPr>
        <w:t>Avs</w:t>
      </w:r>
      <w:proofErr w:type="spellEnd"/>
    </w:p>
    <w:p w:rsidR="006F46C9" w:rsidRDefault="006F46C9" w:rsidP="006F46C9">
      <w:pPr>
        <w:spacing w:after="0" w:line="240" w:lineRule="auto"/>
        <w:jc w:val="both"/>
        <w:rPr>
          <w:rFonts w:ascii="Times New Roman" w:hAnsi="Times New Roman"/>
          <w:color w:val="080808"/>
          <w:sz w:val="36"/>
          <w:szCs w:val="36"/>
          <w:lang w:val="en-US"/>
        </w:rPr>
      </w:pPr>
    </w:p>
    <w:p w:rsidR="006F46C9" w:rsidRDefault="006F46C9" w:rsidP="006F46C9">
      <w:pPr>
        <w:spacing w:after="0" w:line="240" w:lineRule="auto"/>
        <w:jc w:val="both"/>
        <w:rPr>
          <w:rFonts w:ascii="Times New Roman" w:hAnsi="Times New Roman"/>
          <w:color w:val="080808"/>
          <w:sz w:val="36"/>
          <w:szCs w:val="36"/>
          <w:lang w:val="en-US"/>
        </w:rPr>
      </w:pPr>
      <w:proofErr w:type="spellStart"/>
      <w:proofErr w:type="gramStart"/>
      <w:r>
        <w:rPr>
          <w:rFonts w:ascii="Times New Roman" w:hAnsi="Times New Roman"/>
          <w:color w:val="080808"/>
          <w:sz w:val="36"/>
          <w:szCs w:val="36"/>
          <w:lang w:val="en-US"/>
        </w:rPr>
        <w:t>bu</w:t>
      </w:r>
      <w:proofErr w:type="spellEnd"/>
      <w:proofErr w:type="gram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yerda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>:</w:t>
      </w:r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080808"/>
          <w:sz w:val="36"/>
          <w:szCs w:val="36"/>
          <w:lang w:val="en-US"/>
        </w:rPr>
      </w:pP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lastRenderedPageBreak/>
        <w:t>YaM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-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tahlil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qilinayotgan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davr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uchun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Issiqxona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xo'jaligi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korxonasi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ishlab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chiqargan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yalpi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mahsulotning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qiymati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80808"/>
          <w:sz w:val="36"/>
          <w:szCs w:val="36"/>
          <w:lang w:val="en-US"/>
        </w:rPr>
        <w:t>Odatda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bunday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tahlil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uchun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bir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yillik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vaqt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olinadi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>.</w:t>
      </w:r>
      <w:proofErr w:type="gramEnd"/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080808"/>
          <w:sz w:val="36"/>
          <w:szCs w:val="36"/>
          <w:lang w:val="en-US"/>
        </w:rPr>
      </w:pP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Jix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-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joriy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ishlab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chiqarish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xarajatlari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so'm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>;</w:t>
      </w:r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080808"/>
          <w:sz w:val="36"/>
          <w:szCs w:val="36"/>
          <w:lang w:val="en-US"/>
        </w:rPr>
      </w:pP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Aiv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-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asosiy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ishlab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chiqarish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vositalarining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o'rtacha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yillik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qiymati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80808"/>
          <w:sz w:val="36"/>
          <w:szCs w:val="36"/>
          <w:lang w:val="en-US"/>
        </w:rPr>
        <w:t>so'm</w:t>
      </w:r>
      <w:proofErr w:type="spellEnd"/>
      <w:r>
        <w:rPr>
          <w:rFonts w:ascii="Times New Roman" w:hAnsi="Times New Roman"/>
          <w:color w:val="080808"/>
          <w:sz w:val="36"/>
          <w:szCs w:val="36"/>
          <w:lang w:val="en-US"/>
        </w:rPr>
        <w:t>;</w:t>
      </w:r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030303"/>
          <w:sz w:val="36"/>
          <w:szCs w:val="36"/>
          <w:lang w:val="en-US"/>
        </w:rPr>
      </w:pPr>
      <w:proofErr w:type="spellStart"/>
      <w:proofErr w:type="gramStart"/>
      <w:r>
        <w:rPr>
          <w:rFonts w:ascii="Times New Roman" w:hAnsi="Times New Roman"/>
          <w:color w:val="030303"/>
          <w:sz w:val="36"/>
          <w:szCs w:val="36"/>
          <w:lang w:val="en-US"/>
        </w:rPr>
        <w:t>Avs-asosiy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vositalar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(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sannoya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sarfiari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)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ning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samaradorligi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koeffitsienti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>.</w:t>
      </w:r>
      <w:proofErr w:type="gramEnd"/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030303"/>
          <w:sz w:val="36"/>
          <w:szCs w:val="36"/>
          <w:lang w:val="en-US"/>
        </w:rPr>
      </w:pPr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Bu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ko'rsatkich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uzoq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muddatli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joriy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xarajatiarni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keltirishda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qo'llanilishini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yoki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ammortizatsiya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uchun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ajratilgan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sarflarning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o'rtacha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me'yorini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ifodalaydi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va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shartli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ravishda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0</w:t>
      </w:r>
      <w:proofErr w:type="gramStart"/>
      <w:r>
        <w:rPr>
          <w:rFonts w:ascii="Times New Roman" w:hAnsi="Times New Roman"/>
          <w:color w:val="030303"/>
          <w:sz w:val="36"/>
          <w:szCs w:val="36"/>
          <w:lang w:val="en-US"/>
        </w:rPr>
        <w:t>,1</w:t>
      </w:r>
      <w:proofErr w:type="gram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ga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teng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deb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qabul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qilingan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>.</w:t>
      </w:r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030303"/>
          <w:sz w:val="36"/>
          <w:szCs w:val="36"/>
          <w:lang w:val="en-US"/>
        </w:rPr>
      </w:pPr>
      <w:proofErr w:type="gramStart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Bu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xarajatlar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ammortizatsiyaga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sarflangan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chiqimlarning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o'zi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emas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ular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joriy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xarajatlar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tarkibiga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kiradi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ya'ni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amaldagi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me'yorlarga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muvofiq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qo'shimcha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ko'rsatkichdir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>.</w:t>
      </w:r>
      <w:proofErr w:type="gramEnd"/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030303"/>
          <w:sz w:val="36"/>
          <w:szCs w:val="36"/>
          <w:lang w:val="en-US"/>
        </w:rPr>
      </w:pP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Issiqxona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xo'jaligi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korxonasining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realizatsiya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qilgan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mahsulotining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jonli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30303"/>
          <w:sz w:val="36"/>
          <w:szCs w:val="36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moddiylashgan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mehnatga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nisbati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quyidagi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formula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bilan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aniqlanadi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>:</w:t>
      </w:r>
    </w:p>
    <w:p w:rsidR="006F46C9" w:rsidRDefault="006F46C9" w:rsidP="006F46C9">
      <w:pPr>
        <w:spacing w:after="0" w:line="240" w:lineRule="auto"/>
        <w:jc w:val="both"/>
        <w:rPr>
          <w:rFonts w:ascii="Times New Roman" w:hAnsi="Times New Roman"/>
          <w:color w:val="030303"/>
          <w:sz w:val="36"/>
          <w:szCs w:val="36"/>
          <w:lang w:val="en-US"/>
        </w:rPr>
      </w:pPr>
    </w:p>
    <w:p w:rsidR="006F46C9" w:rsidRDefault="006F46C9" w:rsidP="006F46C9">
      <w:pPr>
        <w:spacing w:after="0" w:line="240" w:lineRule="auto"/>
        <w:jc w:val="both"/>
        <w:rPr>
          <w:rFonts w:ascii="Times New Roman" w:hAnsi="Times New Roman"/>
          <w:color w:val="030303"/>
          <w:sz w:val="36"/>
          <w:szCs w:val="36"/>
          <w:u w:val="single"/>
          <w:lang w:val="en-US"/>
        </w:rPr>
      </w:pP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IS</w:t>
      </w:r>
      <w:r>
        <w:rPr>
          <w:rFonts w:ascii="Times New Roman" w:hAnsi="Times New Roman"/>
          <w:color w:val="030303"/>
          <w:sz w:val="36"/>
          <w:szCs w:val="36"/>
          <w:vertAlign w:val="subscript"/>
          <w:lang w:val="en-US"/>
        </w:rPr>
        <w:t>rm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>=</w:t>
      </w:r>
      <w:r>
        <w:rPr>
          <w:rFonts w:ascii="Times New Roman" w:hAnsi="Times New Roman"/>
          <w:color w:val="030303"/>
          <w:sz w:val="36"/>
          <w:szCs w:val="36"/>
          <w:u w:val="single"/>
          <w:lang w:val="en-US"/>
        </w:rPr>
        <w:t xml:space="preserve">          RM         .</w:t>
      </w:r>
    </w:p>
    <w:p w:rsidR="006F46C9" w:rsidRDefault="006F46C9" w:rsidP="006F46C9">
      <w:pPr>
        <w:spacing w:after="0" w:line="240" w:lineRule="auto"/>
        <w:jc w:val="both"/>
        <w:rPr>
          <w:rFonts w:ascii="Times New Roman" w:hAnsi="Times New Roman"/>
          <w:color w:val="030303"/>
          <w:sz w:val="36"/>
          <w:szCs w:val="36"/>
          <w:lang w:val="en-US"/>
        </w:rPr>
      </w:pPr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         </w:t>
      </w:r>
      <w:r>
        <w:rPr>
          <w:rFonts w:ascii="Times New Roman" w:hAnsi="Times New Roman"/>
          <w:color w:val="080808"/>
          <w:sz w:val="36"/>
          <w:szCs w:val="36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color w:val="080808"/>
          <w:sz w:val="36"/>
          <w:szCs w:val="36"/>
          <w:u w:val="single"/>
          <w:lang w:val="en-US"/>
        </w:rPr>
        <w:t>Jix+Aiv</w:t>
      </w:r>
      <w:proofErr w:type="spellEnd"/>
      <w:r>
        <w:rPr>
          <w:rFonts w:ascii="Times New Roman" w:hAnsi="Times New Roman"/>
          <w:color w:val="080808"/>
          <w:sz w:val="36"/>
          <w:szCs w:val="36"/>
          <w:u w:val="single"/>
          <w:lang w:val="en-US"/>
        </w:rPr>
        <w:t xml:space="preserve"> *</w:t>
      </w:r>
      <w:proofErr w:type="spellStart"/>
      <w:r>
        <w:rPr>
          <w:rFonts w:ascii="Times New Roman" w:hAnsi="Times New Roman"/>
          <w:color w:val="080808"/>
          <w:sz w:val="36"/>
          <w:szCs w:val="36"/>
          <w:u w:val="single"/>
          <w:lang w:val="en-US"/>
        </w:rPr>
        <w:t>Avs</w:t>
      </w:r>
      <w:proofErr w:type="spellEnd"/>
    </w:p>
    <w:p w:rsidR="006F46C9" w:rsidRDefault="006F46C9" w:rsidP="006F46C9">
      <w:pPr>
        <w:spacing w:after="0" w:line="240" w:lineRule="auto"/>
        <w:jc w:val="both"/>
        <w:rPr>
          <w:rFonts w:ascii="Times New Roman" w:hAnsi="Times New Roman"/>
          <w:color w:val="030303"/>
          <w:sz w:val="36"/>
          <w:szCs w:val="36"/>
          <w:lang w:val="en-US"/>
        </w:rPr>
      </w:pPr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030303"/>
          <w:sz w:val="36"/>
          <w:szCs w:val="36"/>
          <w:lang w:val="en-US"/>
        </w:rPr>
      </w:pPr>
      <w:proofErr w:type="spellStart"/>
      <w:proofErr w:type="gramStart"/>
      <w:r>
        <w:rPr>
          <w:rFonts w:ascii="Times New Roman" w:hAnsi="Times New Roman"/>
          <w:color w:val="030303"/>
          <w:sz w:val="36"/>
          <w:szCs w:val="36"/>
          <w:lang w:val="en-US"/>
        </w:rPr>
        <w:t>bu</w:t>
      </w:r>
      <w:proofErr w:type="spellEnd"/>
      <w:proofErr w:type="gram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yerda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: RM -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realizatsiya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qilingan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mahsulot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qiymatini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ifodalaydi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. </w:t>
      </w:r>
      <w:proofErr w:type="gramStart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Bu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ko'rsatkich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ba'zan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yalpi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daromadning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mehnat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xarajatlariga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nisbati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deb ham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yuritiladi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>.</w:t>
      </w:r>
      <w:proofErr w:type="gram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30303"/>
          <w:sz w:val="36"/>
          <w:szCs w:val="36"/>
          <w:lang w:val="en-US"/>
        </w:rPr>
        <w:t>Avval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keltirilgan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ko'rsatkichdan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u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ishlab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chiqarish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faoliyati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natijalarini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emas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balki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moliyaviy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ko'rsatkichlarni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aniq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ifodalashi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bilan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farq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qiladi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>.</w:t>
      </w:r>
      <w:proofErr w:type="gramEnd"/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030303"/>
          <w:sz w:val="36"/>
          <w:szCs w:val="36"/>
          <w:lang w:val="en-US"/>
        </w:rPr>
      </w:pP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Issiqxona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xo'jaligi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korxonasi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30303"/>
          <w:sz w:val="36"/>
          <w:szCs w:val="36"/>
          <w:lang w:val="en-US"/>
        </w:rPr>
        <w:t>sof</w:t>
      </w:r>
      <w:proofErr w:type="spellEnd"/>
      <w:proofErr w:type="gram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daromadining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jonli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va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moddiylashgan</w:t>
      </w:r>
      <w:proofErr w:type="spellEnd"/>
    </w:p>
    <w:p w:rsidR="006F46C9" w:rsidRDefault="006F46C9" w:rsidP="006F46C9">
      <w:pPr>
        <w:spacing w:after="0" w:line="240" w:lineRule="auto"/>
        <w:jc w:val="both"/>
        <w:rPr>
          <w:rFonts w:ascii="Times New Roman" w:hAnsi="Times New Roman"/>
          <w:color w:val="030303"/>
          <w:sz w:val="36"/>
          <w:szCs w:val="36"/>
          <w:lang w:val="en-US"/>
        </w:rPr>
      </w:pPr>
      <w:proofErr w:type="spellStart"/>
      <w:proofErr w:type="gramStart"/>
      <w:r>
        <w:rPr>
          <w:rFonts w:ascii="Times New Roman" w:hAnsi="Times New Roman"/>
          <w:color w:val="030303"/>
          <w:sz w:val="36"/>
          <w:szCs w:val="36"/>
          <w:lang w:val="en-US"/>
        </w:rPr>
        <w:t>mehnatga</w:t>
      </w:r>
      <w:proofErr w:type="spellEnd"/>
      <w:proofErr w:type="gram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nisbati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quyidagi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formula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bilan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aniqlanadi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>:</w:t>
      </w:r>
    </w:p>
    <w:p w:rsidR="006F46C9" w:rsidRDefault="006F46C9" w:rsidP="006F46C9">
      <w:pPr>
        <w:spacing w:after="0" w:line="240" w:lineRule="auto"/>
        <w:jc w:val="both"/>
        <w:rPr>
          <w:rFonts w:ascii="Times New Roman" w:hAnsi="Times New Roman"/>
          <w:color w:val="030303"/>
          <w:sz w:val="36"/>
          <w:szCs w:val="36"/>
          <w:lang w:val="en-US"/>
        </w:rPr>
      </w:pPr>
    </w:p>
    <w:p w:rsidR="006F46C9" w:rsidRDefault="006F46C9" w:rsidP="006F46C9">
      <w:pPr>
        <w:spacing w:after="0" w:line="240" w:lineRule="auto"/>
        <w:jc w:val="both"/>
        <w:rPr>
          <w:rFonts w:ascii="Times New Roman" w:hAnsi="Times New Roman"/>
          <w:color w:val="030303"/>
          <w:sz w:val="36"/>
          <w:szCs w:val="36"/>
          <w:lang w:val="en-US"/>
        </w:rPr>
      </w:pP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IS</w:t>
      </w:r>
      <w:r>
        <w:rPr>
          <w:rFonts w:ascii="Times New Roman" w:hAnsi="Times New Roman"/>
          <w:color w:val="030303"/>
          <w:sz w:val="36"/>
          <w:szCs w:val="36"/>
          <w:vertAlign w:val="subscript"/>
          <w:lang w:val="en-US"/>
        </w:rPr>
        <w:t>sd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>=</w:t>
      </w:r>
      <w:r>
        <w:rPr>
          <w:rFonts w:ascii="Times New Roman" w:hAnsi="Times New Roman"/>
          <w:color w:val="030303"/>
          <w:sz w:val="36"/>
          <w:szCs w:val="36"/>
          <w:u w:val="single"/>
          <w:lang w:val="en-US"/>
        </w:rPr>
        <w:t xml:space="preserve">              SD                 .</w:t>
      </w:r>
    </w:p>
    <w:p w:rsidR="006F46C9" w:rsidRDefault="006F46C9" w:rsidP="006F46C9">
      <w:pPr>
        <w:spacing w:after="0" w:line="240" w:lineRule="auto"/>
        <w:jc w:val="both"/>
        <w:rPr>
          <w:rFonts w:ascii="Times New Roman" w:hAnsi="Times New Roman"/>
          <w:color w:val="030303"/>
          <w:sz w:val="36"/>
          <w:szCs w:val="36"/>
          <w:lang w:val="en-US"/>
        </w:rPr>
      </w:pPr>
      <w:r>
        <w:rPr>
          <w:rFonts w:ascii="Times New Roman" w:hAnsi="Times New Roman"/>
          <w:color w:val="080808"/>
          <w:sz w:val="36"/>
          <w:szCs w:val="36"/>
          <w:lang w:val="en-US"/>
        </w:rPr>
        <w:t xml:space="preserve">               </w:t>
      </w:r>
      <w:proofErr w:type="spellStart"/>
      <w:r>
        <w:rPr>
          <w:rFonts w:ascii="Times New Roman" w:hAnsi="Times New Roman"/>
          <w:color w:val="080808"/>
          <w:sz w:val="36"/>
          <w:szCs w:val="36"/>
          <w:u w:val="single"/>
          <w:lang w:val="en-US"/>
        </w:rPr>
        <w:t>Jix+Aiv</w:t>
      </w:r>
      <w:proofErr w:type="spellEnd"/>
      <w:r>
        <w:rPr>
          <w:rFonts w:ascii="Times New Roman" w:hAnsi="Times New Roman"/>
          <w:color w:val="080808"/>
          <w:sz w:val="36"/>
          <w:szCs w:val="36"/>
          <w:u w:val="single"/>
          <w:lang w:val="en-US"/>
        </w:rPr>
        <w:t xml:space="preserve"> *</w:t>
      </w:r>
      <w:proofErr w:type="spellStart"/>
      <w:r>
        <w:rPr>
          <w:rFonts w:ascii="Times New Roman" w:hAnsi="Times New Roman"/>
          <w:color w:val="080808"/>
          <w:sz w:val="36"/>
          <w:szCs w:val="36"/>
          <w:u w:val="single"/>
          <w:lang w:val="en-US"/>
        </w:rPr>
        <w:t>Avs</w:t>
      </w:r>
      <w:proofErr w:type="spellEnd"/>
    </w:p>
    <w:p w:rsidR="006F46C9" w:rsidRDefault="006F46C9" w:rsidP="006F46C9">
      <w:pPr>
        <w:spacing w:after="0" w:line="240" w:lineRule="auto"/>
        <w:jc w:val="both"/>
        <w:rPr>
          <w:rFonts w:ascii="Times New Roman" w:hAnsi="Times New Roman"/>
          <w:color w:val="030303"/>
          <w:sz w:val="36"/>
          <w:szCs w:val="36"/>
          <w:lang w:val="en-US"/>
        </w:rPr>
      </w:pPr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030303"/>
          <w:sz w:val="36"/>
          <w:szCs w:val="36"/>
          <w:lang w:val="en-US"/>
        </w:rPr>
      </w:pPr>
      <w:proofErr w:type="spellStart"/>
      <w:proofErr w:type="gramStart"/>
      <w:r>
        <w:rPr>
          <w:rFonts w:ascii="Times New Roman" w:hAnsi="Times New Roman"/>
          <w:color w:val="030303"/>
          <w:sz w:val="36"/>
          <w:szCs w:val="36"/>
          <w:lang w:val="en-US"/>
        </w:rPr>
        <w:lastRenderedPageBreak/>
        <w:t>bu</w:t>
      </w:r>
      <w:proofErr w:type="spellEnd"/>
      <w:proofErr w:type="gram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yerda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>: SD-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korxonaning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sof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daromadi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qo'shimcha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ishlab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chiqarilgan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mahsulotning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pul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bilan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ifodalangan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qiymati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yalpi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yoki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realizatsiya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qilingan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mahsulotning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uni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ishlab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chiqarish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uchun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ketgan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xarajatlardan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farqini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ifodalaydi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>.</w:t>
      </w:r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030303"/>
          <w:sz w:val="36"/>
          <w:szCs w:val="36"/>
          <w:lang w:val="en-US"/>
        </w:rPr>
      </w:pP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Amaliyotda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30303"/>
          <w:sz w:val="36"/>
          <w:szCs w:val="36"/>
          <w:lang w:val="en-US"/>
        </w:rPr>
        <w:t>yaratilgan</w:t>
      </w:r>
      <w:proofErr w:type="spellEnd"/>
      <w:r>
        <w:rPr>
          <w:rFonts w:ascii="Times New Roman" w:hAnsi="Times New Roman"/>
          <w:i/>
          <w:iCs/>
          <w:color w:val="030303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30303"/>
          <w:sz w:val="36"/>
          <w:szCs w:val="36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30303"/>
          <w:sz w:val="36"/>
          <w:szCs w:val="36"/>
          <w:lang w:val="en-US"/>
        </w:rPr>
        <w:t>olingan</w:t>
      </w:r>
      <w:proofErr w:type="spellEnd"/>
      <w:r>
        <w:rPr>
          <w:rFonts w:ascii="Times New Roman" w:hAnsi="Times New Roman"/>
          <w:i/>
          <w:iCs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sof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daromad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ham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farqlanadi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>.</w:t>
      </w:r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030303"/>
          <w:sz w:val="36"/>
          <w:szCs w:val="36"/>
          <w:lang w:val="en-US"/>
        </w:rPr>
      </w:pP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Yaratilgan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daromad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deyilganda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ishlab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chiqarilgan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barcha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mahsulot</w:t>
      </w:r>
      <w:proofErr w:type="spellEnd"/>
    </w:p>
    <w:p w:rsidR="006F46C9" w:rsidRDefault="006F46C9" w:rsidP="006F46C9">
      <w:pPr>
        <w:spacing w:after="0" w:line="240" w:lineRule="auto"/>
        <w:jc w:val="both"/>
        <w:rPr>
          <w:rFonts w:ascii="Times New Roman" w:hAnsi="Times New Roman"/>
          <w:color w:val="030303"/>
          <w:sz w:val="36"/>
          <w:szCs w:val="36"/>
          <w:lang w:val="en-US"/>
        </w:rPr>
      </w:pPr>
      <w:proofErr w:type="spellStart"/>
      <w:proofErr w:type="gramStart"/>
      <w:r>
        <w:rPr>
          <w:rFonts w:ascii="Times New Roman" w:hAnsi="Times New Roman"/>
          <w:color w:val="030303"/>
          <w:sz w:val="36"/>
          <w:szCs w:val="36"/>
          <w:lang w:val="en-US"/>
        </w:rPr>
        <w:t>hajmining</w:t>
      </w:r>
      <w:proofErr w:type="spellEnd"/>
      <w:proofErr w:type="gram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uni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ish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lab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chiqarish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uchun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ketgan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xarajatlarga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nisbati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olingan</w:t>
      </w:r>
      <w:proofErr w:type="spellEnd"/>
    </w:p>
    <w:p w:rsidR="006F46C9" w:rsidRDefault="006F46C9" w:rsidP="006F46C9">
      <w:pPr>
        <w:spacing w:after="0" w:line="240" w:lineRule="auto"/>
        <w:jc w:val="both"/>
        <w:rPr>
          <w:rFonts w:ascii="Times New Roman" w:hAnsi="Times New Roman"/>
          <w:color w:val="030303"/>
          <w:sz w:val="36"/>
          <w:szCs w:val="36"/>
          <w:lang w:val="en-US"/>
        </w:rPr>
      </w:pPr>
      <w:proofErr w:type="spellStart"/>
      <w:proofErr w:type="gramStart"/>
      <w:r>
        <w:rPr>
          <w:rFonts w:ascii="Times New Roman" w:hAnsi="Times New Roman"/>
          <w:color w:val="030303"/>
          <w:sz w:val="36"/>
          <w:szCs w:val="36"/>
          <w:lang w:val="en-US"/>
        </w:rPr>
        <w:t>sof</w:t>
      </w:r>
      <w:proofErr w:type="spellEnd"/>
      <w:proofErr w:type="gram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daromad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deyilganda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faqat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realizatsiya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qilingan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mahsulotdan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kelgan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daromad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tushuniladi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Mohiyatiga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ko'ra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olingan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30303"/>
          <w:sz w:val="36"/>
          <w:szCs w:val="36"/>
          <w:lang w:val="en-US"/>
        </w:rPr>
        <w:t>sof</w:t>
      </w:r>
      <w:proofErr w:type="spellEnd"/>
      <w:proofErr w:type="gram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daromad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mahsulotni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realizatsiya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qilishdan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korxonaga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tushgan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foydaning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o'zidir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>.</w:t>
      </w:r>
    </w:p>
    <w:p w:rsidR="006F46C9" w:rsidRDefault="006F46C9" w:rsidP="006F46C9">
      <w:pPr>
        <w:spacing w:after="0" w:line="240" w:lineRule="auto"/>
        <w:ind w:firstLine="708"/>
        <w:jc w:val="both"/>
        <w:rPr>
          <w:rFonts w:ascii="Times New Roman" w:hAnsi="Times New Roman"/>
          <w:color w:val="0A0A0A"/>
          <w:sz w:val="36"/>
          <w:szCs w:val="36"/>
          <w:lang w:val="en-US"/>
        </w:rPr>
      </w:pPr>
      <w:proofErr w:type="spellStart"/>
      <w:proofErr w:type="gramStart"/>
      <w:r>
        <w:rPr>
          <w:rFonts w:ascii="Times New Roman" w:hAnsi="Times New Roman"/>
          <w:color w:val="030303"/>
          <w:sz w:val="36"/>
          <w:szCs w:val="36"/>
          <w:lang w:val="en-US"/>
        </w:rPr>
        <w:t>Issiqxona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xo'jaligi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korxonasining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ishlab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chiqargan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mahsulotni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realizatsiya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qilishdan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olgan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daromadi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erishilgan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samaradorlik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ko'rsatkichi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ya'ni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mutlaq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(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haqiqiy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)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ko'rsatkich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hisoblanadi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>.</w:t>
      </w:r>
      <w:proofErr w:type="gram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30303"/>
          <w:sz w:val="36"/>
          <w:szCs w:val="36"/>
          <w:lang w:val="en-US"/>
        </w:rPr>
        <w:t>Biroq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mohiyatan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olingan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daromadning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o'zini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ham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samaradorlik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ko'rsatkichi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deb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hisoblash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mumkin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>.</w:t>
      </w:r>
      <w:proofErr w:type="gram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Negaki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uning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hisob-kitoblarida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xarajatlar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30303"/>
          <w:sz w:val="36"/>
          <w:szCs w:val="36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mahsulotlarni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realizatsiya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qilishdan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olingan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foyda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ko'rinishidagi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samaradorlik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to'la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qayd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30303"/>
          <w:sz w:val="36"/>
          <w:szCs w:val="36"/>
          <w:lang w:val="en-US"/>
        </w:rPr>
        <w:t>etiladi</w:t>
      </w:r>
      <w:proofErr w:type="spellEnd"/>
      <w:r>
        <w:rPr>
          <w:rFonts w:ascii="Times New Roman" w:hAnsi="Times New Roman"/>
          <w:color w:val="030303"/>
          <w:sz w:val="36"/>
          <w:szCs w:val="36"/>
          <w:lang w:val="en-US"/>
        </w:rPr>
        <w:t>.</w:t>
      </w:r>
    </w:p>
    <w:p w:rsidR="006F46C9" w:rsidRDefault="006F46C9" w:rsidP="006F46C9">
      <w:pPr>
        <w:rPr>
          <w:sz w:val="36"/>
          <w:szCs w:val="36"/>
          <w:lang w:val="en-US"/>
        </w:rPr>
      </w:pPr>
    </w:p>
    <w:p w:rsidR="00260704" w:rsidRPr="006F46C9" w:rsidRDefault="00260704" w:rsidP="006F46C9">
      <w:pPr>
        <w:rPr>
          <w:lang w:val="en-US"/>
        </w:rPr>
      </w:pPr>
    </w:p>
    <w:sectPr w:rsidR="00260704" w:rsidRPr="006F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37"/>
    <w:rsid w:val="00260704"/>
    <w:rsid w:val="00465E37"/>
    <w:rsid w:val="006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4788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2</cp:revision>
  <dcterms:created xsi:type="dcterms:W3CDTF">2022-02-02T10:43:00Z</dcterms:created>
  <dcterms:modified xsi:type="dcterms:W3CDTF">2022-02-02T10:44:00Z</dcterms:modified>
</cp:coreProperties>
</file>