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CA" w:rsidRPr="00AB61F8" w:rsidRDefault="001007CA" w:rsidP="001007CA">
      <w:pPr>
        <w:spacing w:after="0"/>
        <w:ind w:firstLine="708"/>
        <w:jc w:val="center"/>
        <w:rPr>
          <w:rFonts w:ascii="Times New Roman" w:hAnsi="Times New Roman"/>
          <w:color w:val="000000"/>
          <w:sz w:val="40"/>
          <w:szCs w:val="40"/>
          <w:lang w:val="en-US"/>
        </w:rPr>
      </w:pPr>
      <w:r>
        <w:rPr>
          <w:rFonts w:ascii="Times New Roman" w:hAnsi="Times New Roman"/>
          <w:b/>
          <w:sz w:val="40"/>
          <w:szCs w:val="40"/>
          <w:lang w:val="en-US"/>
        </w:rPr>
        <w:t>26</w:t>
      </w:r>
      <w:r w:rsidRPr="00AB61F8">
        <w:rPr>
          <w:rFonts w:ascii="Times New Roman" w:hAnsi="Times New Roman"/>
          <w:b/>
          <w:sz w:val="40"/>
          <w:szCs w:val="40"/>
          <w:lang w:val="en-US"/>
        </w:rPr>
        <w:t>-MAVZU:</w:t>
      </w:r>
      <w:r w:rsidRPr="00AB61F8">
        <w:rPr>
          <w:rFonts w:ascii="Times New Roman" w:hAnsi="Times New Roman"/>
          <w:b/>
          <w:bCs/>
          <w:color w:val="000000"/>
          <w:sz w:val="40"/>
          <w:szCs w:val="40"/>
          <w:lang w:val="en-US"/>
        </w:rPr>
        <w:t>GORIZONTAL MIKROSKOP YORDAMIDA O‘SISHNI ANIQLASH</w:t>
      </w:r>
      <w:r>
        <w:rPr>
          <w:rFonts w:ascii="Times New Roman" w:hAnsi="Times New Roman"/>
          <w:b/>
          <w:bCs/>
          <w:color w:val="000000"/>
          <w:sz w:val="40"/>
          <w:szCs w:val="40"/>
          <w:lang w:val="en-US"/>
        </w:rPr>
        <w:t>.</w:t>
      </w:r>
    </w:p>
    <w:p w:rsidR="001007CA" w:rsidRPr="00AB61F8" w:rsidRDefault="001007CA" w:rsidP="001007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O‘simliklarning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faol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hayotini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ko‘rsatuvchi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belgilardan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biri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o‘sishdir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O‘sish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jarayonida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o‘simliklarda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yangidan-yangi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hujayra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to‘qima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organlar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vujudga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keladi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natijada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umumiy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og‘irlik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oshadi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O‘simliklarning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o‘sish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jarayoni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meristema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to‘qimalarining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faoliyatiga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bog‘liq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bo‘ladi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ya’ni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ushbu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to‘qima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hujayralarining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bo‘linib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turishi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hisobiga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o‘simliklar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bo‘yiga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eniga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o‘sadi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1007CA" w:rsidRPr="00AB61F8" w:rsidRDefault="001007CA" w:rsidP="001007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Bo‘yiga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o‘sishni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ta’minlaydigan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to‘qimalarni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birlamchi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meristema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deb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ataladi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Birlamchi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meristema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novda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ildiz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uchlarida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bo‘ladi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Ikkilamchi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meristema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kambiy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hujayralarning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bo‘linib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turishi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hisobiga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hosil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bo‘ladi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1007CA" w:rsidRPr="00AB61F8" w:rsidRDefault="001007CA" w:rsidP="001007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Kerakli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reaktiv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asboblar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: Nam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kamera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zig‘irning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karamning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yoki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boshqa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mayda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urug‘li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tez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o‘suvchi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o‘simliklarning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ungan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urug‘i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mikroskop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okulyar-mikrometr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1007CA" w:rsidRPr="00AB61F8" w:rsidRDefault="001007CA" w:rsidP="001007CA">
      <w:pPr>
        <w:spacing w:after="0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Ishning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borishi.O‘sishni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aniqlash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mikroskopning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buyum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stolchasiga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ichida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ungan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urug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bo‘lgan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nam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kamera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mahkamlanadi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Bunda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kamera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ichidagi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urug‘ning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ildiz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uchi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mikroskopni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kichik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ob’yektivi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orqali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ko‘rinib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turishi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kerak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Ildizning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uchini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mikroskopning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okulyariga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o‘rnatilgan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mikrometr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shkalasini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ma’lum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joyga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to‘g‘rilab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qo‘yiladi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Oradan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30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minut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o‘tgach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ildiz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uchining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qancha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o‘sgani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shkalani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o‘zgarishiga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qarab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aniqlanadi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Mikrometrdagi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shkala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oraliq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masofasini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aniqlab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ildizining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shu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vaqt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ichida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qancha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o‘sganligi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Times New Roman" w:hAnsi="Times New Roman"/>
          <w:sz w:val="36"/>
          <w:szCs w:val="36"/>
          <w:lang w:val="en-US"/>
        </w:rPr>
        <w:t>aniqlanadi</w:t>
      </w:r>
      <w:proofErr w:type="spellEnd"/>
      <w:r w:rsidRPr="00AB61F8">
        <w:rPr>
          <w:rFonts w:ascii="Times New Roman" w:hAnsi="Times New Roman"/>
          <w:sz w:val="36"/>
          <w:szCs w:val="36"/>
          <w:lang w:val="en-US"/>
        </w:rPr>
        <w:t>.</w:t>
      </w:r>
    </w:p>
    <w:p w:rsidR="001007CA" w:rsidRPr="00AB61F8" w:rsidRDefault="001007CA" w:rsidP="001007CA">
      <w:pPr>
        <w:spacing w:after="0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</w:p>
    <w:p w:rsidR="001007CA" w:rsidRPr="00AB61F8" w:rsidRDefault="001007CA" w:rsidP="001007CA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sz w:val="36"/>
          <w:szCs w:val="36"/>
          <w:lang w:val="en-US"/>
        </w:rPr>
      </w:pPr>
      <w:proofErr w:type="spellStart"/>
      <w:r w:rsidRPr="00AB61F8">
        <w:rPr>
          <w:rFonts w:ascii="Arial" w:hAnsi="Arial" w:cs="Arial"/>
          <w:b/>
          <w:bCs/>
          <w:sz w:val="36"/>
          <w:szCs w:val="36"/>
          <w:lang w:val="en-US"/>
        </w:rPr>
        <w:t>Mikroskop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,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zarrabin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(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mikro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...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va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yun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.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skopeo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—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qarayman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) —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mikrozarralarni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,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koʻzga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koʻrinmaydigan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juda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mayda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narsalarni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kattalashtirib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kursatadigan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optik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asbob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.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M.ning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kattalashtirishi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difraksion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hodisalar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(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qarang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> </w:t>
      </w:r>
      <w:proofErr w:type="spellStart"/>
      <w:r w:rsidRPr="00AB61F8">
        <w:rPr>
          <w:rFonts w:ascii="Arial" w:hAnsi="Arial" w:cs="Arial"/>
          <w:sz w:val="36"/>
          <w:szCs w:val="36"/>
        </w:rPr>
        <w:fldChar w:fldCharType="begin"/>
      </w:r>
      <w:r w:rsidRPr="00AB61F8">
        <w:rPr>
          <w:rFonts w:ascii="Arial" w:hAnsi="Arial" w:cs="Arial"/>
          <w:sz w:val="36"/>
          <w:szCs w:val="36"/>
          <w:lang w:val="en-US"/>
        </w:rPr>
        <w:instrText xml:space="preserve"> HYPERLINK "https://uz.wikipedia.org/wiki/Difraksiya" \o "Difraksiya" </w:instrText>
      </w:r>
      <w:r w:rsidRPr="00AB61F8">
        <w:rPr>
          <w:rFonts w:ascii="Arial" w:hAnsi="Arial" w:cs="Arial"/>
          <w:sz w:val="36"/>
          <w:szCs w:val="36"/>
        </w:rPr>
        <w:fldChar w:fldCharType="separate"/>
      </w:r>
      <w:r w:rsidRPr="00AB61F8">
        <w:rPr>
          <w:rStyle w:val="a4"/>
          <w:rFonts w:ascii="Arial" w:hAnsi="Arial" w:cs="Arial"/>
          <w:color w:val="auto"/>
          <w:sz w:val="36"/>
          <w:szCs w:val="36"/>
          <w:lang w:val="en-US"/>
        </w:rPr>
        <w:t>Difraksiya</w:t>
      </w:r>
      <w:proofErr w:type="spellEnd"/>
      <w:r w:rsidRPr="00AB61F8">
        <w:rPr>
          <w:rFonts w:ascii="Arial" w:hAnsi="Arial" w:cs="Arial"/>
          <w:sz w:val="36"/>
          <w:szCs w:val="36"/>
        </w:rPr>
        <w:fldChar w:fldCharType="end"/>
      </w:r>
      <w:r w:rsidRPr="00AB61F8">
        <w:rPr>
          <w:rFonts w:ascii="Arial" w:hAnsi="Arial" w:cs="Arial"/>
          <w:sz w:val="36"/>
          <w:szCs w:val="36"/>
          <w:lang w:val="en-US"/>
        </w:rPr>
        <w:t xml:space="preserve">)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tufayli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cheklangan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; u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atigi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1500—</w:t>
      </w:r>
      <w:r w:rsidRPr="00AB61F8">
        <w:rPr>
          <w:rFonts w:ascii="Arial" w:hAnsi="Arial" w:cs="Arial"/>
          <w:sz w:val="36"/>
          <w:szCs w:val="36"/>
          <w:lang w:val="en-US"/>
        </w:rPr>
        <w:lastRenderedPageBreak/>
        <w:t xml:space="preserve">2000-martani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tashkil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qiladi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.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Odam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koʻzi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250 mm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uzoqlikdagi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zarralar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urtasidagi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masofani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0,08 mm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gacha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aniklikda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farq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qila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oladi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(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bu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raqam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koʻpchilik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odamlarda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0,20 mm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ni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tashkil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etadi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).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Lekin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mikroobʼyekt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lar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(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bakteriya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,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mayda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kristallar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va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boshqalar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)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oʻlchami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bundan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ham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kichik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.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Shu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sababli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,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elementlari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orasidagi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masofa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0,25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mkm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li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strukturalarni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farq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qilishga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imkon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beradigan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(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yaʼni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ajratish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qobiliyati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0,25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mkm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boʻlgan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) M.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mavjud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(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elektron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M.niki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— 0,01—0,1 nm).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Ikki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linzadan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iborat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tizimning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tasvirni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kattalashtirib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berishi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16-asrdayoq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Niderlandiya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va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Italiyadagi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koʻzoynaksoz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ustalarga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maʼlum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boʻlgan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>, (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ikki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linzali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M.ni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niderland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ustasi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3.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Yansen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1590-yilda kurgan),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lekin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birinchi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M.ni 1609—10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yillarda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G.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Galiley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ixtiro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qilgan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,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murakkab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M.ning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hisobini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1872-yilda E. Abbe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qilgan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.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M.da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obʼyektiv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sifatida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bir-biriga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yopishtirilgan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sferik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linza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va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koma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(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tasvir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buzilishi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>)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ga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toʻgʻrilangan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axromatik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linzalardan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foydalaniladi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.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M.da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koʻp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linzali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obʼyektiv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emas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,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balki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ikki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linza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orasiga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maxsus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tiniq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suyuqlik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quyilgan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immersion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obʼyektiv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ishlatiladi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. Immersion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obʼyektivda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nur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sochilishi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kamayadi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.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Ultrabinafsha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,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infraqizil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spektr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sohasida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ishlatiladigan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M.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obʼyektivi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yana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ham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sifatli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boʻlishi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zarur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.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M.da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tekshiriladigan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preparatlar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oʻzidan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yorugʻlik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chiqarmaydi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,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shu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sababli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uni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yoritish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lozim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.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Obʼyektni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yoritishning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turli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usullari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mavjud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.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Uning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yoritilishiga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qarab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tasvir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kon-trastlari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(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anikligi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)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ortedi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>.</w:t>
      </w:r>
    </w:p>
    <w:p w:rsidR="001007CA" w:rsidRPr="00AB61F8" w:rsidRDefault="001007CA" w:rsidP="001007CA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36"/>
          <w:szCs w:val="36"/>
          <w:lang w:val="en-US"/>
        </w:rPr>
      </w:pP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Okulyar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ham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M.ning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muhim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kismi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.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Tekshiriladigan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obʼyektga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qarab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okulyarlar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turlicha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buladi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.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Okulyar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sifatida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koʻrish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trubasi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(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koʻpincha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,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Gyuygens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tipidagi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okulyar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)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ishlatiladi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.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Yoritishda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mikrokondensorlardan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foydalaniladi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; u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linzalar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tizimidan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iborat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.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Mikrokondentorlarga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iris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diafragmasi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oʻrnatiladi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.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Mikrokondensorlarning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tuzilishi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ham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har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xil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;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baʼzilari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bitta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linzasi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olib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qoʻyiladigan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sz w:val="36"/>
          <w:szCs w:val="36"/>
          <w:lang w:val="en-US"/>
        </w:rPr>
        <w:t>qilib</w:t>
      </w:r>
      <w:proofErr w:type="spellEnd"/>
      <w:r w:rsidRPr="00AB61F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lastRenderedPageBreak/>
        <w:t>yasaladi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,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bu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hol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mikroobʼyektlarni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tekshirishni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osonlashtiradi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.</w:t>
      </w:r>
    </w:p>
    <w:p w:rsidR="001007CA" w:rsidRPr="00AB61F8" w:rsidRDefault="001007CA" w:rsidP="001007CA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36"/>
          <w:szCs w:val="36"/>
          <w:lang w:val="en-US"/>
        </w:rPr>
      </w:pP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Ishlatish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sohasiga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qarab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lyuminessent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,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ultrabinafsha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,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qutblovchi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,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interferension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M.lar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;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tekshirish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obʼyektiga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qarab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,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biologik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,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elektron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,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metallografik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M.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va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boshqa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boʻladi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.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Lyumi-nessent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M.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boshqa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M.lardan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ikkita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(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kondensor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oldida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va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obʼyektivdan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ke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-yin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qoʻyiladigan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)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yorugʻlik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filtri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mavjudligi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bilan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farqlanadi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.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Bulardan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tashqari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,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maxsus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M.lar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ham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mavjud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, mas,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tez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va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sekin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utadigan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jarayonlarni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kinolentaga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tushiradigan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M.,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jarroxdik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M.i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,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oziq-ovqat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sifatini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tekshiradigan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M.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va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h.k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.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Fotografiya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,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tibbiyot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, biol.,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fizika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va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kimyo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sohalarida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M.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koʻp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 </w:t>
      </w:r>
      <w:proofErr w:type="spellStart"/>
      <w:r w:rsidRPr="00AB61F8">
        <w:rPr>
          <w:rFonts w:ascii="Arial" w:hAnsi="Arial" w:cs="Arial"/>
          <w:color w:val="202122"/>
          <w:sz w:val="36"/>
          <w:szCs w:val="36"/>
          <w:lang w:val="en-US"/>
        </w:rPr>
        <w:t>ishlatiladi</w:t>
      </w:r>
      <w:proofErr w:type="spellEnd"/>
      <w:r w:rsidRPr="00AB61F8">
        <w:rPr>
          <w:rFonts w:ascii="Arial" w:hAnsi="Arial" w:cs="Arial"/>
          <w:color w:val="202122"/>
          <w:sz w:val="36"/>
          <w:szCs w:val="36"/>
          <w:lang w:val="en-US"/>
        </w:rPr>
        <w:t xml:space="preserve">. </w:t>
      </w:r>
    </w:p>
    <w:p w:rsidR="001007CA" w:rsidRPr="00AB61F8" w:rsidRDefault="001007CA" w:rsidP="001007CA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val="en-US" w:eastAsia="ru-RU"/>
        </w:rPr>
      </w:pPr>
      <w:proofErr w:type="spellStart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>Mikroskop</w:t>
      </w:r>
      <w:proofErr w:type="spellEnd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>yordamida</w:t>
      </w:r>
      <w:proofErr w:type="spellEnd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 xml:space="preserve"> shisha </w:t>
      </w:r>
      <w:proofErr w:type="spellStart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>pilastinkaning</w:t>
      </w:r>
      <w:proofErr w:type="spellEnd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>sindirish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br/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br/>
      </w:r>
      <w:proofErr w:type="spellStart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>ko’rsatkichini</w:t>
      </w:r>
      <w:proofErr w:type="spellEnd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>aniqlash</w:t>
      </w:r>
      <w:proofErr w:type="spellEnd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 xml:space="preserve">. Shisha </w:t>
      </w:r>
      <w:proofErr w:type="spellStart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>plastinkaning</w:t>
      </w:r>
      <w:proofErr w:type="spellEnd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>sindirish</w:t>
      </w:r>
      <w:proofErr w:type="spellEnd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>ko’rsatkichini</w:t>
      </w:r>
      <w:proofErr w:type="spellEnd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>interferensiya</w:t>
      </w:r>
      <w:proofErr w:type="spellEnd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>yo’li</w:t>
      </w:r>
      <w:proofErr w:type="spellEnd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>bilan</w:t>
      </w:r>
      <w:proofErr w:type="spellEnd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>aniqlash</w:t>
      </w:r>
      <w:proofErr w:type="spellEnd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>.</w:t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br/>
      </w:r>
      <w:proofErr w:type="spellStart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>Ishning</w:t>
      </w:r>
      <w:proofErr w:type="spellEnd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>maqsadi</w:t>
      </w:r>
      <w:proofErr w:type="spellEnd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>:</w:t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 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Mikroskopning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tuzilishi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va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uning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ishlashini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o'rganish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. Shisha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plastinkani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sindirish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ko'rsatgichini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aniqlashni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o'rganish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.</w:t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br/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br/>
      </w:r>
      <w:proofErr w:type="spellStart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>Kerakli</w:t>
      </w:r>
      <w:proofErr w:type="spellEnd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>jihozlar</w:t>
      </w:r>
      <w:proofErr w:type="spellEnd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>:</w:t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 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eastAsia="ru-RU"/>
        </w:rPr>
        <w:fldChar w:fldCharType="begin"/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instrText xml:space="preserve"> HYPERLINK "https://hozir.org/laboratoriya-ishi-1-mavzu-mikroskop-tuzilishi-va-mikroskop-bil.html" </w:instrText>
      </w:r>
      <w:r w:rsidRPr="00AB61F8">
        <w:rPr>
          <w:rFonts w:ascii="Times New Roman" w:eastAsia="Times New Roman" w:hAnsi="Times New Roman"/>
          <w:sz w:val="40"/>
          <w:szCs w:val="40"/>
          <w:lang w:eastAsia="ru-RU"/>
        </w:rPr>
        <w:fldChar w:fldCharType="separate"/>
      </w:r>
      <w:r w:rsidRPr="00AB61F8">
        <w:rPr>
          <w:rFonts w:ascii="Times New Roman" w:eastAsia="Times New Roman" w:hAnsi="Times New Roman"/>
          <w:sz w:val="40"/>
          <w:szCs w:val="40"/>
          <w:u w:val="single"/>
          <w:lang w:val="en-US" w:eastAsia="ru-RU"/>
        </w:rPr>
        <w:t>Mikroskop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eastAsia="ru-RU"/>
        </w:rPr>
        <w:fldChar w:fldCharType="end"/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,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soat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turidagi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yuqori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aniqlikdagi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indikator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asbobi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,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ikki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tomoni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chizilgan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har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xil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qalinlikdagi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 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eastAsia="ru-RU"/>
        </w:rPr>
        <w:fldChar w:fldCharType="begin"/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instrText xml:space="preserve"> HYPERLINK "https://hozir.org/shisha-qattiq-amorf-moddadir-shisha-odatda-mort-va-shaffof-bol.html" </w:instrText>
      </w:r>
      <w:r w:rsidRPr="00AB61F8">
        <w:rPr>
          <w:rFonts w:ascii="Times New Roman" w:eastAsia="Times New Roman" w:hAnsi="Times New Roman"/>
          <w:sz w:val="40"/>
          <w:szCs w:val="40"/>
          <w:lang w:eastAsia="ru-RU"/>
        </w:rPr>
        <w:fldChar w:fldCharType="separate"/>
      </w:r>
      <w:r w:rsidRPr="00AB61F8">
        <w:rPr>
          <w:rFonts w:ascii="Times New Roman" w:eastAsia="Times New Roman" w:hAnsi="Times New Roman"/>
          <w:sz w:val="40"/>
          <w:szCs w:val="40"/>
          <w:u w:val="single"/>
          <w:lang w:val="en-US" w:eastAsia="ru-RU"/>
        </w:rPr>
        <w:t>yupqa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u w:val="single"/>
          <w:lang w:val="en-US" w:eastAsia="ru-RU"/>
        </w:rPr>
        <w:t xml:space="preserve"> shisha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u w:val="single"/>
          <w:lang w:val="en-US" w:eastAsia="ru-RU"/>
        </w:rPr>
        <w:t>plastinkalar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eastAsia="ru-RU"/>
        </w:rPr>
        <w:fldChar w:fldCharType="end"/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,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mikrometr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(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yoki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shtangensirkul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),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stol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lampasi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.</w:t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br/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br/>
      </w:r>
      <w:proofErr w:type="spellStart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>Nazariy</w:t>
      </w:r>
      <w:proofErr w:type="spellEnd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>qism</w:t>
      </w:r>
      <w:proofErr w:type="spellEnd"/>
    </w:p>
    <w:p w:rsidR="001007CA" w:rsidRPr="00AB61F8" w:rsidRDefault="001007CA" w:rsidP="001007C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val="en-US" w:eastAsia="ru-RU"/>
        </w:rPr>
      </w:pP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Shisha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optik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,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texnik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va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oddiy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turlarga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bo’linadi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.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Shuning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uchun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shishaning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yorug’lik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nurini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o’tkazish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xususiyati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tulicha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.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Nurni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eng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yaxshi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o’tkazadigan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va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ortiqcha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qo’shimchalardan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tozalangan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shishadan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optik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asboblar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yasaladi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.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Shunday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asboblarga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linzalar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,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lupa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,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ko’zoynak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lastRenderedPageBreak/>
        <w:t>shishasi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misol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bo’la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oladi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.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Linzalar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ko’zoynak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,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lupa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,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durbin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(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binokl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),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ko’rish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trubasi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,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teleskop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va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mikroskopda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keng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qo’llaniladi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.</w:t>
      </w:r>
    </w:p>
    <w:p w:rsidR="001007CA" w:rsidRPr="00AB61F8" w:rsidRDefault="001007CA" w:rsidP="001007C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val="en-US" w:eastAsia="ru-RU"/>
        </w:rPr>
      </w:pP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Shisha 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eastAsia="ru-RU"/>
        </w:rPr>
        <w:fldChar w:fldCharType="begin"/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instrText xml:space="preserve"> HYPERLINK "https://hozir.org/649-masala.html" </w:instrText>
      </w:r>
      <w:r w:rsidRPr="00AB61F8">
        <w:rPr>
          <w:rFonts w:ascii="Times New Roman" w:eastAsia="Times New Roman" w:hAnsi="Times New Roman"/>
          <w:sz w:val="40"/>
          <w:szCs w:val="40"/>
          <w:lang w:eastAsia="ru-RU"/>
        </w:rPr>
        <w:fldChar w:fldCharType="separate"/>
      </w:r>
      <w:r w:rsidRPr="00AB61F8">
        <w:rPr>
          <w:rFonts w:ascii="Times New Roman" w:eastAsia="Times New Roman" w:hAnsi="Times New Roman"/>
          <w:sz w:val="40"/>
          <w:szCs w:val="40"/>
          <w:u w:val="single"/>
          <w:lang w:val="en-US" w:eastAsia="ru-RU"/>
        </w:rPr>
        <w:t>plastinka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u w:val="single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u w:val="single"/>
          <w:lang w:val="en-US" w:eastAsia="ru-RU"/>
        </w:rPr>
        <w:t>ichida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u w:val="single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u w:val="single"/>
          <w:lang w:val="en-US" w:eastAsia="ru-RU"/>
        </w:rPr>
        <w:t>nur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u w:val="single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u w:val="single"/>
          <w:lang w:val="en-US" w:eastAsia="ru-RU"/>
        </w:rPr>
        <w:t>sinib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eastAsia="ru-RU"/>
        </w:rPr>
        <w:fldChar w:fldCharType="end"/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,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o’z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yo’nalishini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,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ko’zga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juda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aniq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ko’rinmasa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-da,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o’zgartiradi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.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Demak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,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nur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shisha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plastinkadan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o’tish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jarayonida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sinib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o’tadi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. (1 -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rasm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).</w:t>
      </w:r>
    </w:p>
    <w:p w:rsidR="001007CA" w:rsidRPr="00AB61F8" w:rsidRDefault="001007CA" w:rsidP="001007C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val="en-US" w:eastAsia="ru-RU"/>
        </w:rPr>
      </w:pP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Ma’lumki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,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nurning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tushish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burchagi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sinusining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o’tgan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nur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sinus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burchagiga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nisbati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bilan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ifodalanadigan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kattalikni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 </w:t>
      </w:r>
      <w:proofErr w:type="spellStart"/>
      <w:r w:rsidRPr="00AB61F8">
        <w:rPr>
          <w:rFonts w:ascii="Times New Roman" w:eastAsia="Times New Roman" w:hAnsi="Times New Roman"/>
          <w:i/>
          <w:iCs/>
          <w:sz w:val="40"/>
          <w:szCs w:val="40"/>
          <w:lang w:val="en-US" w:eastAsia="ru-RU"/>
        </w:rPr>
        <w:t>muhitning</w:t>
      </w:r>
      <w:proofErr w:type="spellEnd"/>
      <w:r w:rsidRPr="00AB61F8">
        <w:rPr>
          <w:rFonts w:ascii="Times New Roman" w:eastAsia="Times New Roman" w:hAnsi="Times New Roman"/>
          <w:i/>
          <w:iCs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i/>
          <w:iCs/>
          <w:sz w:val="40"/>
          <w:szCs w:val="40"/>
          <w:lang w:val="en-US" w:eastAsia="ru-RU"/>
        </w:rPr>
        <w:t>sindirish</w:t>
      </w:r>
      <w:proofErr w:type="spellEnd"/>
      <w:r w:rsidRPr="00AB61F8">
        <w:rPr>
          <w:rFonts w:ascii="Times New Roman" w:eastAsia="Times New Roman" w:hAnsi="Times New Roman"/>
          <w:i/>
          <w:iCs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i/>
          <w:iCs/>
          <w:sz w:val="40"/>
          <w:szCs w:val="40"/>
          <w:lang w:val="en-US" w:eastAsia="ru-RU"/>
        </w:rPr>
        <w:t>ko’rsatkichi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 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deyiladi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va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quyidagicha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yoziladi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:</w:t>
      </w:r>
    </w:p>
    <w:p w:rsidR="001007CA" w:rsidRPr="00AB61F8" w:rsidRDefault="001007CA" w:rsidP="001007CA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val="en-US" w:eastAsia="ru-RU"/>
        </w:rPr>
      </w:pP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br/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br/>
      </w:r>
    </w:p>
    <w:p w:rsidR="001007CA" w:rsidRPr="00AB61F8" w:rsidRDefault="001007CA" w:rsidP="001007C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val="en-US" w:eastAsia="ru-RU"/>
        </w:rPr>
      </w:pP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shisha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plastinkadan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uning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tagidagi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biror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buyumga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qaralsa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buyum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haqiqiy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turgan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joyidan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bir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oz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yuqoriroqda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ko’rinadi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,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chunki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nur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shishadan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o’tganida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sinadi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.</w:t>
      </w:r>
    </w:p>
    <w:p w:rsidR="001007CA" w:rsidRPr="00AB61F8" w:rsidRDefault="001007CA" w:rsidP="001007C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val="en-US" w:eastAsia="ru-RU"/>
        </w:rPr>
      </w:pP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S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hishaning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sindirish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ko’rsatkichi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 </w:t>
      </w:r>
      <w:r w:rsidRPr="00AB61F8">
        <w:rPr>
          <w:rFonts w:ascii="Times New Roman" w:eastAsia="Times New Roman" w:hAnsi="Times New Roman"/>
          <w:i/>
          <w:iCs/>
          <w:sz w:val="40"/>
          <w:szCs w:val="40"/>
          <w:lang w:val="en-US" w:eastAsia="ru-RU"/>
        </w:rPr>
        <w:t>(n)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ni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uning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 </w:t>
      </w:r>
      <w:r w:rsidRPr="00AB61F8">
        <w:rPr>
          <w:rFonts w:ascii="Times New Roman" w:eastAsia="Times New Roman" w:hAnsi="Times New Roman"/>
          <w:i/>
          <w:iCs/>
          <w:sz w:val="40"/>
          <w:szCs w:val="40"/>
          <w:lang w:val="en-US" w:eastAsia="ru-RU"/>
        </w:rPr>
        <w:t>d</w:t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 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qalinligi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va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jism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turgan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S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nuqtaning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ko’tarilgan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bo’lib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ko’ringan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 </w:t>
      </w:r>
      <w:r w:rsidRPr="00AB61F8">
        <w:rPr>
          <w:rFonts w:ascii="Times New Roman" w:eastAsia="Times New Roman" w:hAnsi="Times New Roman"/>
          <w:i/>
          <w:iCs/>
          <w:sz w:val="40"/>
          <w:szCs w:val="40"/>
          <w:lang w:val="en-US" w:eastAsia="ru-RU"/>
        </w:rPr>
        <w:t>a</w:t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 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balandligi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orqali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topish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mumkin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.</w:t>
      </w:r>
    </w:p>
    <w:p w:rsidR="001007CA" w:rsidRPr="00AB61F8" w:rsidRDefault="001007CA" w:rsidP="001007C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val="en-US" w:eastAsia="ru-RU"/>
        </w:rPr>
      </w:pP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Kuzatuvchining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ko’zi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plastinka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sirtidagi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S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nuqtada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tik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o’tkazilgan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normal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yo’nalishida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bo’lsin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deb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faraz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qilaylik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. 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eastAsia="ru-RU"/>
        </w:rPr>
        <w:fldChar w:fldCharType="begin"/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instrText xml:space="preserve"> HYPERLINK "https://hozir.org/gap-bolaklari-haqida-umumiy-malumot.html" </w:instrText>
      </w:r>
      <w:r w:rsidRPr="00AB61F8">
        <w:rPr>
          <w:rFonts w:ascii="Times New Roman" w:eastAsia="Times New Roman" w:hAnsi="Times New Roman"/>
          <w:sz w:val="40"/>
          <w:szCs w:val="40"/>
          <w:lang w:eastAsia="ru-RU"/>
        </w:rPr>
        <w:fldChar w:fldCharType="separate"/>
      </w:r>
      <w:r w:rsidRPr="00AB61F8">
        <w:rPr>
          <w:rFonts w:ascii="Times New Roman" w:eastAsia="Times New Roman" w:hAnsi="Times New Roman"/>
          <w:sz w:val="40"/>
          <w:szCs w:val="40"/>
          <w:u w:val="single"/>
          <w:lang w:val="en-US" w:eastAsia="ru-RU"/>
        </w:rPr>
        <w:t>Normalga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u w:val="single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u w:val="single"/>
          <w:lang w:val="en-US" w:eastAsia="ru-RU"/>
        </w:rPr>
        <w:t>nisbatan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u w:val="single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u w:val="single"/>
          <w:lang w:val="en-US" w:eastAsia="ru-RU"/>
        </w:rPr>
        <w:t>kichik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u w:val="single"/>
          <w:lang w:val="en-US" w:eastAsia="ru-RU"/>
        </w:rPr>
        <w:t> </w:t>
      </w:r>
      <w:r w:rsidRPr="00AB61F8">
        <w:rPr>
          <w:rFonts w:ascii="Times New Roman" w:eastAsia="Times New Roman" w:hAnsi="Times New Roman"/>
          <w:sz w:val="40"/>
          <w:szCs w:val="40"/>
          <w:lang w:eastAsia="ru-RU"/>
        </w:rPr>
        <w:fldChar w:fldCharType="end"/>
      </w:r>
      <w:r w:rsidRPr="00AB61F8">
        <w:rPr>
          <w:rFonts w:ascii="Times New Roman" w:eastAsia="Times New Roman" w:hAnsi="Times New Roman"/>
          <w:sz w:val="40"/>
          <w:szCs w:val="40"/>
          <w:lang w:eastAsia="ru-RU"/>
        </w:rPr>
        <w:t>φ</w:t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 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burchak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bilan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yo’nalgan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 </w:t>
      </w:r>
      <w:r w:rsidRPr="00AB61F8">
        <w:rPr>
          <w:rFonts w:ascii="Times New Roman" w:eastAsia="Times New Roman" w:hAnsi="Times New Roman"/>
          <w:i/>
          <w:iCs/>
          <w:sz w:val="40"/>
          <w:szCs w:val="40"/>
          <w:lang w:val="en-US" w:eastAsia="ru-RU"/>
        </w:rPr>
        <w:t>SB</w:t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 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nurni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tekshiramiz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. (1-rasm).</w:t>
      </w:r>
    </w:p>
    <w:p w:rsidR="001007CA" w:rsidRPr="00AB61F8" w:rsidRDefault="001007CA" w:rsidP="001007CA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val="en-US" w:eastAsia="ru-RU"/>
        </w:rPr>
      </w:pP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br/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br/>
      </w:r>
      <w:proofErr w:type="spellStart"/>
      <w:r w:rsidRPr="00AB61F8">
        <w:rPr>
          <w:rFonts w:ascii="Times New Roman" w:eastAsia="Times New Roman" w:hAnsi="Times New Roman"/>
          <w:i/>
          <w:iCs/>
          <w:sz w:val="40"/>
          <w:szCs w:val="40"/>
          <w:lang w:val="en-US" w:eastAsia="ru-RU"/>
        </w:rPr>
        <w:t>Tekshiriladigan</w:t>
      </w:r>
      <w:proofErr w:type="spellEnd"/>
      <w:r w:rsidRPr="00AB61F8">
        <w:rPr>
          <w:rFonts w:ascii="Times New Roman" w:eastAsia="Times New Roman" w:hAnsi="Times New Roman"/>
          <w:i/>
          <w:iCs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i/>
          <w:iCs/>
          <w:sz w:val="40"/>
          <w:szCs w:val="40"/>
          <w:lang w:val="en-US" w:eastAsia="ru-RU"/>
        </w:rPr>
        <w:t>nur</w:t>
      </w:r>
      <w:proofErr w:type="spellEnd"/>
      <w:r w:rsidRPr="00AB61F8">
        <w:rPr>
          <w:rFonts w:ascii="Times New Roman" w:eastAsia="Times New Roman" w:hAnsi="Times New Roman"/>
          <w:i/>
          <w:iCs/>
          <w:sz w:val="40"/>
          <w:szCs w:val="40"/>
          <w:lang w:val="en-US" w:eastAsia="ru-RU"/>
        </w:rPr>
        <w:t xml:space="preserve"> B </w:t>
      </w:r>
      <w:proofErr w:type="spellStart"/>
      <w:r w:rsidRPr="00AB61F8">
        <w:rPr>
          <w:rFonts w:ascii="Times New Roman" w:eastAsia="Times New Roman" w:hAnsi="Times New Roman"/>
          <w:i/>
          <w:iCs/>
          <w:sz w:val="40"/>
          <w:szCs w:val="40"/>
          <w:lang w:val="en-US" w:eastAsia="ru-RU"/>
        </w:rPr>
        <w:t>nuqtaga</w:t>
      </w:r>
      <w:proofErr w:type="spellEnd"/>
      <w:r w:rsidRPr="00AB61F8">
        <w:rPr>
          <w:rFonts w:ascii="Times New Roman" w:eastAsia="Times New Roman" w:hAnsi="Times New Roman"/>
          <w:i/>
          <w:iCs/>
          <w:sz w:val="40"/>
          <w:szCs w:val="40"/>
          <w:lang w:val="en-US" w:eastAsia="ru-RU"/>
        </w:rPr>
        <w:t> 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kelib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sinadi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va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normalga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nisbatan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burchak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bilan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havoga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chiqadi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.</w:t>
      </w:r>
    </w:p>
    <w:p w:rsidR="001007CA" w:rsidRPr="00AB61F8" w:rsidRDefault="001007CA" w:rsidP="001007C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val="en-US" w:eastAsia="ru-RU"/>
        </w:rPr>
      </w:pP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lastRenderedPageBreak/>
        <w:t>Nurlarning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sinish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qonuniga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asosan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:</w:t>
      </w:r>
    </w:p>
    <w:p w:rsidR="001007CA" w:rsidRPr="00AB61F8" w:rsidRDefault="001007CA" w:rsidP="001007CA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val="en-US" w:eastAsia="ru-RU"/>
        </w:rPr>
      </w:pP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br/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br/>
      </w:r>
    </w:p>
    <w:p w:rsidR="001007CA" w:rsidRPr="00AB61F8" w:rsidRDefault="001007CA" w:rsidP="001007C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val="en-US" w:eastAsia="ru-RU"/>
        </w:rPr>
      </w:pP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Kuzatuvchi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 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eastAsia="ru-RU"/>
        </w:rPr>
        <w:fldChar w:fldCharType="begin"/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instrText xml:space="preserve"> HYPERLINK "https://hozir.org/guruh-514-18-bajardi-toxtamurodov-davrbek-yoruglikning-asosiy.html" </w:instrText>
      </w:r>
      <w:r w:rsidRPr="00AB61F8">
        <w:rPr>
          <w:rFonts w:ascii="Times New Roman" w:eastAsia="Times New Roman" w:hAnsi="Times New Roman"/>
          <w:sz w:val="40"/>
          <w:szCs w:val="40"/>
          <w:lang w:eastAsia="ru-RU"/>
        </w:rPr>
        <w:fldChar w:fldCharType="separate"/>
      </w:r>
      <w:r w:rsidRPr="00AB61F8">
        <w:rPr>
          <w:rFonts w:ascii="Times New Roman" w:eastAsia="Times New Roman" w:hAnsi="Times New Roman"/>
          <w:sz w:val="40"/>
          <w:szCs w:val="40"/>
          <w:u w:val="single"/>
          <w:lang w:val="en-US" w:eastAsia="ru-RU"/>
        </w:rPr>
        <w:t>uchun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u w:val="single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u w:val="single"/>
          <w:lang w:val="en-US" w:eastAsia="ru-RU"/>
        </w:rPr>
        <w:t>shu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u w:val="single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u w:val="single"/>
          <w:lang w:val="en-US" w:eastAsia="ru-RU"/>
        </w:rPr>
        <w:t>nur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u w:val="single"/>
          <w:lang w:val="en-US" w:eastAsia="ru-RU"/>
        </w:rPr>
        <w:t> </w:t>
      </w:r>
      <w:r w:rsidRPr="00AB61F8">
        <w:rPr>
          <w:rFonts w:ascii="Times New Roman" w:eastAsia="Times New Roman" w:hAnsi="Times New Roman"/>
          <w:sz w:val="40"/>
          <w:szCs w:val="40"/>
          <w:lang w:eastAsia="ru-RU"/>
        </w:rPr>
        <w:fldChar w:fldCharType="end"/>
      </w:r>
      <w:r w:rsidRPr="00AB61F8">
        <w:rPr>
          <w:rFonts w:ascii="Times New Roman" w:eastAsia="Times New Roman" w:hAnsi="Times New Roman"/>
          <w:i/>
          <w:iCs/>
          <w:sz w:val="40"/>
          <w:szCs w:val="40"/>
          <w:lang w:val="en-US" w:eastAsia="ru-RU"/>
        </w:rPr>
        <w:t>S</w:t>
      </w:r>
      <w:r w:rsidRPr="00AB61F8">
        <w:rPr>
          <w:rFonts w:ascii="Times New Roman" w:eastAsia="Times New Roman" w:hAnsi="Times New Roman"/>
          <w:i/>
          <w:iCs/>
          <w:sz w:val="40"/>
          <w:szCs w:val="40"/>
          <w:vertAlign w:val="superscript"/>
          <w:lang w:val="en-US" w:eastAsia="ru-RU"/>
        </w:rPr>
        <w:t>'</w:t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 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nuqtadan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chiqqanday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bo’lib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ko’rinadi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.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Shishaning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qalinligi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:</w:t>
      </w:r>
    </w:p>
    <w:p w:rsidR="001007CA" w:rsidRPr="00AB61F8" w:rsidRDefault="001007CA" w:rsidP="001007CA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val="en-US" w:eastAsia="ru-RU"/>
        </w:rPr>
      </w:pP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br/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br/>
      </w:r>
      <w:r w:rsidRPr="00AB61F8">
        <w:rPr>
          <w:rFonts w:ascii="Times New Roman" w:eastAsia="Times New Roman" w:hAnsi="Times New Roman"/>
          <w:i/>
          <w:iCs/>
          <w:sz w:val="40"/>
          <w:szCs w:val="40"/>
          <w:lang w:val="en-US" w:eastAsia="ru-RU"/>
        </w:rPr>
        <w:t>d= AS.</w:t>
      </w:r>
    </w:p>
    <w:p w:rsidR="001007CA" w:rsidRPr="00AB61F8" w:rsidRDefault="001007CA" w:rsidP="001007C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val="en-US" w:eastAsia="ru-RU"/>
        </w:rPr>
      </w:pP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Bizni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a = AS — </w:t>
      </w:r>
      <w:r w:rsidRPr="00AB61F8">
        <w:rPr>
          <w:rFonts w:ascii="Times New Roman" w:eastAsia="Times New Roman" w:hAnsi="Times New Roman"/>
          <w:i/>
          <w:iCs/>
          <w:sz w:val="40"/>
          <w:szCs w:val="40"/>
          <w:lang w:val="en-US" w:eastAsia="ru-RU"/>
        </w:rPr>
        <w:t>AS'</w:t>
      </w:r>
    </w:p>
    <w:p w:rsidR="001007CA" w:rsidRPr="00AB61F8" w:rsidRDefault="001007CA" w:rsidP="001007C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val="en-US" w:eastAsia="ru-RU"/>
        </w:rPr>
      </w:pP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miqdor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qiziqtiradi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. </w:t>
      </w:r>
      <w:r w:rsidRPr="00AB61F8">
        <w:rPr>
          <w:rFonts w:ascii="Times New Roman" w:eastAsia="Times New Roman" w:hAnsi="Times New Roman"/>
          <w:i/>
          <w:iCs/>
          <w:sz w:val="40"/>
          <w:szCs w:val="40"/>
          <w:lang w:val="en-US" w:eastAsia="ru-RU"/>
        </w:rPr>
        <w:t>ABS</w:t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 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va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 </w:t>
      </w:r>
      <w:r w:rsidRPr="00AB61F8">
        <w:rPr>
          <w:rFonts w:ascii="Times New Roman" w:eastAsia="Times New Roman" w:hAnsi="Times New Roman"/>
          <w:i/>
          <w:iCs/>
          <w:sz w:val="40"/>
          <w:szCs w:val="40"/>
          <w:lang w:val="en-US" w:eastAsia="ru-RU"/>
        </w:rPr>
        <w:t>ABS'</w:t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 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uchburchaklardan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:</w:t>
      </w:r>
    </w:p>
    <w:p w:rsidR="001007CA" w:rsidRPr="00AB61F8" w:rsidRDefault="001007CA" w:rsidP="001007C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val="en-US" w:eastAsia="ru-RU"/>
        </w:rPr>
      </w:pPr>
      <w:r w:rsidRPr="00AB61F8">
        <w:rPr>
          <w:rFonts w:ascii="Times New Roman" w:eastAsia="Times New Roman" w:hAnsi="Times New Roman"/>
          <w:i/>
          <w:iCs/>
          <w:sz w:val="40"/>
          <w:szCs w:val="40"/>
          <w:lang w:val="en-US" w:eastAsia="ru-RU"/>
        </w:rPr>
        <w:t>AB</w:t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 = </w:t>
      </w:r>
      <w:r w:rsidRPr="00AB61F8">
        <w:rPr>
          <w:rFonts w:ascii="Times New Roman" w:eastAsia="Times New Roman" w:hAnsi="Times New Roman"/>
          <w:i/>
          <w:iCs/>
          <w:sz w:val="40"/>
          <w:szCs w:val="40"/>
          <w:lang w:val="en-US" w:eastAsia="ru-RU"/>
        </w:rPr>
        <w:t>AS</w:t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'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tg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eastAsia="ru-RU"/>
        </w:rPr>
        <w:t>ψ</w:t>
      </w:r>
    </w:p>
    <w:p w:rsidR="001007CA" w:rsidRPr="00AB61F8" w:rsidRDefault="001007CA" w:rsidP="001007CA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val="en-US" w:eastAsia="ru-RU"/>
        </w:rPr>
      </w:pP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br/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br/>
      </w:r>
      <w:proofErr w:type="spellStart"/>
      <w:r w:rsidRPr="00AB61F8">
        <w:rPr>
          <w:rFonts w:ascii="Times New Roman" w:eastAsia="Times New Roman" w:hAnsi="Times New Roman"/>
          <w:i/>
          <w:iCs/>
          <w:sz w:val="40"/>
          <w:szCs w:val="40"/>
          <w:lang w:val="en-US" w:eastAsia="ru-RU"/>
        </w:rPr>
        <w:t>Va</w:t>
      </w:r>
      <w:proofErr w:type="spellEnd"/>
      <w:r w:rsidRPr="00AB61F8">
        <w:rPr>
          <w:rFonts w:ascii="Times New Roman" w:eastAsia="Times New Roman" w:hAnsi="Times New Roman"/>
          <w:i/>
          <w:iCs/>
          <w:sz w:val="40"/>
          <w:szCs w:val="40"/>
          <w:lang w:val="en-US" w:eastAsia="ru-RU"/>
        </w:rPr>
        <w:t xml:space="preserve"> AB</w:t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 = AS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tg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eastAsia="ru-RU"/>
        </w:rPr>
        <w:t>φ</w:t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=d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tg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eastAsia="ru-RU"/>
        </w:rPr>
        <w:t>φ</w:t>
      </w:r>
    </w:p>
    <w:p w:rsidR="001007CA" w:rsidRPr="00AB61F8" w:rsidRDefault="001007CA" w:rsidP="001007C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val="en-US" w:eastAsia="ru-RU"/>
        </w:rPr>
      </w:pP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Yuqoridagila</w:t>
      </w:r>
      <w:bookmarkStart w:id="0" w:name="_GoBack"/>
      <w:bookmarkEnd w:id="0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rdan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 </w:t>
      </w:r>
      <w:r w:rsidRPr="00AB61F8">
        <w:rPr>
          <w:rFonts w:ascii="Times New Roman" w:eastAsia="Times New Roman" w:hAnsi="Times New Roman"/>
          <w:i/>
          <w:iCs/>
          <w:sz w:val="40"/>
          <w:szCs w:val="40"/>
          <w:lang w:val="en-US" w:eastAsia="ru-RU"/>
        </w:rPr>
        <w:t>AS</w:t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'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tg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eastAsia="ru-RU"/>
        </w:rPr>
        <w:t>ψ</w:t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= d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tg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eastAsia="ru-RU"/>
        </w:rPr>
        <w:t>φ</w:t>
      </w:r>
    </w:p>
    <w:p w:rsidR="001007CA" w:rsidRPr="00AB61F8" w:rsidRDefault="001007CA" w:rsidP="001007C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val="en-US" w:eastAsia="ru-RU"/>
        </w:rPr>
      </w:pP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Yoki</w:t>
      </w:r>
      <w:proofErr w:type="spellEnd"/>
    </w:p>
    <w:p w:rsidR="001007CA" w:rsidRPr="00AB61F8" w:rsidRDefault="001007CA" w:rsidP="001007C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val="en-US" w:eastAsia="ru-RU"/>
        </w:rPr>
      </w:pPr>
      <w:r w:rsidRPr="00AB61F8">
        <w:rPr>
          <w:rFonts w:ascii="Times New Roman" w:eastAsia="Times New Roman" w:hAnsi="Times New Roman"/>
          <w:sz w:val="40"/>
          <w:szCs w:val="40"/>
          <w:lang w:eastAsia="ru-RU"/>
        </w:rPr>
        <w:t>φ</w:t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va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r w:rsidRPr="00AB61F8">
        <w:rPr>
          <w:rFonts w:ascii="Times New Roman" w:eastAsia="Times New Roman" w:hAnsi="Times New Roman"/>
          <w:sz w:val="40"/>
          <w:szCs w:val="40"/>
          <w:lang w:eastAsia="ru-RU"/>
        </w:rPr>
        <w:t>ψ</w:t>
      </w:r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burchaklar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juda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kichik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bo’lganligi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uchun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tangenslar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nisbatini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sinuslar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nisbati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bilan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almashtirish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 xml:space="preserve"> </w:t>
      </w:r>
      <w:proofErr w:type="spellStart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mumkin</w:t>
      </w:r>
      <w:proofErr w:type="spellEnd"/>
      <w:r w:rsidRPr="00AB61F8">
        <w:rPr>
          <w:rFonts w:ascii="Times New Roman" w:eastAsia="Times New Roman" w:hAnsi="Times New Roman"/>
          <w:sz w:val="40"/>
          <w:szCs w:val="40"/>
          <w:lang w:val="en-US" w:eastAsia="ru-RU"/>
        </w:rPr>
        <w:t>,</w:t>
      </w:r>
    </w:p>
    <w:p w:rsidR="001007CA" w:rsidRPr="00AB61F8" w:rsidRDefault="001007CA" w:rsidP="001007CA">
      <w:pPr>
        <w:rPr>
          <w:sz w:val="36"/>
          <w:szCs w:val="36"/>
          <w:lang w:val="en-US"/>
        </w:rPr>
      </w:pPr>
    </w:p>
    <w:p w:rsidR="00836A06" w:rsidRPr="001007CA" w:rsidRDefault="00836A06">
      <w:pPr>
        <w:rPr>
          <w:lang w:val="en-US"/>
        </w:rPr>
      </w:pPr>
    </w:p>
    <w:sectPr w:rsidR="00836A06" w:rsidRPr="0010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39"/>
    <w:rsid w:val="001007CA"/>
    <w:rsid w:val="00836A06"/>
    <w:rsid w:val="00DC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07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0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5810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2</cp:revision>
  <dcterms:created xsi:type="dcterms:W3CDTF">2022-02-02T11:39:00Z</dcterms:created>
  <dcterms:modified xsi:type="dcterms:W3CDTF">2022-02-02T11:39:00Z</dcterms:modified>
</cp:coreProperties>
</file>