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BF9" w:rsidRPr="00DC5BF9" w:rsidRDefault="00DC5BF9" w:rsidP="00DC5BF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Namlab-isitib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ishlov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berish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uskunalari</w:t>
      </w:r>
      <w:proofErr w:type="spellEnd"/>
    </w:p>
    <w:p w:rsidR="00DC5BF9" w:rsidRPr="00DC5BF9" w:rsidRDefault="00DC5BF9" w:rsidP="00DC5BF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Reja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C5BF9" w:rsidRPr="00DC5BF9" w:rsidRDefault="00DC5BF9" w:rsidP="00DC5BF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5BF9" w:rsidRPr="00DC5BF9" w:rsidRDefault="00DC5BF9" w:rsidP="00DC5BF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Namlab-isitib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ishlash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usullari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C5BF9" w:rsidRPr="00DC5BF9" w:rsidRDefault="00DC5BF9" w:rsidP="00DC5BF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Namlab-isitib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ishlash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operatsiyalari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C5BF9" w:rsidRPr="00DC5BF9" w:rsidRDefault="00DC5BF9" w:rsidP="00DC5BF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Namlab-isitib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ishlov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berishda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qo‘llaniladigan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jihozlar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C5BF9" w:rsidRPr="00DC5BF9" w:rsidRDefault="00DC5BF9" w:rsidP="00DC5BF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5BF9" w:rsidRPr="00DC5BF9" w:rsidRDefault="00DC5BF9" w:rsidP="00DC5BF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5BF9">
        <w:rPr>
          <w:rFonts w:ascii="Times New Roman" w:hAnsi="Times New Roman" w:cs="Times New Roman"/>
          <w:sz w:val="28"/>
          <w:szCs w:val="28"/>
        </w:rPr>
        <w:t>Kiyim</w:t>
      </w:r>
      <w:proofErr w:type="spellEnd"/>
      <w:r w:rsidRPr="00DC5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</w:rPr>
        <w:t>detallariga</w:t>
      </w:r>
      <w:proofErr w:type="spellEnd"/>
      <w:r w:rsidRPr="00DC5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DC5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</w:rPr>
        <w:t>umuman</w:t>
      </w:r>
      <w:proofErr w:type="spellEnd"/>
      <w:r w:rsidRPr="00DC5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</w:rPr>
        <w:t>tayyor</w:t>
      </w:r>
      <w:proofErr w:type="spellEnd"/>
      <w:r w:rsidRPr="00DC5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</w:rPr>
        <w:t>kiyimga</w:t>
      </w:r>
      <w:proofErr w:type="spellEnd"/>
      <w:r w:rsidRPr="00DC5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</w:rPr>
        <w:t>ma’lum</w:t>
      </w:r>
      <w:proofErr w:type="spellEnd"/>
      <w:r w:rsidRPr="00DC5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</w:rPr>
        <w:t>shakl</w:t>
      </w:r>
      <w:proofErr w:type="spellEnd"/>
      <w:r w:rsidRPr="00DC5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</w:rPr>
        <w:t>berish</w:t>
      </w:r>
      <w:proofErr w:type="spellEnd"/>
      <w:r w:rsidRPr="00DC5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</w:rPr>
        <w:t>yoki</w:t>
      </w:r>
      <w:proofErr w:type="spellEnd"/>
      <w:r w:rsidRPr="00DC5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</w:rPr>
        <w:t>tashqi</w:t>
      </w:r>
      <w:proofErr w:type="spellEnd"/>
      <w:r w:rsidRPr="00DC5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</w:rPr>
        <w:t>ko‘rinishini</w:t>
      </w:r>
      <w:proofErr w:type="spellEnd"/>
      <w:r w:rsidRPr="00DC5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</w:rPr>
        <w:t>yaxshilash</w:t>
      </w:r>
      <w:proofErr w:type="spellEnd"/>
      <w:r w:rsidRPr="00DC5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</w:rPr>
        <w:t>uchun</w:t>
      </w:r>
      <w:proofErr w:type="spellEnd"/>
      <w:r w:rsidRPr="00DC5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</w:rPr>
        <w:t>ularga</w:t>
      </w:r>
      <w:proofErr w:type="spellEnd"/>
      <w:r w:rsidRPr="00DC5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</w:rPr>
        <w:t>namlab-isitib</w:t>
      </w:r>
      <w:proofErr w:type="spellEnd"/>
      <w:r w:rsidRPr="00DC5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</w:rPr>
        <w:t>ishlov</w:t>
      </w:r>
      <w:proofErr w:type="spellEnd"/>
      <w:r w:rsidRPr="00DC5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</w:rPr>
        <w:t>beriladi</w:t>
      </w:r>
      <w:proofErr w:type="spellEnd"/>
      <w:r w:rsidRPr="00DC5B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Namlab-isitib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ishlov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berishga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kiyim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tikishga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sarflanadigan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vaqtning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20–25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foizi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sarflanadi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Namlab-isitib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ishlashda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harorat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ahamiyatga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Chunki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gazlamalarning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issiqbardoshligi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tolalar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issiqbardoshligiga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bog‘liq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Namlab-isitib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ishlash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jarayoni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tolalarning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issiqbardoshligi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ahamiyatga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chunki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shunga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qarab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optimal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rejim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tanlanadi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Gazlama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oddiy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sharoitda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issiqni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yomon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o‘tkazadi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Shuning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tikuvchilik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buyumlarini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namlab-isitib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ishlashda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nam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ahamiyatga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Gazlama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dazmol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mato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ustiga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purkalgan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pressning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qizigan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ustki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yostig‘i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yuzasiga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dazmolning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qizigan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yuzasiga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tegib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bug‘ga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aylanadi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Natijada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gazlamaning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ustki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C5BF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ostki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qatlam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tolalari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qizib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shishasimon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holatdan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yuksak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elastik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holatga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o‘tadi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detallarga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kerakli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deformatsiya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beriladi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Tikuvchilik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buyumlariga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elektr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dazmolda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elektr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pressda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namlab-isitib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ishlov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berilganda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ish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sifati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bug‘li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dazmol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bug‘li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pressdagiga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qaraganda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ancha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pastroq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proofErr w:type="gram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Natijada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C5BF9">
        <w:rPr>
          <w:rFonts w:ascii="Times New Roman" w:hAnsi="Times New Roman" w:cs="Times New Roman"/>
          <w:sz w:val="28"/>
          <w:szCs w:val="28"/>
          <w:lang w:val="en-US"/>
        </w:rPr>
        <w:t>ko‘proq</w:t>
      </w:r>
      <w:proofErr w:type="spellEnd"/>
      <w:proofErr w:type="gram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purkalgan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joyning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yuqori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ostki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qatlamlari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yaxshi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bug‘lanib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hamma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tolalari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elastik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holatga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o‘tadi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kam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purkalgan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joyning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tolalari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qisman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elastik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holatga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o‘tgan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bo‘lsa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bug‘lanmay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qolgan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joydagi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tolalar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shishasimon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holatda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qolaveradi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defomatsiyasi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yetarli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darajaga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bormaydi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Elektr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-bug‘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bug‘ press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bug‘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dazmollardan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yuboriladigan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bug‘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paketning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hamma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qatlamlariga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ta’sir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etadi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hamma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tolalar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yuqori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elastik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holatga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o‘tadi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deformatsiyaga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erishadi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Namlab-isitib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ishlashda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qilingan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shaklni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saqlab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qolish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gazlamani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sovitib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tolalarni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C5BF9">
        <w:rPr>
          <w:rFonts w:ascii="Times New Roman" w:hAnsi="Times New Roman" w:cs="Times New Roman"/>
          <w:sz w:val="28"/>
          <w:szCs w:val="28"/>
          <w:lang w:val="en-US"/>
        </w:rPr>
        <w:t>yana</w:t>
      </w:r>
      <w:proofErr w:type="spellEnd"/>
      <w:proofErr w:type="gram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shishasimon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holatga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qaytarish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Buning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gazlamada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qolgan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namni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butunlay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quritish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lozim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Gazlama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orasidagi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namni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yo‘qotish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asosan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so‘rib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tashlash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yo‘li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yani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vakuum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sistemasi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bajariladi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Sovitishning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tabiiy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shamollatib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ventilatorlar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qo‘llab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vakuumli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uskunalar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ishlatib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so‘rish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yo‘li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sovitish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uch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usuli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bor.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Xulosa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aytganda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namlab-isitib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ishlov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berish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jarayoni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uch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bosqichdan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iborat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C5BF9" w:rsidRPr="00DC5BF9" w:rsidRDefault="00DC5BF9" w:rsidP="00DC5BF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C5BF9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proofErr w:type="gramStart"/>
      <w:r w:rsidRPr="00DC5BF9">
        <w:rPr>
          <w:rFonts w:ascii="Times New Roman" w:hAnsi="Times New Roman" w:cs="Times New Roman"/>
          <w:sz w:val="28"/>
          <w:szCs w:val="28"/>
          <w:lang w:val="en-US"/>
        </w:rPr>
        <w:t>gazlamani</w:t>
      </w:r>
      <w:proofErr w:type="spellEnd"/>
      <w:proofErr w:type="gram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shakl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berishga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tayyorlash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C5BF9" w:rsidRPr="00DC5BF9" w:rsidRDefault="00DC5BF9" w:rsidP="00DC5BF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C5BF9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proofErr w:type="gramStart"/>
      <w:r w:rsidRPr="00DC5BF9">
        <w:rPr>
          <w:rFonts w:ascii="Times New Roman" w:hAnsi="Times New Roman" w:cs="Times New Roman"/>
          <w:sz w:val="28"/>
          <w:szCs w:val="28"/>
          <w:lang w:val="en-US"/>
        </w:rPr>
        <w:t>gazlamaga</w:t>
      </w:r>
      <w:proofErr w:type="spellEnd"/>
      <w:proofErr w:type="gram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shakl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berish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C5BF9" w:rsidRPr="00DC5BF9" w:rsidRDefault="00DC5BF9" w:rsidP="00DC5BF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C5BF9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proofErr w:type="gram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proofErr w:type="gram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shaklni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saqlab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qolish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11492" w:rsidRPr="00DC5BF9" w:rsidRDefault="00DC5BF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C5BF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BF709D3">
            <wp:extent cx="2987040" cy="27736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77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5BF9" w:rsidRPr="00DC5BF9" w:rsidRDefault="00DC5BF9" w:rsidP="00DC5BF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24-rasm.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Namlab-isitib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ishlov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berish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uskunasi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C5BF9" w:rsidRPr="00DC5BF9" w:rsidRDefault="00DC5BF9" w:rsidP="00DC5BF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Namlab-isitib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ishlash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dazmollash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presslash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bug‘lash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usulida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bajariladi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Dazmollash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dazmolning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qizdirilgan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sathini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namlangan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gazlama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sirtida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sal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bosib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yurgizish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. U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dazmol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bajariladi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Presslash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gazlamani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surilmaydigan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qizdirilgan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ikki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sath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orasida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siqish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. U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presslar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bajariladi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Bug‘lash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gazlamani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qizdirilgan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sathlar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ta’sirida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emas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balki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bug‘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bosimi</w:t>
      </w:r>
      <w:proofErr w:type="spellEnd"/>
      <w:proofErr w:type="gram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ta’sirida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ishlash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bug‘li-havo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manekeni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ishlatiladi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Namlab-isitib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ishlash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jihozlariga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dazmollar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presslar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C5BF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bug‘li-havo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manekenlari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kiradi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C5BF9" w:rsidRPr="00DC5BF9" w:rsidRDefault="00DC5BF9" w:rsidP="00DC5BF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5BF9" w:rsidRPr="00DC5BF9" w:rsidRDefault="00DC5BF9" w:rsidP="00DC5BF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Dazmollar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bug‘,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elektr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Start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bug‘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proofErr w:type="gram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qizitilishi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Elektr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dazmollar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spiral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naychali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elektr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isitkichli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proofErr w:type="gram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nimaga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mo‘ljallaganligiga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qarab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C5BF9">
        <w:rPr>
          <w:rFonts w:ascii="Times New Roman" w:hAnsi="Times New Roman" w:cs="Times New Roman"/>
          <w:sz w:val="28"/>
          <w:szCs w:val="28"/>
          <w:lang w:val="en-US"/>
        </w:rPr>
        <w:t>og‘irlikda</w:t>
      </w:r>
      <w:proofErr w:type="spellEnd"/>
      <w:proofErr w:type="gram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Masalan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yengil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kiyimlarni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dazmollashga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4 kg li,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kastum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gazlamadan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tikiladigan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buyumlar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massasi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6 kg li,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paltolar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massasi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8 kg li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dazmol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ishlatiladi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Dazmol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yuzasi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140–220 °C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gacha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qizishi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Dazmolmato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qo‘yib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dazmollashda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dazmol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yuzasini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odatdagidan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20 °C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ortiq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qizitish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Gazlamaga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dazmolmatosiz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C5BF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namlamay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turib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isitib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ishlov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berilsa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gazlamaning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ustki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qatlamlaridagi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fizik-mexanik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xususiyatlari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buzilishi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ya’ni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kuyishi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Dazmolmatodagi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to‘qilgan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gullar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ochiqdan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ochiq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seziladigan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bo‘lmasligi</w:t>
      </w:r>
      <w:proofErr w:type="spellEnd"/>
      <w:proofErr w:type="gram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tolalarining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elastiklik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xususiyatlari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ishlanayotgan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gazlama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tolalarining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elastiklik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xususiyatlaridan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kam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gazlama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strukturasini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buzilishidan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saqlaydi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C5BF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yaltirab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qolish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ehtimolini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kamaytiradi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Dazmollash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ishlari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ustiga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movut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C5BF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zig‘ir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tola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gazlama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qoplangan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stolda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taxta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qoliplar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ishlatib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bajariladi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Elektr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, bug‘,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elektr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Start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bug‘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dazmollaridan</w:t>
      </w:r>
      <w:proofErr w:type="spellEnd"/>
      <w:proofErr w:type="gram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tashqari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dazmollash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yuzalari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qizdiriladigan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bug‘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so‘rib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olinadigan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dazmollash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stollari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ishatiladi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C5BF9" w:rsidRPr="00DC5BF9" w:rsidRDefault="00DC5BF9" w:rsidP="00DC5BF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C5BF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5716B0E">
            <wp:extent cx="2139950" cy="2133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5BF9" w:rsidRPr="00DC5BF9" w:rsidRDefault="00DC5BF9" w:rsidP="00DC5BF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5BF9" w:rsidRPr="00DC5BF9" w:rsidRDefault="00DC5BF9" w:rsidP="00DC5BF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C5BF9">
        <w:rPr>
          <w:rFonts w:ascii="Times New Roman" w:hAnsi="Times New Roman" w:cs="Times New Roman"/>
          <w:sz w:val="28"/>
          <w:szCs w:val="28"/>
          <w:lang w:val="en-US"/>
        </w:rPr>
        <w:t>25-rasm. Press.</w:t>
      </w:r>
    </w:p>
    <w:p w:rsidR="00DC5BF9" w:rsidRPr="00DC5BF9" w:rsidRDefault="00DC5BF9" w:rsidP="00DC5BF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Pressning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pastki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C5BF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ustki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yostig‘i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quyma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cho‘yandan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quyma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aluminiy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qotishmasidan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yasaladi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Ishlash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prinsipi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oddiy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Ustki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yostiq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doira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yoyi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bo‘ylab</w:t>
      </w:r>
      <w:proofErr w:type="spellEnd"/>
      <w:proofErr w:type="gram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(350–400 mm)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ochilib-yopiladi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Vakuum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presslarining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ustki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yostig‘idan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bug‘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detal</w:t>
      </w:r>
      <w:proofErr w:type="spellEnd"/>
      <w:proofErr w:type="gram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orasidan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o‘tib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isitadi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namlaydi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Pastki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yostiqning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2 ta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kamerasi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bo‘lib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ustki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kamerasining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teshiklari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bug‘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vakuum</w:t>
      </w:r>
      <w:proofErr w:type="spellEnd"/>
      <w:proofErr w:type="gram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qurilmasi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so‘rib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olinadi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Kiyim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old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qismining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C5BF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qotirmaning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ko‘krak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ustidagi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joylarini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kirishtirib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dazmollash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qavariq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botiq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shaklli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yostiqlar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ishlatiladi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Presslar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yostiqlarini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qoplash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materiallar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ishlatiladi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zanglamaydigan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po‘latdan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qilingan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setkalar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gazlamalardan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nomeks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molleton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yashil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muss,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lyonil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steynil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, padding, </w:t>
      </w:r>
      <w:proofErr w:type="spellStart"/>
      <w:proofErr w:type="gramStart"/>
      <w:r w:rsidRPr="00DC5BF9">
        <w:rPr>
          <w:rFonts w:ascii="Times New Roman" w:hAnsi="Times New Roman" w:cs="Times New Roman"/>
          <w:sz w:val="28"/>
          <w:szCs w:val="28"/>
          <w:lang w:val="en-US"/>
        </w:rPr>
        <w:t>teflon</w:t>
      </w:r>
      <w:proofErr w:type="spellEnd"/>
      <w:proofErr w:type="gram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gaflon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silikonli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rezina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C5BF9" w:rsidRPr="00DC5BF9" w:rsidRDefault="00DC5BF9" w:rsidP="00DC5BF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5BF9" w:rsidRPr="00DC5BF9" w:rsidRDefault="00DC5BF9" w:rsidP="00DC5BF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C5B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CBC271">
            <wp:extent cx="2182495" cy="3042285"/>
            <wp:effectExtent l="0" t="0" r="825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304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5BF9" w:rsidRPr="00DC5BF9" w:rsidRDefault="00DC5BF9" w:rsidP="00DC5BF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26-rasm.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Bug‘li-ha</w:t>
      </w:r>
      <w:bookmarkStart w:id="0" w:name="_GoBack"/>
      <w:bookmarkEnd w:id="0"/>
      <w:r w:rsidRPr="00DC5BF9">
        <w:rPr>
          <w:rFonts w:ascii="Times New Roman" w:hAnsi="Times New Roman" w:cs="Times New Roman"/>
          <w:sz w:val="28"/>
          <w:szCs w:val="28"/>
          <w:lang w:val="en-US"/>
        </w:rPr>
        <w:t>vo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manekeni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C5BF9" w:rsidRPr="00DC5BF9" w:rsidRDefault="00DC5BF9" w:rsidP="00DC5BF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lastRenderedPageBreak/>
        <w:t>Bitgan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kiyimni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bug‘li-havo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manekenida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dazmollash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bug‘lash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Bunda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kiyim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manekeniga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kiydirilib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unga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navbat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bug‘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issiq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havo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ta’sir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ettiriladi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Natijada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gazlamaning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ezilgan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C5BF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notekis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joylari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to‘g‘rilanib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kiyim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dazmollangan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ko‘rinishga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kiradi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Bug‘li-havo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manekeni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temir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karkasdan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iborat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Bug‘li-havo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manekenining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ish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organi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puflaganda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badan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shaklini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qiladigan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kapron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qobiq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hisoblanadi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Qobiqdan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o‘tgan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bug‘ 5–10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soniya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davomida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ta’sir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ettiriladi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so‘ngra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105 °C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haroratdagi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issiq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havo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qobiq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to‘diriladi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kiyim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quritiladi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C5BF9" w:rsidRPr="00DC5BF9" w:rsidRDefault="00DC5BF9" w:rsidP="00DC5BF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Nazorat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savollar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C5BF9" w:rsidRPr="00DC5BF9" w:rsidRDefault="00DC5BF9" w:rsidP="00DC5BF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5BF9" w:rsidRPr="00DC5BF9" w:rsidRDefault="00DC5BF9" w:rsidP="00DC5BF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Namlab-isitib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ishlashning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ahamiyati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bor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C5BF9" w:rsidRPr="00DC5BF9" w:rsidRDefault="00DC5BF9" w:rsidP="00DC5BF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Namlab-isitib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ishlashda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asbob-uskunalar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ishlatiladi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C5BF9" w:rsidRPr="00DC5BF9" w:rsidRDefault="00DC5BF9" w:rsidP="00DC5BF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Bug‘li-havo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manekeni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ish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bajarishga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5BF9">
        <w:rPr>
          <w:rFonts w:ascii="Times New Roman" w:hAnsi="Times New Roman" w:cs="Times New Roman"/>
          <w:sz w:val="28"/>
          <w:szCs w:val="28"/>
          <w:lang w:val="en-US"/>
        </w:rPr>
        <w:t>mo‘ljallangan</w:t>
      </w:r>
      <w:proofErr w:type="spellEnd"/>
      <w:r w:rsidRPr="00DC5BF9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DC5BF9" w:rsidRDefault="00DC5BF9" w:rsidP="00DC5BF9">
      <w:pPr>
        <w:rPr>
          <w:lang w:val="en-US"/>
        </w:rPr>
      </w:pPr>
    </w:p>
    <w:p w:rsidR="00DC5BF9" w:rsidRPr="00DC5BF9" w:rsidRDefault="00DC5BF9" w:rsidP="00DC5BF9">
      <w:pPr>
        <w:rPr>
          <w:lang w:val="en-US"/>
        </w:rPr>
      </w:pPr>
    </w:p>
    <w:sectPr w:rsidR="00DC5BF9" w:rsidRPr="00DC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8D"/>
    <w:rsid w:val="00111492"/>
    <w:rsid w:val="006F308D"/>
    <w:rsid w:val="00DC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795A8-885E-436B-B38E-80F745AE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864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E-MaxUser</dc:creator>
  <cp:keywords/>
  <dc:description/>
  <cp:lastModifiedBy>E-MaxUser</cp:lastModifiedBy>
  <cp:revision>2</cp:revision>
  <dcterms:created xsi:type="dcterms:W3CDTF">2022-02-26T08:54:00Z</dcterms:created>
  <dcterms:modified xsi:type="dcterms:W3CDTF">2022-02-26T08:57:00Z</dcterms:modified>
</cp:coreProperties>
</file>