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2BA" w:rsidRDefault="00B03501">
      <w:r w:rsidRPr="00B03501">
        <w:drawing>
          <wp:inline distT="0" distB="0" distL="0" distR="0" wp14:anchorId="43DBEFAE" wp14:editId="64BDB0D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01" w:rsidRDefault="00B03501"/>
    <w:p w:rsidR="00B03501" w:rsidRDefault="00B03501">
      <w:r w:rsidRPr="00B03501">
        <w:drawing>
          <wp:inline distT="0" distB="0" distL="0" distR="0" wp14:anchorId="2059E667" wp14:editId="4962C0AA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01" w:rsidRPr="00B03501" w:rsidRDefault="00B03501" w:rsidP="00B03501">
      <w:pPr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sz w:val="32"/>
          <w:szCs w:val="28"/>
          <w:lang w:val="en-US"/>
        </w:rPr>
      </w:pP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Asos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yeng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chizmasi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qog‘ozga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tushirib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olinadi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Unda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o‘rta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chiziq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o‘tkaziladi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. Shu </w:t>
      </w:r>
      <w:proofErr w:type="spellStart"/>
      <w:proofErr w:type="gramStart"/>
      <w:r w:rsidRPr="00B03501">
        <w:rPr>
          <w:rFonts w:ascii="Times New Roman" w:hAnsi="Times New Roman" w:cs="Times New Roman"/>
          <w:sz w:val="32"/>
          <w:szCs w:val="28"/>
          <w:lang w:val="en-US"/>
        </w:rPr>
        <w:t>o‘rta</w:t>
      </w:r>
      <w:proofErr w:type="spellEnd"/>
      <w:proofErr w:type="gram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chiziq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bo‘ylab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20–35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sm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yeng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uzunligi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o‘lchab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qo‘yiladi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. Shu </w:t>
      </w:r>
      <w:proofErr w:type="spellStart"/>
      <w:proofErr w:type="gramStart"/>
      <w:r w:rsidRPr="00B03501">
        <w:rPr>
          <w:rFonts w:ascii="Times New Roman" w:hAnsi="Times New Roman" w:cs="Times New Roman"/>
          <w:sz w:val="32"/>
          <w:szCs w:val="28"/>
          <w:lang w:val="en-US"/>
        </w:rPr>
        <w:t>o‘rta</w:t>
      </w:r>
      <w:proofErr w:type="spellEnd"/>
      <w:proofErr w:type="gram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chiziq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bo‘ylab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qirqma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hosil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qilinadi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Yeng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ikki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proofErr w:type="gramStart"/>
      <w:r w:rsidRPr="00B03501">
        <w:rPr>
          <w:rFonts w:ascii="Times New Roman" w:hAnsi="Times New Roman" w:cs="Times New Roman"/>
          <w:sz w:val="32"/>
          <w:szCs w:val="28"/>
          <w:lang w:val="en-US"/>
        </w:rPr>
        <w:t>bo‘lakka</w:t>
      </w:r>
      <w:proofErr w:type="spellEnd"/>
      <w:proofErr w:type="gram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ajratilib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, model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bo‘yicha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10–12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sm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ga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kengaytiriladi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Yengning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bosh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qismi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egriligi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o‘rtasidan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1</w:t>
      </w:r>
      <w:proofErr w:type="gramStart"/>
      <w:r w:rsidRPr="00B03501">
        <w:rPr>
          <w:rFonts w:ascii="Times New Roman" w:hAnsi="Times New Roman" w:cs="Times New Roman"/>
          <w:sz w:val="32"/>
          <w:szCs w:val="28"/>
          <w:lang w:val="en-US"/>
        </w:rPr>
        <w:t>,5</w:t>
      </w:r>
      <w:proofErr w:type="gram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–2,5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sm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ko‘tarilib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to‘g‘rilanadi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.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Yengning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etak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qismi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ham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xuddi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shunday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miqdorga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tushiriladi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proofErr w:type="gramStart"/>
      <w:r w:rsidRPr="00B03501">
        <w:rPr>
          <w:rFonts w:ascii="Times New Roman" w:hAnsi="Times New Roman" w:cs="Times New Roman"/>
          <w:sz w:val="32"/>
          <w:szCs w:val="28"/>
          <w:lang w:val="en-US"/>
        </w:rPr>
        <w:t>va</w:t>
      </w:r>
      <w:proofErr w:type="spellEnd"/>
      <w:proofErr w:type="gram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yeng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etak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egri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chizig‘i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yaxshilab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2"/>
          <w:szCs w:val="28"/>
          <w:lang w:val="en-US"/>
        </w:rPr>
        <w:t>o‘tkaziladi</w:t>
      </w:r>
      <w:proofErr w:type="spellEnd"/>
      <w:r w:rsidRPr="00B03501">
        <w:rPr>
          <w:rFonts w:ascii="Times New Roman" w:hAnsi="Times New Roman" w:cs="Times New Roman"/>
          <w:sz w:val="32"/>
          <w:szCs w:val="28"/>
          <w:lang w:val="en-US"/>
        </w:rPr>
        <w:t>.</w:t>
      </w:r>
    </w:p>
    <w:p w:rsidR="00B03501" w:rsidRPr="00B03501" w:rsidRDefault="00B03501" w:rsidP="00B03501">
      <w:pPr>
        <w:jc w:val="center"/>
        <w:rPr>
          <w:sz w:val="24"/>
          <w:lang w:val="en-US"/>
        </w:rPr>
      </w:pPr>
    </w:p>
    <w:p w:rsidR="00B03501" w:rsidRPr="00B03501" w:rsidRDefault="00B03501">
      <w:pPr>
        <w:rPr>
          <w:lang w:val="en-US"/>
        </w:rPr>
      </w:pPr>
    </w:p>
    <w:p w:rsidR="00B03501" w:rsidRPr="00B03501" w:rsidRDefault="00B03501">
      <w:pPr>
        <w:rPr>
          <w:lang w:val="en-US"/>
        </w:rPr>
      </w:pPr>
    </w:p>
    <w:p w:rsidR="00B03501" w:rsidRPr="00B03501" w:rsidRDefault="00B03501">
      <w:pPr>
        <w:rPr>
          <w:lang w:val="en-US"/>
        </w:rPr>
      </w:pPr>
    </w:p>
    <w:p w:rsidR="00B03501" w:rsidRPr="00B03501" w:rsidRDefault="00B03501">
      <w:pPr>
        <w:rPr>
          <w:lang w:val="en-US"/>
        </w:rPr>
      </w:pPr>
    </w:p>
    <w:p w:rsidR="00B03501" w:rsidRDefault="00B03501">
      <w:r w:rsidRPr="00B03501">
        <w:drawing>
          <wp:inline distT="0" distB="0" distL="0" distR="0" wp14:anchorId="02092DBE" wp14:editId="5F559AB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BE" w:rsidRDefault="00256CBE" w:rsidP="00B03501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</w:p>
    <w:p w:rsidR="00256CBE" w:rsidRDefault="00256CBE" w:rsidP="00B03501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</w:p>
    <w:p w:rsidR="00256CBE" w:rsidRDefault="00256CBE" w:rsidP="00B03501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</w:p>
    <w:p w:rsidR="00256CBE" w:rsidRDefault="00256CBE" w:rsidP="00B03501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</w:p>
    <w:p w:rsidR="00256CBE" w:rsidRDefault="00256CBE" w:rsidP="00B03501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</w:p>
    <w:p w:rsidR="00B03501" w:rsidRPr="00B03501" w:rsidRDefault="00B03501" w:rsidP="00B03501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  <w:proofErr w:type="spellStart"/>
      <w:r w:rsidRPr="00B03501">
        <w:rPr>
          <w:rFonts w:ascii="Times New Roman" w:hAnsi="Times New Roman" w:cs="Times New Roman"/>
          <w:b/>
          <w:bCs/>
          <w:sz w:val="36"/>
          <w:szCs w:val="28"/>
          <w:lang w:val="en-US"/>
        </w:rPr>
        <w:t>Qirqma</w:t>
      </w:r>
      <w:proofErr w:type="spellEnd"/>
      <w:r w:rsidRPr="00B03501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proofErr w:type="gramStart"/>
      <w:r w:rsidRPr="00B03501">
        <w:rPr>
          <w:rFonts w:ascii="Times New Roman" w:hAnsi="Times New Roman" w:cs="Times New Roman"/>
          <w:b/>
          <w:bCs/>
          <w:sz w:val="36"/>
          <w:szCs w:val="28"/>
          <w:lang w:val="en-US"/>
        </w:rPr>
        <w:t>ko‘tarmali</w:t>
      </w:r>
      <w:proofErr w:type="spellEnd"/>
      <w:proofErr w:type="gramEnd"/>
      <w:r w:rsidRPr="00B03501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b/>
          <w:bCs/>
          <w:sz w:val="36"/>
          <w:szCs w:val="28"/>
          <w:lang w:val="en-US"/>
        </w:rPr>
        <w:t>sorochkabop</w:t>
      </w:r>
      <w:proofErr w:type="spellEnd"/>
      <w:r w:rsidRPr="00B03501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b/>
          <w:bCs/>
          <w:sz w:val="36"/>
          <w:szCs w:val="28"/>
          <w:lang w:val="en-US"/>
        </w:rPr>
        <w:t>yoqa</w:t>
      </w:r>
      <w:proofErr w:type="spellEnd"/>
      <w:r w:rsidRPr="00B03501">
        <w:rPr>
          <w:rFonts w:ascii="Times New Roman" w:hAnsi="Times New Roman" w:cs="Times New Roman"/>
          <w:b/>
          <w:bCs/>
          <w:sz w:val="36"/>
          <w:szCs w:val="28"/>
          <w:lang w:val="en-US"/>
        </w:rPr>
        <w:t>.</w:t>
      </w:r>
    </w:p>
    <w:p w:rsidR="00B03501" w:rsidRPr="00B03501" w:rsidRDefault="00B03501" w:rsidP="00B035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lang w:val="en-US"/>
        </w:rPr>
      </w:pPr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1.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To‘g‘ri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burchak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uchi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gramStart"/>
      <w:r w:rsidRPr="00B03501">
        <w:rPr>
          <w:rFonts w:ascii="Times New Roman" w:hAnsi="Times New Roman" w:cs="Times New Roman"/>
          <w:sz w:val="36"/>
          <w:szCs w:val="28"/>
          <w:lang w:val="en-US"/>
        </w:rPr>
        <w:t>O(</w:t>
      </w:r>
      <w:proofErr w:type="gram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●)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dan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↑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ko‘tarma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balandligi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1,5–3,5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sm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– (●) V.</w:t>
      </w:r>
    </w:p>
    <w:p w:rsidR="00B03501" w:rsidRPr="00B03501" w:rsidRDefault="00B03501" w:rsidP="00B035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lang w:val="en-US"/>
        </w:rPr>
      </w:pPr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2. </w:t>
      </w:r>
      <w:proofErr w:type="gramStart"/>
      <w:r w:rsidRPr="00B03501">
        <w:rPr>
          <w:rFonts w:ascii="Times New Roman" w:hAnsi="Times New Roman" w:cs="Times New Roman"/>
          <w:sz w:val="36"/>
          <w:szCs w:val="28"/>
          <w:lang w:val="en-US"/>
        </w:rPr>
        <w:t>O(</w:t>
      </w:r>
      <w:proofErr w:type="gram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●)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dan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→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gorizontal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bo‘ylab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yoqa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o‘mizining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uzunligi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– (●) A.</w:t>
      </w:r>
    </w:p>
    <w:p w:rsidR="00B03501" w:rsidRPr="00B03501" w:rsidRDefault="00B03501" w:rsidP="00B035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lang w:val="en-US"/>
        </w:rPr>
      </w:pPr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3. A (●)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dan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→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bort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eni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– (●) </w:t>
      </w:r>
      <w:proofErr w:type="gramStart"/>
      <w:r w:rsidRPr="00B03501">
        <w:rPr>
          <w:rFonts w:ascii="Times New Roman" w:hAnsi="Times New Roman" w:cs="Times New Roman"/>
          <w:sz w:val="36"/>
          <w:szCs w:val="28"/>
          <w:lang w:val="en-US"/>
        </w:rPr>
        <w:t>A1 .</w:t>
      </w:r>
      <w:proofErr w:type="gramEnd"/>
    </w:p>
    <w:p w:rsidR="00B03501" w:rsidRPr="00B03501" w:rsidRDefault="00B03501" w:rsidP="00B035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lang w:val="en-US"/>
        </w:rPr>
      </w:pPr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4. </w:t>
      </w:r>
      <w:proofErr w:type="gramStart"/>
      <w:r w:rsidRPr="00B03501">
        <w:rPr>
          <w:rFonts w:ascii="Times New Roman" w:hAnsi="Times New Roman" w:cs="Times New Roman"/>
          <w:sz w:val="36"/>
          <w:szCs w:val="28"/>
          <w:lang w:val="en-US"/>
        </w:rPr>
        <w:t>O(</w:t>
      </w:r>
      <w:proofErr w:type="gram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●)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dan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→ 1/3 OA – (●) O 1.</w:t>
      </w:r>
    </w:p>
    <w:p w:rsidR="00B03501" w:rsidRPr="00B03501" w:rsidRDefault="00B03501" w:rsidP="00B035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lang w:val="en-US"/>
        </w:rPr>
      </w:pPr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5. </w:t>
      </w:r>
      <w:proofErr w:type="gramStart"/>
      <w:r w:rsidRPr="00B03501">
        <w:rPr>
          <w:rFonts w:ascii="Times New Roman" w:hAnsi="Times New Roman" w:cs="Times New Roman"/>
          <w:sz w:val="36"/>
          <w:szCs w:val="28"/>
          <w:lang w:val="en-US"/>
        </w:rPr>
        <w:t>O1(</w:t>
      </w:r>
      <w:proofErr w:type="gram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●)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dan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R = O1 A1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yoy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. A1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nuqtadan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A1A2=OV–1 sm. – (●) A2.</w:t>
      </w:r>
    </w:p>
    <w:p w:rsidR="00B03501" w:rsidRPr="00B03501" w:rsidRDefault="00B03501" w:rsidP="00B035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lang w:val="en-US"/>
        </w:rPr>
      </w:pPr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6. (●) O1, A2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birlashtiriladi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>.</w:t>
      </w:r>
    </w:p>
    <w:p w:rsidR="00B03501" w:rsidRPr="00B03501" w:rsidRDefault="00B03501" w:rsidP="00B035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lang w:val="en-US"/>
        </w:rPr>
      </w:pPr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7. </w:t>
      </w:r>
      <w:proofErr w:type="gramStart"/>
      <w:r w:rsidRPr="00B03501">
        <w:rPr>
          <w:rFonts w:ascii="Times New Roman" w:hAnsi="Times New Roman" w:cs="Times New Roman"/>
          <w:sz w:val="36"/>
          <w:szCs w:val="28"/>
          <w:lang w:val="en-US"/>
        </w:rPr>
        <w:t>A(</w:t>
      </w:r>
      <w:proofErr w:type="gram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●)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dan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↑ ┴ , O1 A2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bilan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kesishgan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– (●) A4.</w:t>
      </w:r>
    </w:p>
    <w:p w:rsidR="00B03501" w:rsidRDefault="00B03501" w:rsidP="00B035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3501">
        <w:rPr>
          <w:rFonts w:ascii="Times New Roman" w:hAnsi="Times New Roman" w:cs="Times New Roman"/>
          <w:sz w:val="36"/>
          <w:szCs w:val="28"/>
        </w:rPr>
        <w:t>8. O1A4:2 – (●) 1.</w:t>
      </w:r>
    </w:p>
    <w:p w:rsidR="00256CBE" w:rsidRDefault="00256CBE" w:rsidP="00256CBE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256CBE" w:rsidRDefault="00256CBE" w:rsidP="00256CBE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256CBE" w:rsidRDefault="00256CBE" w:rsidP="00256CBE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D0F67" wp14:editId="4F14AC72">
            <wp:extent cx="5047291" cy="3152775"/>
            <wp:effectExtent l="0" t="0" r="1270" b="0"/>
            <wp:docPr id="7469" name="Рисунок 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53" cy="315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CBE" w:rsidRDefault="00256CBE" w:rsidP="00256CBE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256CBE" w:rsidRDefault="00256CBE" w:rsidP="00256CBE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256CBE" w:rsidRDefault="00256CBE" w:rsidP="00256CBE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256CBE" w:rsidRDefault="00256CBE" w:rsidP="00256CBE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B03501" w:rsidRPr="00256CBE" w:rsidRDefault="00256CBE" w:rsidP="00256CBE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44"/>
          <w:szCs w:val="28"/>
          <w:lang w:val="en-US"/>
        </w:rPr>
      </w:pP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Etagiga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kengaygan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yengni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texnik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modellashtirishda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yeng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asosini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qog‘ozga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tushirib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olinadi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.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Yeng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o‘rta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chizig‘i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o‘tkaziladi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.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Bu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o‘rta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chiziqda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yeng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uzunligi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20–45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sm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qo‘yiladi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va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o‘rta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chiziqqa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parallel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qilib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3–7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ta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qirqim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chiziqlari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o‘tkaziladi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.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O‘tkazilgan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chiziqlardan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qirqma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hosil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qilinadi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,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bu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qirqma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yeng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boshi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egriligiga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0,3–0,5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sm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yetmasdan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to‘xtatiladi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.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Hosil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bo‘lgan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bo‘laklar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3–6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sm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ga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ochiladi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.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Yengning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etak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qismi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egriligi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tekis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ravon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egri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chiziq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qilib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</w:rPr>
        <w:t>tutashtiriladi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</w:rPr>
        <w:t xml:space="preserve">.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Bunday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yengning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</w:t>
      </w:r>
      <w:proofErr w:type="spellStart"/>
      <w:proofErr w:type="gram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bo‘y</w:t>
      </w:r>
      <w:proofErr w:type="spellEnd"/>
      <w:proofErr w:type="gram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ipi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o‘rta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chiziqda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yoki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unga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nisbatan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0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burchak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ostida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tushishi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kerak</w:t>
      </w:r>
      <w:proofErr w:type="spellEnd"/>
      <w:r w:rsidRPr="00256CBE">
        <w:rPr>
          <w:rFonts w:ascii="Times New Roman" w:hAnsi="Times New Roman" w:cs="Times New Roman"/>
          <w:b/>
          <w:sz w:val="44"/>
          <w:szCs w:val="28"/>
          <w:lang w:val="en-US"/>
        </w:rPr>
        <w:t>.</w:t>
      </w:r>
      <w:bookmarkStart w:id="0" w:name="_GoBack"/>
      <w:bookmarkEnd w:id="0"/>
    </w:p>
    <w:p w:rsidR="00B03501" w:rsidRDefault="00B03501">
      <w:r w:rsidRPr="00B03501">
        <w:lastRenderedPageBreak/>
        <w:drawing>
          <wp:inline distT="0" distB="0" distL="0" distR="0" wp14:anchorId="624A0547" wp14:editId="3161B6D9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01" w:rsidRDefault="00B03501"/>
    <w:p w:rsidR="00256CBE" w:rsidRDefault="00256CBE"/>
    <w:p w:rsidR="00256CBE" w:rsidRDefault="00256CBE"/>
    <w:p w:rsidR="00256CBE" w:rsidRPr="00256CBE" w:rsidRDefault="00256CBE" w:rsidP="00256CBE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sz w:val="44"/>
          <w:szCs w:val="28"/>
          <w:lang w:val="en-US"/>
        </w:rPr>
      </w:pPr>
      <w:proofErr w:type="spellStart"/>
      <w:r w:rsidRPr="00256CBE">
        <w:rPr>
          <w:rFonts w:ascii="Times New Roman" w:hAnsi="Times New Roman" w:cs="Times New Roman"/>
          <w:sz w:val="44"/>
          <w:szCs w:val="28"/>
        </w:rPr>
        <w:t>Yuqoriga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kengaygan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yengni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modellash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uchun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yeng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asosini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va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o‘rta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chiziqni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qog‘ozga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tushirib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olinadi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.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O‘rta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chiziqqa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yeng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uzunligi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20–45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sm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qo‘yiladi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.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Shu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o‘rta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chiziqqa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parallel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qilib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2–6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ta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chiziq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o‘tkaziladi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va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yeng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boshi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egri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chizig‘idan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boshlab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yeng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etagiga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0,3–0,5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sm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yet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>g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uncha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qirqib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</w:rPr>
        <w:t>boriladi</w:t>
      </w:r>
      <w:proofErr w:type="spellEnd"/>
      <w:r w:rsidRPr="00256CBE">
        <w:rPr>
          <w:rFonts w:ascii="Times New Roman" w:hAnsi="Times New Roman" w:cs="Times New Roman"/>
          <w:sz w:val="44"/>
          <w:szCs w:val="28"/>
        </w:rPr>
        <w:t xml:space="preserve">.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Yeng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proofErr w:type="gramStart"/>
      <w:r w:rsidRPr="00256CBE">
        <w:rPr>
          <w:rFonts w:ascii="Times New Roman" w:hAnsi="Times New Roman" w:cs="Times New Roman"/>
          <w:sz w:val="44"/>
          <w:szCs w:val="28"/>
          <w:lang w:val="en-US"/>
        </w:rPr>
        <w:t>bo‘laklari</w:t>
      </w:r>
      <w:proofErr w:type="spellEnd"/>
      <w:proofErr w:type="gram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3–6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ga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ochiladi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Yengning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yuqori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egriligi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ravon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egri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chiziq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bilan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tutashtiriladi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Bunda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yeng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boshi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chizig‘i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3–5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sm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ga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ko‘tariladi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Yenglarning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shakli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proofErr w:type="gramStart"/>
      <w:r w:rsidRPr="00256CBE">
        <w:rPr>
          <w:rFonts w:ascii="Times New Roman" w:hAnsi="Times New Roman" w:cs="Times New Roman"/>
          <w:sz w:val="44"/>
          <w:szCs w:val="28"/>
          <w:lang w:val="en-US"/>
        </w:rPr>
        <w:t>ko‘rinishi</w:t>
      </w:r>
      <w:proofErr w:type="spellEnd"/>
      <w:proofErr w:type="gram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bezaklari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kiyim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fasoniga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gazlamaning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xususiyatlariga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bog‘liq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256CBE">
        <w:rPr>
          <w:rFonts w:ascii="Times New Roman" w:hAnsi="Times New Roman" w:cs="Times New Roman"/>
          <w:sz w:val="44"/>
          <w:szCs w:val="28"/>
          <w:lang w:val="en-US"/>
        </w:rPr>
        <w:t>bo‘ladi</w:t>
      </w:r>
      <w:proofErr w:type="spellEnd"/>
      <w:r w:rsidRPr="00256CBE">
        <w:rPr>
          <w:rFonts w:ascii="Times New Roman" w:hAnsi="Times New Roman" w:cs="Times New Roman"/>
          <w:sz w:val="44"/>
          <w:szCs w:val="28"/>
          <w:lang w:val="en-US"/>
        </w:rPr>
        <w:t>.</w:t>
      </w:r>
    </w:p>
    <w:p w:rsidR="00B03501" w:rsidRPr="00256CBE" w:rsidRDefault="00B03501" w:rsidP="00256CBE">
      <w:pPr>
        <w:jc w:val="center"/>
        <w:rPr>
          <w:sz w:val="36"/>
          <w:lang w:val="en-US"/>
        </w:rPr>
      </w:pPr>
    </w:p>
    <w:p w:rsidR="00B03501" w:rsidRPr="00256CBE" w:rsidRDefault="00B03501" w:rsidP="00256CBE">
      <w:pPr>
        <w:jc w:val="center"/>
        <w:rPr>
          <w:sz w:val="36"/>
          <w:lang w:val="en-US"/>
        </w:rPr>
      </w:pPr>
    </w:p>
    <w:p w:rsidR="00B03501" w:rsidRPr="00256CBE" w:rsidRDefault="00B03501" w:rsidP="00256CBE">
      <w:pPr>
        <w:jc w:val="center"/>
        <w:rPr>
          <w:sz w:val="36"/>
          <w:lang w:val="en-US"/>
        </w:rPr>
      </w:pPr>
    </w:p>
    <w:p w:rsidR="00B03501" w:rsidRPr="00256CBE" w:rsidRDefault="00B03501" w:rsidP="00256CBE">
      <w:pPr>
        <w:jc w:val="center"/>
        <w:rPr>
          <w:sz w:val="36"/>
          <w:lang w:val="en-US"/>
        </w:rPr>
      </w:pPr>
    </w:p>
    <w:p w:rsidR="00B03501" w:rsidRPr="00256CBE" w:rsidRDefault="00B03501">
      <w:pPr>
        <w:rPr>
          <w:lang w:val="en-US"/>
        </w:rPr>
      </w:pPr>
    </w:p>
    <w:p w:rsidR="00B03501" w:rsidRPr="00256CBE" w:rsidRDefault="00B03501">
      <w:pPr>
        <w:rPr>
          <w:lang w:val="en-US"/>
        </w:rPr>
      </w:pPr>
    </w:p>
    <w:p w:rsidR="00B03501" w:rsidRDefault="00B03501">
      <w:r w:rsidRPr="00B03501">
        <w:drawing>
          <wp:inline distT="0" distB="0" distL="0" distR="0" wp14:anchorId="038776B5" wp14:editId="17EC5C14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01" w:rsidRDefault="00B03501"/>
    <w:p w:rsidR="00B03501" w:rsidRPr="00B03501" w:rsidRDefault="00B03501" w:rsidP="00B03501">
      <w:pPr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sz w:val="44"/>
          <w:szCs w:val="28"/>
          <w:lang w:val="en-US"/>
        </w:rPr>
      </w:pPr>
      <w:proofErr w:type="spellStart"/>
      <w:r w:rsidRPr="00B03501">
        <w:rPr>
          <w:rFonts w:ascii="Times New Roman" w:hAnsi="Times New Roman" w:cs="Times New Roman"/>
          <w:b/>
          <w:bCs/>
          <w:sz w:val="44"/>
          <w:szCs w:val="28"/>
          <w:lang w:val="en-US"/>
        </w:rPr>
        <w:t>Buklangan</w:t>
      </w:r>
      <w:proofErr w:type="spellEnd"/>
      <w:r w:rsidRPr="00B03501">
        <w:rPr>
          <w:rFonts w:ascii="Times New Roman" w:hAnsi="Times New Roman" w:cs="Times New Roman"/>
          <w:b/>
          <w:bCs/>
          <w:sz w:val="44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b/>
          <w:bCs/>
          <w:sz w:val="44"/>
          <w:szCs w:val="28"/>
          <w:lang w:val="en-US"/>
        </w:rPr>
        <w:t>qaytarmali</w:t>
      </w:r>
      <w:proofErr w:type="spellEnd"/>
      <w:r w:rsidRPr="00B03501">
        <w:rPr>
          <w:rFonts w:ascii="Times New Roman" w:hAnsi="Times New Roman" w:cs="Times New Roman"/>
          <w:b/>
          <w:bCs/>
          <w:sz w:val="44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b/>
          <w:bCs/>
          <w:sz w:val="44"/>
          <w:szCs w:val="28"/>
          <w:lang w:val="en-US"/>
        </w:rPr>
        <w:t>yoqalar</w:t>
      </w:r>
      <w:proofErr w:type="spellEnd"/>
      <w:r w:rsidRPr="00B03501">
        <w:rPr>
          <w:rFonts w:ascii="Times New Roman" w:hAnsi="Times New Roman" w:cs="Times New Roman"/>
          <w:b/>
          <w:bCs/>
          <w:sz w:val="44"/>
          <w:szCs w:val="28"/>
        </w:rPr>
        <w:t xml:space="preserve">.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Buklangan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qaytarmali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yoqalarning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shakli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proofErr w:type="gramStart"/>
      <w:r w:rsidRPr="00B03501">
        <w:rPr>
          <w:rFonts w:ascii="Times New Roman" w:hAnsi="Times New Roman" w:cs="Times New Roman"/>
          <w:sz w:val="44"/>
          <w:szCs w:val="28"/>
          <w:lang w:val="en-US"/>
        </w:rPr>
        <w:t>ko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>‘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tarma</w:t>
      </w:r>
      <w:proofErr w:type="spellEnd"/>
      <w:proofErr w:type="gramEnd"/>
      <w:r w:rsidRPr="00B03501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balandligiga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,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buklanish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xususiyatiga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va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bo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>‘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yinga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yopishgan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darajasiga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 </w:t>
      </w:r>
      <w:r w:rsidRPr="00B03501">
        <w:rPr>
          <w:rFonts w:ascii="Times New Roman" w:hAnsi="Times New Roman" w:cs="Times New Roman"/>
          <w:sz w:val="44"/>
          <w:szCs w:val="28"/>
          <w:lang w:val="en-US"/>
        </w:rPr>
        <w:t>bog</w:t>
      </w:r>
      <w:r w:rsidRPr="00B03501">
        <w:rPr>
          <w:rFonts w:ascii="Times New Roman" w:hAnsi="Times New Roman" w:cs="Times New Roman"/>
          <w:sz w:val="44"/>
          <w:szCs w:val="28"/>
        </w:rPr>
        <w:t>‘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liq</w:t>
      </w:r>
      <w:proofErr w:type="spellEnd"/>
      <w:r w:rsidRPr="00B03501">
        <w:rPr>
          <w:rFonts w:ascii="Times New Roman" w:hAnsi="Times New Roman" w:cs="Times New Roman"/>
          <w:sz w:val="44"/>
          <w:szCs w:val="28"/>
        </w:rPr>
        <w:t xml:space="preserve">.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Yoqalarning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mazkur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xili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bort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qaytarmasiga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bog‘liq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. U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bort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qaytarmasining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berilgan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shaklini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ta’minlashi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kerak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. Shu bois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bu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tipdagi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yoqalar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konstruksiyasi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odatda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buyum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chizmasida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quriladi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Bunday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yoqalarning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konstruksiyasini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bir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necha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usulda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bajarish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44"/>
          <w:szCs w:val="28"/>
          <w:lang w:val="en-US"/>
        </w:rPr>
        <w:t>mumkin</w:t>
      </w:r>
      <w:proofErr w:type="spellEnd"/>
      <w:r w:rsidRPr="00B03501">
        <w:rPr>
          <w:rFonts w:ascii="Times New Roman" w:hAnsi="Times New Roman" w:cs="Times New Roman"/>
          <w:sz w:val="44"/>
          <w:szCs w:val="28"/>
          <w:lang w:val="en-US"/>
        </w:rPr>
        <w:t>.</w:t>
      </w:r>
    </w:p>
    <w:p w:rsidR="00B03501" w:rsidRDefault="00B03501"/>
    <w:p w:rsidR="00256CBE" w:rsidRDefault="00256CBE" w:rsidP="00256CBE">
      <w:r w:rsidRPr="00B03501">
        <w:lastRenderedPageBreak/>
        <w:drawing>
          <wp:inline distT="0" distB="0" distL="0" distR="0" wp14:anchorId="1585F1A3" wp14:editId="4E93C85D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BE" w:rsidRPr="00B03501" w:rsidRDefault="00256CBE" w:rsidP="00256CB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36"/>
          <w:szCs w:val="28"/>
          <w:lang w:val="en-US"/>
        </w:rPr>
      </w:pP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Yoqa</w:t>
      </w:r>
      <w:proofErr w:type="spellEnd"/>
      <w:r w:rsidRPr="00B03501">
        <w:rPr>
          <w:rFonts w:ascii="Times New Roman" w:hAnsi="Times New Roman" w:cs="Times New Roman"/>
          <w:sz w:val="36"/>
          <w:szCs w:val="28"/>
        </w:rPr>
        <w:t xml:space="preserve"> </w:t>
      </w:r>
      <w:r w:rsidRPr="00B03501">
        <w:rPr>
          <w:rFonts w:ascii="Times New Roman" w:hAnsi="Times New Roman" w:cs="Times New Roman"/>
          <w:sz w:val="36"/>
          <w:szCs w:val="28"/>
          <w:lang w:val="en-US"/>
        </w:rPr>
        <w:t>o</w:t>
      </w:r>
      <w:r w:rsidRPr="00B03501">
        <w:rPr>
          <w:rFonts w:ascii="Times New Roman" w:hAnsi="Times New Roman" w:cs="Times New Roman"/>
          <w:sz w:val="36"/>
          <w:szCs w:val="28"/>
        </w:rPr>
        <w:t>‘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ziga</w:t>
      </w:r>
      <w:proofErr w:type="spellEnd"/>
      <w:r w:rsidRPr="00B03501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xos</w:t>
      </w:r>
      <w:proofErr w:type="spellEnd"/>
      <w:r w:rsidRPr="00B03501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konstruktiv</w:t>
      </w:r>
      <w:proofErr w:type="spellEnd"/>
      <w:r w:rsidRPr="00B03501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xususiyatga</w:t>
      </w:r>
      <w:proofErr w:type="spellEnd"/>
      <w:r w:rsidRPr="00B03501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ega</w:t>
      </w:r>
      <w:proofErr w:type="spellEnd"/>
      <w:r w:rsidRPr="00B03501">
        <w:rPr>
          <w:rFonts w:ascii="Times New Roman" w:hAnsi="Times New Roman" w:cs="Times New Roman"/>
          <w:sz w:val="36"/>
          <w:szCs w:val="28"/>
        </w:rPr>
        <w:t xml:space="preserve">.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Yoqaning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proofErr w:type="gramStart"/>
      <w:r w:rsidRPr="00B03501">
        <w:rPr>
          <w:rFonts w:ascii="Times New Roman" w:hAnsi="Times New Roman" w:cs="Times New Roman"/>
          <w:sz w:val="36"/>
          <w:szCs w:val="28"/>
          <w:lang w:val="en-US"/>
        </w:rPr>
        <w:t>ko‘tarmasi</w:t>
      </w:r>
      <w:proofErr w:type="spellEnd"/>
      <w:proofErr w:type="gram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uchlariga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borib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0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ga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proofErr w:type="spellStart"/>
      <w:r w:rsidRPr="00B03501">
        <w:rPr>
          <w:rFonts w:ascii="Times New Roman" w:hAnsi="Times New Roman" w:cs="Times New Roman"/>
          <w:sz w:val="36"/>
          <w:szCs w:val="28"/>
          <w:lang w:val="en-US"/>
        </w:rPr>
        <w:t>tenglashadi</w:t>
      </w:r>
      <w:proofErr w:type="spellEnd"/>
      <w:r w:rsidRPr="00B03501">
        <w:rPr>
          <w:rFonts w:ascii="Times New Roman" w:hAnsi="Times New Roman" w:cs="Times New Roman"/>
          <w:sz w:val="36"/>
          <w:szCs w:val="28"/>
          <w:lang w:val="en-US"/>
        </w:rPr>
        <w:t>.</w:t>
      </w:r>
    </w:p>
    <w:p w:rsidR="00B03501" w:rsidRPr="00256CBE" w:rsidRDefault="00B03501">
      <w:pPr>
        <w:rPr>
          <w:lang w:val="en-US"/>
        </w:rPr>
      </w:pPr>
    </w:p>
    <w:p w:rsidR="00B03501" w:rsidRDefault="00B03501">
      <w:r w:rsidRPr="00B03501">
        <w:drawing>
          <wp:inline distT="0" distB="0" distL="0" distR="0" wp14:anchorId="6252C3B0" wp14:editId="542AED9B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AFF" w:rsidRDefault="00070AFF" w:rsidP="00256CBE">
      <w:pPr>
        <w:spacing w:after="0" w:line="240" w:lineRule="auto"/>
      </w:pPr>
      <w:r>
        <w:separator/>
      </w:r>
    </w:p>
  </w:endnote>
  <w:endnote w:type="continuationSeparator" w:id="0">
    <w:p w:rsidR="00070AFF" w:rsidRDefault="00070AFF" w:rsidP="00256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AFF" w:rsidRDefault="00070AFF" w:rsidP="00256CBE">
      <w:pPr>
        <w:spacing w:after="0" w:line="240" w:lineRule="auto"/>
      </w:pPr>
      <w:r>
        <w:separator/>
      </w:r>
    </w:p>
  </w:footnote>
  <w:footnote w:type="continuationSeparator" w:id="0">
    <w:p w:rsidR="00070AFF" w:rsidRDefault="00070AFF" w:rsidP="00256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501"/>
    <w:rsid w:val="00070AFF"/>
    <w:rsid w:val="001472BA"/>
    <w:rsid w:val="00256CBE"/>
    <w:rsid w:val="00B0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7E2E7-19B5-4C67-B906-3C3A28D2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6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6CBE"/>
  </w:style>
  <w:style w:type="paragraph" w:styleId="a5">
    <w:name w:val="footer"/>
    <w:basedOn w:val="a"/>
    <w:link w:val="a6"/>
    <w:uiPriority w:val="99"/>
    <w:unhideWhenUsed/>
    <w:rsid w:val="00256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6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2021-08-24T12:14:00Z</dcterms:created>
  <dcterms:modified xsi:type="dcterms:W3CDTF">2021-08-24T12:31:00Z</dcterms:modified>
</cp:coreProperties>
</file>