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            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MENEJMENTNING MAQSADI VA VAZIFALARI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lishingiz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ko‘plab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xislatlar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qatorda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qobiliyatiga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bo‘lishingiz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Tadbirkorlik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faoliyatini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boshqarishning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zamonaviy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tizimi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sifatida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katta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ahamiyat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kasb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etadi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>.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8EA">
        <w:rPr>
          <w:rFonts w:ascii="Times New Roman" w:hAnsi="Times New Roman" w:cs="Times New Roman"/>
          <w:sz w:val="28"/>
          <w:szCs w:val="28"/>
        </w:rPr>
        <w:t xml:space="preserve">    </w:t>
      </w:r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faoliyatini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muvaffaqiyatli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yuritish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maqsadida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boshqarishning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usullari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tamoyillari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majmuyi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rentabelligini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bozordagi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barqaror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holatini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vazifalarini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ajratib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: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imkoniyatlaridan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chiqqan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bozor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talablariga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)lar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chiqarishni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chiqarishga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malakali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sharoiti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mehnatiga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haq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to‘lashni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yaxshilash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unumdorligini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uzoq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muddatli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davrda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yo‘llarini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;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bo‘limi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samaradorligini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vazifalarning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bajarilishini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MENEJMENT SUBYEKTI VA OBYEKTI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g‘risida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to‘laroq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tasavvur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subyekti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obyektini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ajratib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subyekti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vazifalarni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ta’sirini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rsatuvchi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kishilar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guruhi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obyekti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subyektining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ta’siri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naltirilgan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boshqariladigan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narsalar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rinadiki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subyekti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rahbari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sohalarga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ixtisoslashgan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mutaxassislar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ta’sirini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o‘tkaza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oluvchi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hisoblanishi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yirik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korxonalardagi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yollanma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boshqaruvchi-mutaxassislar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menejerlar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nomlanadi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obyekti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korxonadagi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naltirilgan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sohalar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boshqalardan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 FUNKSIYALARI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funksiyalari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yaqqol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funksiyalari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Rejalashtirish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Qiziqtirish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motivatsiya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holatini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raqobatchi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davrlar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oy,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chorak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oshirilib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davrda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holatida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yuz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bergan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zgarishlar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rsatkichlariga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obyekti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raqobatchilari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moliyasi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Resurslar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ta’minotchilari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Rejalashtirish</w:t>
      </w:r>
      <w:proofErr w:type="spellEnd"/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maqsadlarini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668E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natijalar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Bunga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biznes-rejalashtirishni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Puxta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rejalashtirilgan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muvaffaqiyatga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erishishning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garovi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limlari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xodimlarining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harakatini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o‘zaro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muvofiqlashtirish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tuzilmasi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shakllantiriladi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vazifa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majburiyatlari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zaro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moslashtiriladi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Qiziqtirish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motivatsiya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maqsadlarga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erishishda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qiziqishlarini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Tadbirkorning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boshqaruvchanlik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mahorati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ostidagi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sari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undovchi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vositalarni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topa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oshirilayotgan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ishlarning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me’yorlarga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muvofiqligini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uzluksiz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bosqichlaridagi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sifatni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tekshirishga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yo‘naltiriladi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 BOSHQARISHNING TARKIBIY QISMLARI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Yuqoridagilardan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rinadiki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vazifalarini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yo‘lga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qo‘ya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bilishingiz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korxonangiz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uncha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lmasa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o‘zingiz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uddalashingiz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Yirik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korxonalarni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qismlarga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ajratish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Moliyani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sotishni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rahbar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qismlarning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liq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oshira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olmasligingiz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ko‘nikmalarni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Shunga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ko‘nikmalarga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mutaxassislar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turiladi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bevosita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injener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texnologlar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menejerlari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buxgalterlar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auditorlar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xodimlar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masalalari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mutaxassislar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ta’minot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mutaxassislar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marketologlar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rahbari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muvofiqlashtirib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oshiradi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BOSHQARUV USULLARI </w:t>
      </w:r>
    </w:p>
    <w:p w:rsidR="00E668EA" w:rsidRPr="00E668EA" w:rsidRDefault="00E66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korxonangizni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to‘g‘risida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tushunchaga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bo‘lishingiz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Korxonani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subyektining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muayyan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natijalarga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erishish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obyektiga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tkazish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majmuyi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vositasida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korxonadagi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jarayonlarga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rsatish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mazmuniga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tashkiliy-idoraviy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ijtimoiy-psixologik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Tashkiliy-idoraviy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Ijtimoiy-psixologik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414F" w:rsidRDefault="00EB41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414F" w:rsidRDefault="00EB41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68EA" w:rsidRPr="00E668EA" w:rsidRDefault="00EB41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</w:t>
      </w:r>
      <w:bookmarkStart w:id="0" w:name="_GoBack"/>
      <w:bookmarkEnd w:id="0"/>
      <w:r w:rsidR="00E668EA" w:rsidRPr="00E668EA">
        <w:rPr>
          <w:rFonts w:ascii="Times New Roman" w:hAnsi="Times New Roman" w:cs="Times New Roman"/>
          <w:sz w:val="28"/>
          <w:szCs w:val="28"/>
          <w:lang w:val="en-US"/>
        </w:rPr>
        <w:t>BILIMINGIZNI SINAB KO‘RING!</w:t>
      </w:r>
    </w:p>
    <w:p w:rsidR="000428C6" w:rsidRPr="00E668EA" w:rsidRDefault="00E668EA">
      <w:pPr>
        <w:rPr>
          <w:rFonts w:ascii="Times New Roman" w:hAnsi="Times New Roman" w:cs="Times New Roman"/>
          <w:sz w:val="28"/>
          <w:szCs w:val="28"/>
        </w:rPr>
      </w:pPr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qobiliyatiga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E668EA">
        <w:rPr>
          <w:rFonts w:ascii="Times New Roman" w:hAnsi="Times New Roman" w:cs="Times New Roman"/>
          <w:sz w:val="28"/>
          <w:szCs w:val="28"/>
          <w:lang w:val="en-US"/>
        </w:rPr>
        <w:t>lishning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? 2.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nimadan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? 3.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? 4.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Menejment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subyekti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obyekti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bir-biridan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nimasi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? 5.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Boshqaruv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funksiyalarining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tavsif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  <w:lang w:val="en-US"/>
        </w:rPr>
        <w:t>bering</w:t>
      </w:r>
      <w:proofErr w:type="spellEnd"/>
      <w:r w:rsidRPr="00E668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668E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Korxonani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boshqarishning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qanday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tarkibiy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qismlarini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8EA">
        <w:rPr>
          <w:rFonts w:ascii="Times New Roman" w:hAnsi="Times New Roman" w:cs="Times New Roman"/>
          <w:sz w:val="28"/>
          <w:szCs w:val="28"/>
        </w:rPr>
        <w:t>bilasiz</w:t>
      </w:r>
      <w:proofErr w:type="spellEnd"/>
      <w:r w:rsidRPr="00E668EA">
        <w:rPr>
          <w:rFonts w:ascii="Times New Roman" w:hAnsi="Times New Roman" w:cs="Times New Roman"/>
          <w:sz w:val="28"/>
          <w:szCs w:val="28"/>
        </w:rPr>
        <w:t>?</w:t>
      </w:r>
    </w:p>
    <w:sectPr w:rsidR="000428C6" w:rsidRPr="00E6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5D"/>
    <w:rsid w:val="0016645D"/>
    <w:rsid w:val="006A39D5"/>
    <w:rsid w:val="00E166BB"/>
    <w:rsid w:val="00E668EA"/>
    <w:rsid w:val="00E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70A"/>
  <w15:chartTrackingRefBased/>
  <w15:docId w15:val="{4C344B5F-2AE4-4FD3-A700-E8E51F4B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2021-12-21T18:05:00Z</dcterms:created>
  <dcterms:modified xsi:type="dcterms:W3CDTF">2021-12-21T18:15:00Z</dcterms:modified>
</cp:coreProperties>
</file>