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3AFC" w:rsidRDefault="00C53AFC" w:rsidP="00C53AFC">
      <w:pPr>
        <w:jc w:val="both"/>
        <w:rPr>
          <w:rFonts w:ascii="Times New Roman" w:hAnsi="Times New Roman" w:cs="Times New Roman"/>
          <w:sz w:val="28"/>
          <w:szCs w:val="28"/>
          <w:lang w:val="uz-Cyrl-UZ"/>
        </w:rPr>
      </w:pPr>
      <w:r>
        <w:rPr>
          <w:rFonts w:ascii="Times New Roman" w:hAnsi="Times New Roman" w:cs="Times New Roman"/>
          <w:b/>
          <w:sz w:val="28"/>
          <w:szCs w:val="28"/>
          <w:lang w:val="uz-Cyrl-UZ"/>
        </w:rPr>
        <w:t xml:space="preserve">2-Мавзу. Сочларни бўяш ва оқартириш амалиёти. </w:t>
      </w:r>
      <w:r>
        <w:rPr>
          <w:rFonts w:ascii="Times New Roman" w:hAnsi="Times New Roman" w:cs="Times New Roman"/>
          <w:sz w:val="28"/>
          <w:szCs w:val="28"/>
          <w:lang w:val="uz-Cyrl-UZ"/>
        </w:rPr>
        <w:t>Сочларни бўятишда ишлатиладиган махсус бўёқлар мисол учун: Кимёвий бўёқ турлари “Престиж”, “Импересия”, “Велла тон”, “Гамма”, “Sios”, “Garnier”, “Ecler”, “Palete”, “ Estel” Бу этиб ўтган соч бўёқларимиз ишлаб чиқарилган  мамлакатлари Россия Ўзбекистон Грек бўёларига мансуб. Бу бўёқлар тўпламига окседант, крем бўёқ, бир жуфт салафан қўлқоб киради. Баьзи ҳолларда шаньпун бўлиши мумкин бир маротабалик қобчаларда. Бўяш амалитётидан олдин оқдатда сочларни кўрикдан ўтқазамиз ва соч илдизлари қанчалик тез ўсиб чиқишига қараб, қанчалик тез бўялиши мумкинлигини аниқлаштирамиз. Одатда ҳар 21 кунда бўялади, соч илдизлари ўртача ўсган ҳолда(нормал сочлар 1ойда ўртача 1-1,5 см ўсади). Базан 10-14 кун оралиқда бўялади, бу сочлар илдизи тез ўсадиган сочлар турига киради (1 ойда 3 см гача ўсади). Демак сочларни илдизини ўзини бўяш қолган сочлар уч қисмини зориқтирмасликни маслахат бериб қоламиз. Сочларни 2 кун олдин тавсия берамиз. Шунда илдиз қисми ёғлиқланиб қуриб кетиш эхтимоли камаяди. Сочлар ҳолатига қараб бош олди қисмидан ёки орқа қисмидан бўяш мумкин.Одатда оқ сочлар олдида ва чаккада бўлади, шунинг учун олдидан  кўпинча бўяшни бошлаймиз. Аслида қонун қоидаси бўйиса бошни орқа қисмидан бўяшни бошлашимиз керак, чунки орқа бош қисмида қон босими паст бўлади. Энса қисмини ва чакка қисмини бўяганда 3-5 см дан соч толалари бўлиниб, бўлакларга икки тарафдан бўяб борилади. Сўнг орқа бош қисми шу тартибда 3-5 см дан бўлиниб бўялади. Бош уқаланиб қалпоқча кийилиб қўйилади, 20-25 дақиқадан сўнг оқиб турган сув билан тозаланиб ювилади. Мижоз ҳохишига қараб бир ёки икки маротаба шанпунь билан ювилади, балзам соч учларига сурилиб 3 дақиқа ушлаб сўнг яхшилаб ювиб юборамиз. Фен ёрдамида енгил шакл бериб қуритилинади. Буёк амалиётини бажариш учун асбоблар:1)Елим идиш 2)Сартарошлик матоси ураш учун 3)Кисточка буяш учун 4)Салафан бир жуфт</w:t>
      </w:r>
    </w:p>
    <w:p w:rsidR="00653FEF" w:rsidRPr="00C53AFC" w:rsidRDefault="00037C43">
      <w:pPr>
        <w:rPr>
          <w:lang w:val="uz-Cyrl-UZ"/>
        </w:rPr>
      </w:pPr>
      <w:r>
        <w:rPr>
          <w:rFonts w:ascii="Times New Roman" w:hAnsi="Times New Roman" w:cs="Times New Roman"/>
          <w:b/>
          <w:noProof/>
          <w:sz w:val="28"/>
          <w:szCs w:val="28"/>
          <w:lang w:eastAsia="ru-RU"/>
        </w:rPr>
        <w:lastRenderedPageBreak/>
        <w:drawing>
          <wp:inline distT="0" distB="0" distL="0" distR="0" wp14:anchorId="5FD274D7" wp14:editId="27D955DE">
            <wp:extent cx="4991100" cy="2638425"/>
            <wp:effectExtent l="0" t="0" r="0" b="9525"/>
            <wp:docPr id="18" name="Рисунок 18" descr="C:\Users\User\Desktop\52895965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User\Desktop\5289596506.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991100" cy="2638425"/>
                    </a:xfrm>
                    <a:prstGeom prst="rect">
                      <a:avLst/>
                    </a:prstGeom>
                    <a:noFill/>
                    <a:ln>
                      <a:noFill/>
                    </a:ln>
                  </pic:spPr>
                </pic:pic>
              </a:graphicData>
            </a:graphic>
          </wp:inline>
        </w:drawing>
      </w:r>
      <w:bookmarkStart w:id="0" w:name="_GoBack"/>
      <w:r w:rsidR="003F7DE3">
        <w:rPr>
          <w:rFonts w:ascii="Times New Roman" w:hAnsi="Times New Roman" w:cs="Times New Roman"/>
          <w:b/>
          <w:noProof/>
          <w:sz w:val="28"/>
          <w:szCs w:val="28"/>
          <w:lang w:eastAsia="ru-RU"/>
        </w:rPr>
        <w:drawing>
          <wp:inline distT="0" distB="0" distL="0" distR="0" wp14:anchorId="501B69A5" wp14:editId="46B0CA04">
            <wp:extent cx="5000625" cy="2561590"/>
            <wp:effectExtent l="0" t="0" r="9525" b="0"/>
            <wp:docPr id="17" name="Рисунок 17" descr="C:\Users\User\Desktop\parikmaher-kolorist-kvalifikaciya-i-dolzhnostnye-obyazannost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User\Desktop\parikmaher-kolorist-kvalifikaciya-i-dolzhnostnye-obyazannosti.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00625" cy="2561590"/>
                    </a:xfrm>
                    <a:prstGeom prst="rect">
                      <a:avLst/>
                    </a:prstGeom>
                    <a:noFill/>
                    <a:ln>
                      <a:noFill/>
                    </a:ln>
                  </pic:spPr>
                </pic:pic>
              </a:graphicData>
            </a:graphic>
          </wp:inline>
        </w:drawing>
      </w:r>
      <w:bookmarkEnd w:id="0"/>
    </w:p>
    <w:sectPr w:rsidR="00653FEF" w:rsidRPr="00C53AF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5400" w:rsidRDefault="00005400" w:rsidP="003F7DE3">
      <w:pPr>
        <w:spacing w:after="0" w:line="240" w:lineRule="auto"/>
      </w:pPr>
      <w:r>
        <w:separator/>
      </w:r>
    </w:p>
  </w:endnote>
  <w:endnote w:type="continuationSeparator" w:id="0">
    <w:p w:rsidR="00005400" w:rsidRDefault="00005400" w:rsidP="003F7D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5400" w:rsidRDefault="00005400" w:rsidP="003F7DE3">
      <w:pPr>
        <w:spacing w:after="0" w:line="240" w:lineRule="auto"/>
      </w:pPr>
      <w:r>
        <w:separator/>
      </w:r>
    </w:p>
  </w:footnote>
  <w:footnote w:type="continuationSeparator" w:id="0">
    <w:p w:rsidR="00005400" w:rsidRDefault="00005400" w:rsidP="003F7DE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2532"/>
    <w:rsid w:val="00005400"/>
    <w:rsid w:val="00037C43"/>
    <w:rsid w:val="003F7DE3"/>
    <w:rsid w:val="00653FEF"/>
    <w:rsid w:val="009C2532"/>
    <w:rsid w:val="00C53A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A059CC-F081-4904-BF57-BDE769AD8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3AFC"/>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F7DE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F7DE3"/>
  </w:style>
  <w:style w:type="paragraph" w:styleId="a5">
    <w:name w:val="footer"/>
    <w:basedOn w:val="a"/>
    <w:link w:val="a6"/>
    <w:uiPriority w:val="99"/>
    <w:unhideWhenUsed/>
    <w:rsid w:val="003F7DE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F7D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6947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282</Words>
  <Characters>1612</Characters>
  <Application>Microsoft Office Word</Application>
  <DocSecurity>0</DocSecurity>
  <Lines>13</Lines>
  <Paragraphs>3</Paragraphs>
  <ScaleCrop>false</ScaleCrop>
  <Company>SPecialiST RePack</Company>
  <LinksUpToDate>false</LinksUpToDate>
  <CharactersWithSpaces>1891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Ayollar sartaroshi</dc:creator>
  <cp:keywords/>
  <dc:description/>
  <cp:lastModifiedBy>Ayollar sartaroshi</cp:lastModifiedBy>
  <cp:revision>5</cp:revision>
  <dcterms:created xsi:type="dcterms:W3CDTF">2021-10-18T11:51:00Z</dcterms:created>
  <dcterms:modified xsi:type="dcterms:W3CDTF">2021-10-18T11:57:00Z</dcterms:modified>
</cp:coreProperties>
</file>