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26A5D" w:rsidRDefault="003F1C1B" w:rsidP="003F1C1B">
      <w:pPr>
        <w:rPr>
          <w:sz w:val="32"/>
          <w:szCs w:val="32"/>
          <w:lang w:val="en-US"/>
        </w:rPr>
      </w:pPr>
      <w:proofErr w:type="spellStart"/>
      <w:r w:rsidRPr="00026A5D">
        <w:rPr>
          <w:b/>
          <w:sz w:val="32"/>
          <w:szCs w:val="32"/>
          <w:lang w:val="en-US"/>
        </w:rPr>
        <w:t>Mavzu</w:t>
      </w:r>
      <w:proofErr w:type="gramStart"/>
      <w:r w:rsidRPr="00026A5D">
        <w:rPr>
          <w:b/>
          <w:sz w:val="32"/>
          <w:szCs w:val="32"/>
          <w:lang w:val="en-US"/>
        </w:rPr>
        <w:t>:Parranda</w:t>
      </w:r>
      <w:proofErr w:type="spellEnd"/>
      <w:proofErr w:type="gramEnd"/>
      <w:r w:rsidRPr="00026A5D">
        <w:rPr>
          <w:b/>
          <w:sz w:val="32"/>
          <w:szCs w:val="32"/>
          <w:lang w:val="en-US"/>
        </w:rPr>
        <w:t xml:space="preserve"> </w:t>
      </w:r>
      <w:proofErr w:type="spellStart"/>
      <w:r w:rsidRPr="00026A5D">
        <w:rPr>
          <w:b/>
          <w:sz w:val="32"/>
          <w:szCs w:val="32"/>
          <w:lang w:val="en-US"/>
        </w:rPr>
        <w:t>go’shtidan</w:t>
      </w:r>
      <w:proofErr w:type="spellEnd"/>
      <w:r w:rsidRPr="00026A5D">
        <w:rPr>
          <w:b/>
          <w:sz w:val="32"/>
          <w:szCs w:val="32"/>
          <w:lang w:val="en-US"/>
        </w:rPr>
        <w:t xml:space="preserve"> </w:t>
      </w:r>
      <w:proofErr w:type="spellStart"/>
      <w:r w:rsidRPr="00026A5D">
        <w:rPr>
          <w:b/>
          <w:sz w:val="32"/>
          <w:szCs w:val="32"/>
          <w:lang w:val="en-US"/>
        </w:rPr>
        <w:t>taomlar</w:t>
      </w:r>
      <w:proofErr w:type="spellEnd"/>
      <w:r w:rsidRPr="00026A5D">
        <w:rPr>
          <w:b/>
          <w:sz w:val="32"/>
          <w:szCs w:val="32"/>
          <w:lang w:val="en-US"/>
        </w:rPr>
        <w:t xml:space="preserve"> </w:t>
      </w:r>
      <w:proofErr w:type="spellStart"/>
      <w:r w:rsidRPr="00026A5D">
        <w:rPr>
          <w:b/>
          <w:sz w:val="32"/>
          <w:szCs w:val="32"/>
          <w:lang w:val="en-US"/>
        </w:rPr>
        <w:t>tayyorlash</w:t>
      </w:r>
      <w:proofErr w:type="spellEnd"/>
      <w:r w:rsidRPr="00026A5D">
        <w:rPr>
          <w:b/>
          <w:sz w:val="32"/>
          <w:szCs w:val="32"/>
          <w:lang w:val="en-US"/>
        </w:rPr>
        <w:t xml:space="preserve"> </w:t>
      </w:r>
      <w:proofErr w:type="spellStart"/>
      <w:r w:rsidRPr="00026A5D">
        <w:rPr>
          <w:b/>
          <w:sz w:val="32"/>
          <w:szCs w:val="32"/>
          <w:lang w:val="en-US"/>
        </w:rPr>
        <w:t>texnologiyas</w:t>
      </w:r>
      <w:r w:rsidRPr="00026A5D">
        <w:rPr>
          <w:sz w:val="32"/>
          <w:szCs w:val="32"/>
          <w:lang w:val="en-US"/>
        </w:rPr>
        <w:t>i</w:t>
      </w:r>
      <w:proofErr w:type="spellEnd"/>
      <w:r w:rsidRPr="00026A5D">
        <w:rPr>
          <w:sz w:val="32"/>
          <w:szCs w:val="32"/>
          <w:lang w:val="en-US"/>
        </w:rPr>
        <w:t>.</w:t>
      </w:r>
    </w:p>
    <w:p w:rsidR="003F1C1B" w:rsidRPr="00026A5D" w:rsidRDefault="001426E1" w:rsidP="003F1C1B">
      <w:pPr>
        <w:rPr>
          <w:b/>
          <w:sz w:val="32"/>
          <w:szCs w:val="32"/>
          <w:lang w:val="en-US"/>
        </w:rPr>
      </w:pPr>
      <w:proofErr w:type="spellStart"/>
      <w:r w:rsidRPr="00026A5D">
        <w:rPr>
          <w:b/>
          <w:sz w:val="32"/>
          <w:szCs w:val="32"/>
          <w:lang w:val="en-US"/>
        </w:rPr>
        <w:t>Reja</w:t>
      </w:r>
      <w:proofErr w:type="spellEnd"/>
      <w:r w:rsidRPr="00026A5D">
        <w:rPr>
          <w:b/>
          <w:sz w:val="32"/>
          <w:szCs w:val="32"/>
          <w:lang w:val="en-US"/>
        </w:rPr>
        <w:t>:</w:t>
      </w:r>
    </w:p>
    <w:p w:rsidR="001426E1" w:rsidRPr="00026A5D" w:rsidRDefault="001426E1" w:rsidP="003F1C1B">
      <w:pPr>
        <w:rPr>
          <w:b/>
          <w:sz w:val="32"/>
          <w:szCs w:val="32"/>
          <w:lang w:val="en-US"/>
        </w:rPr>
      </w:pPr>
      <w:proofErr w:type="gramStart"/>
      <w:r w:rsidRPr="00026A5D">
        <w:rPr>
          <w:b/>
          <w:sz w:val="32"/>
          <w:szCs w:val="32"/>
          <w:lang w:val="en-US"/>
        </w:rPr>
        <w:t>1.Parranda</w:t>
      </w:r>
      <w:proofErr w:type="gramEnd"/>
      <w:r w:rsidRPr="00026A5D">
        <w:rPr>
          <w:b/>
          <w:sz w:val="32"/>
          <w:szCs w:val="32"/>
          <w:lang w:val="en-US"/>
        </w:rPr>
        <w:t xml:space="preserve"> </w:t>
      </w:r>
      <w:proofErr w:type="spellStart"/>
      <w:r w:rsidRPr="00026A5D">
        <w:rPr>
          <w:b/>
          <w:sz w:val="32"/>
          <w:szCs w:val="32"/>
          <w:lang w:val="en-US"/>
        </w:rPr>
        <w:t>go’shtlari</w:t>
      </w:r>
      <w:proofErr w:type="spellEnd"/>
      <w:r w:rsidRPr="00026A5D">
        <w:rPr>
          <w:b/>
          <w:sz w:val="32"/>
          <w:szCs w:val="32"/>
          <w:lang w:val="en-US"/>
        </w:rPr>
        <w:t xml:space="preserve">  </w:t>
      </w:r>
      <w:proofErr w:type="spellStart"/>
      <w:r w:rsidRPr="00026A5D">
        <w:rPr>
          <w:b/>
          <w:sz w:val="32"/>
          <w:szCs w:val="32"/>
          <w:lang w:val="en-US"/>
        </w:rPr>
        <w:t>va</w:t>
      </w:r>
      <w:proofErr w:type="spellEnd"/>
      <w:r w:rsidRPr="00026A5D">
        <w:rPr>
          <w:b/>
          <w:sz w:val="32"/>
          <w:szCs w:val="32"/>
          <w:lang w:val="en-US"/>
        </w:rPr>
        <w:t xml:space="preserve"> </w:t>
      </w:r>
      <w:proofErr w:type="spellStart"/>
      <w:r w:rsidRPr="00026A5D">
        <w:rPr>
          <w:b/>
          <w:sz w:val="32"/>
          <w:szCs w:val="32"/>
          <w:lang w:val="en-US"/>
        </w:rPr>
        <w:t>ularning</w:t>
      </w:r>
      <w:proofErr w:type="spellEnd"/>
      <w:r w:rsidRPr="00026A5D">
        <w:rPr>
          <w:b/>
          <w:sz w:val="32"/>
          <w:szCs w:val="32"/>
          <w:lang w:val="en-US"/>
        </w:rPr>
        <w:t xml:space="preserve"> </w:t>
      </w:r>
      <w:proofErr w:type="spellStart"/>
      <w:r w:rsidRPr="00026A5D">
        <w:rPr>
          <w:b/>
          <w:sz w:val="32"/>
          <w:szCs w:val="32"/>
          <w:lang w:val="en-US"/>
        </w:rPr>
        <w:t>ozuqaviy</w:t>
      </w:r>
      <w:proofErr w:type="spellEnd"/>
      <w:r w:rsidRPr="00026A5D">
        <w:rPr>
          <w:b/>
          <w:sz w:val="32"/>
          <w:szCs w:val="32"/>
          <w:lang w:val="en-US"/>
        </w:rPr>
        <w:t xml:space="preserve"> </w:t>
      </w:r>
      <w:proofErr w:type="spellStart"/>
      <w:r w:rsidRPr="00026A5D">
        <w:rPr>
          <w:b/>
          <w:sz w:val="32"/>
          <w:szCs w:val="32"/>
          <w:lang w:val="en-US"/>
        </w:rPr>
        <w:t>qiymati</w:t>
      </w:r>
      <w:proofErr w:type="spellEnd"/>
      <w:r w:rsidRPr="00026A5D">
        <w:rPr>
          <w:b/>
          <w:sz w:val="32"/>
          <w:szCs w:val="32"/>
          <w:lang w:val="en-US"/>
        </w:rPr>
        <w:t>.</w:t>
      </w:r>
    </w:p>
    <w:p w:rsidR="001426E1" w:rsidRPr="00026A5D" w:rsidRDefault="001426E1" w:rsidP="003F1C1B">
      <w:pPr>
        <w:rPr>
          <w:b/>
          <w:sz w:val="32"/>
          <w:szCs w:val="32"/>
          <w:lang w:val="en-US"/>
        </w:rPr>
      </w:pPr>
      <w:proofErr w:type="gramStart"/>
      <w:r w:rsidRPr="00026A5D">
        <w:rPr>
          <w:b/>
          <w:sz w:val="32"/>
          <w:szCs w:val="32"/>
          <w:lang w:val="en-US"/>
        </w:rPr>
        <w:t xml:space="preserve">2.”Chicken” </w:t>
      </w:r>
      <w:proofErr w:type="spellStart"/>
      <w:r w:rsidRPr="00026A5D">
        <w:rPr>
          <w:b/>
          <w:sz w:val="32"/>
          <w:szCs w:val="32"/>
          <w:lang w:val="en-US"/>
        </w:rPr>
        <w:t>tayyorlash</w:t>
      </w:r>
      <w:proofErr w:type="spellEnd"/>
      <w:r w:rsidRPr="00026A5D">
        <w:rPr>
          <w:b/>
          <w:sz w:val="32"/>
          <w:szCs w:val="32"/>
          <w:lang w:val="en-US"/>
        </w:rPr>
        <w:t xml:space="preserve"> </w:t>
      </w:r>
      <w:proofErr w:type="spellStart"/>
      <w:r w:rsidRPr="00026A5D">
        <w:rPr>
          <w:b/>
          <w:sz w:val="32"/>
          <w:szCs w:val="32"/>
          <w:lang w:val="en-US"/>
        </w:rPr>
        <w:t>texnologiyasi</w:t>
      </w:r>
      <w:proofErr w:type="spellEnd"/>
      <w:r w:rsidRPr="00026A5D">
        <w:rPr>
          <w:b/>
          <w:sz w:val="32"/>
          <w:szCs w:val="32"/>
          <w:lang w:val="en-US"/>
        </w:rPr>
        <w:t>.</w:t>
      </w:r>
      <w:proofErr w:type="gramEnd"/>
    </w:p>
    <w:p w:rsidR="003E56A4" w:rsidRPr="00026A5D" w:rsidRDefault="001426E1" w:rsidP="003F1C1B">
      <w:pPr>
        <w:rPr>
          <w:sz w:val="32"/>
          <w:szCs w:val="32"/>
          <w:lang w:val="en-US"/>
        </w:rPr>
      </w:pPr>
      <w:r w:rsidRPr="00026A5D">
        <w:rPr>
          <w:sz w:val="32"/>
          <w:szCs w:val="32"/>
          <w:lang w:val="en-US"/>
        </w:rPr>
        <w:t xml:space="preserve"> </w:t>
      </w:r>
    </w:p>
    <w:p w:rsidR="00BD4864" w:rsidRPr="00026A5D" w:rsidRDefault="003E56A4" w:rsidP="003F1C1B">
      <w:pPr>
        <w:rPr>
          <w:rFonts w:cstheme="minorHAnsi"/>
          <w:sz w:val="32"/>
          <w:szCs w:val="32"/>
          <w:lang w:val="en-US"/>
        </w:rPr>
      </w:pPr>
      <w:proofErr w:type="spellStart"/>
      <w:r w:rsidRPr="00026A5D">
        <w:rPr>
          <w:sz w:val="32"/>
          <w:szCs w:val="32"/>
          <w:lang w:val="en-US"/>
        </w:rPr>
        <w:t>Parranda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go’shtlarini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muzdan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tushirish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026A5D">
        <w:rPr>
          <w:sz w:val="32"/>
          <w:szCs w:val="32"/>
          <w:lang w:val="en-US"/>
        </w:rPr>
        <w:t>va</w:t>
      </w:r>
      <w:proofErr w:type="spellEnd"/>
      <w:proofErr w:type="gram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ma’lum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vaqt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saqlab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turish</w:t>
      </w:r>
      <w:proofErr w:type="spellEnd"/>
      <w:r w:rsidRPr="00026A5D">
        <w:rPr>
          <w:sz w:val="32"/>
          <w:szCs w:val="32"/>
          <w:lang w:val="en-US"/>
        </w:rPr>
        <w:t xml:space="preserve">. </w:t>
      </w:r>
      <w:proofErr w:type="spellStart"/>
      <w:r w:rsidRPr="00026A5D">
        <w:rPr>
          <w:sz w:val="32"/>
          <w:szCs w:val="32"/>
          <w:lang w:val="en-US"/>
        </w:rPr>
        <w:t>Parranda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go’shtini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asta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sekinlik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bilan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muzidan</w:t>
      </w:r>
      <w:proofErr w:type="spellEnd"/>
      <w:r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sz w:val="32"/>
          <w:szCs w:val="32"/>
          <w:lang w:val="en-US"/>
        </w:rPr>
        <w:t>tushurishda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tana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go’shti</w:t>
      </w:r>
      <w:proofErr w:type="spellEnd"/>
      <w:r w:rsidR="00FF689D" w:rsidRPr="00026A5D">
        <w:rPr>
          <w:sz w:val="32"/>
          <w:szCs w:val="32"/>
          <w:lang w:val="en-US"/>
        </w:rPr>
        <w:t xml:space="preserve">, </w:t>
      </w:r>
      <w:proofErr w:type="spellStart"/>
      <w:r w:rsidR="00FF689D" w:rsidRPr="00026A5D">
        <w:rPr>
          <w:sz w:val="32"/>
          <w:szCs w:val="32"/>
          <w:lang w:val="en-US"/>
        </w:rPr>
        <w:t>yarim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tana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go’shti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yoki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chorak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qismlar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bir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biriga</w:t>
      </w:r>
      <w:proofErr w:type="spellEnd"/>
      <w:r w:rsidR="00FF689D" w:rsidRPr="00026A5D">
        <w:rPr>
          <w:sz w:val="32"/>
          <w:szCs w:val="32"/>
          <w:lang w:val="en-US"/>
        </w:rPr>
        <w:t xml:space="preserve"> ,</w:t>
      </w:r>
      <w:proofErr w:type="spellStart"/>
      <w:r w:rsidR="00FF689D" w:rsidRPr="00026A5D">
        <w:rPr>
          <w:sz w:val="32"/>
          <w:szCs w:val="32"/>
          <w:lang w:val="en-US"/>
        </w:rPr>
        <w:t>devorlariga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va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polga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tegmasligi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maxsus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kameralarda</w:t>
      </w:r>
      <w:proofErr w:type="spellEnd"/>
      <w:r w:rsidR="00FF689D" w:rsidRPr="00026A5D">
        <w:rPr>
          <w:sz w:val="32"/>
          <w:szCs w:val="32"/>
          <w:lang w:val="en-US"/>
        </w:rPr>
        <w:t xml:space="preserve">  ,</w:t>
      </w:r>
      <w:proofErr w:type="spellStart"/>
      <w:r w:rsidR="00FF689D" w:rsidRPr="00026A5D">
        <w:rPr>
          <w:sz w:val="32"/>
          <w:szCs w:val="32"/>
          <w:lang w:val="en-US"/>
        </w:rPr>
        <w:t>maxsus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idishlarda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saqlanadi.Kameralarning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namligi</w:t>
      </w:r>
      <w:proofErr w:type="spellEnd"/>
      <w:r w:rsidR="00FF689D" w:rsidRPr="00026A5D">
        <w:rPr>
          <w:sz w:val="32"/>
          <w:szCs w:val="32"/>
          <w:lang w:val="en-US"/>
        </w:rPr>
        <w:t xml:space="preserve"> 90-95%  </w:t>
      </w:r>
      <w:proofErr w:type="spellStart"/>
      <w:r w:rsidR="00FF689D" w:rsidRPr="00026A5D">
        <w:rPr>
          <w:sz w:val="32"/>
          <w:szCs w:val="32"/>
          <w:lang w:val="en-US"/>
        </w:rPr>
        <w:t>lar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oralig’ida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saqlanadi.Havoning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xarorati</w:t>
      </w:r>
      <w:proofErr w:type="spellEnd"/>
      <w:r w:rsidR="00FF689D" w:rsidRPr="00026A5D">
        <w:rPr>
          <w:sz w:val="32"/>
          <w:szCs w:val="32"/>
          <w:lang w:val="en-US"/>
        </w:rPr>
        <w:t xml:space="preserve">  </w:t>
      </w:r>
      <w:proofErr w:type="spellStart"/>
      <w:r w:rsidR="00FF689D" w:rsidRPr="00026A5D">
        <w:rPr>
          <w:sz w:val="32"/>
          <w:szCs w:val="32"/>
          <w:lang w:val="en-US"/>
        </w:rPr>
        <w:t>asta-sekinlik</w:t>
      </w:r>
      <w:proofErr w:type="spellEnd"/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="00FF689D" w:rsidRPr="00026A5D">
        <w:rPr>
          <w:sz w:val="32"/>
          <w:szCs w:val="32"/>
          <w:lang w:val="en-US"/>
        </w:rPr>
        <w:t>bilan</w:t>
      </w:r>
      <w:proofErr w:type="spellEnd"/>
      <w:r w:rsidR="00FF689D" w:rsidRPr="00026A5D">
        <w:rPr>
          <w:sz w:val="32"/>
          <w:szCs w:val="32"/>
          <w:lang w:val="en-US"/>
        </w:rPr>
        <w:t xml:space="preserve"> O</w:t>
      </w:r>
      <w:r w:rsidR="00BD4864" w:rsidRPr="00026A5D">
        <w:rPr>
          <w:rFonts w:cstheme="minorHAnsi"/>
          <w:sz w:val="32"/>
          <w:szCs w:val="32"/>
          <w:lang w:val="en-US"/>
        </w:rPr>
        <w:t>-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dan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6-8 ◦c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gacha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ko’tariladi.Jarayon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3-5 kun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davom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etadi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.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Parranda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go’shlari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qatlamlaridagi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proofErr w:type="gramStart"/>
      <w:r w:rsidR="00BD4864" w:rsidRPr="00026A5D">
        <w:rPr>
          <w:rFonts w:cstheme="minorHAnsi"/>
          <w:sz w:val="32"/>
          <w:szCs w:val="32"/>
          <w:lang w:val="en-US"/>
        </w:rPr>
        <w:t>harorat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 o</w:t>
      </w:r>
      <w:proofErr w:type="gramEnd"/>
      <w:r w:rsidR="00BD4864" w:rsidRPr="00026A5D">
        <w:rPr>
          <w:rFonts w:cstheme="minorHAnsi"/>
          <w:sz w:val="32"/>
          <w:szCs w:val="32"/>
          <w:lang w:val="en-US"/>
        </w:rPr>
        <w:t xml:space="preserve">- 10◦c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ga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yetganda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to’liq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yakunlangan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deb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BD4864" w:rsidRPr="00026A5D">
        <w:rPr>
          <w:rFonts w:cstheme="minorHAnsi"/>
          <w:sz w:val="32"/>
          <w:szCs w:val="32"/>
          <w:lang w:val="en-US"/>
        </w:rPr>
        <w:t>hisoblanadi</w:t>
      </w:r>
      <w:proofErr w:type="spellEnd"/>
      <w:r w:rsidR="00BD4864" w:rsidRPr="00026A5D">
        <w:rPr>
          <w:rFonts w:cstheme="minorHAnsi"/>
          <w:sz w:val="32"/>
          <w:szCs w:val="32"/>
          <w:lang w:val="en-US"/>
        </w:rPr>
        <w:t>.</w:t>
      </w:r>
    </w:p>
    <w:p w:rsidR="00F63B8F" w:rsidRPr="00026A5D" w:rsidRDefault="00BD4864" w:rsidP="003F1C1B">
      <w:pPr>
        <w:rPr>
          <w:rFonts w:cstheme="minorHAnsi"/>
          <w:sz w:val="32"/>
          <w:szCs w:val="32"/>
          <w:lang w:val="en-US"/>
        </w:rPr>
      </w:pPr>
      <w:proofErr w:type="spellStart"/>
      <w:r w:rsidRPr="00026A5D">
        <w:rPr>
          <w:rFonts w:cstheme="minorHAnsi"/>
          <w:sz w:val="32"/>
          <w:szCs w:val="32"/>
          <w:lang w:val="en-US"/>
        </w:rPr>
        <w:t>Parranda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go’shtlaridan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xar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xil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turdagi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taomlar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tayyorlash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proofErr w:type="gramStart"/>
      <w:r w:rsidRPr="00026A5D">
        <w:rPr>
          <w:rFonts w:cstheme="minorHAnsi"/>
          <w:sz w:val="32"/>
          <w:szCs w:val="32"/>
          <w:lang w:val="en-US"/>
        </w:rPr>
        <w:t>mumkin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,</w:t>
      </w:r>
      <w:proofErr w:type="gramEnd"/>
      <w:r w:rsidRPr="00026A5D">
        <w:rPr>
          <w:rFonts w:cstheme="minorHAnsi"/>
          <w:sz w:val="32"/>
          <w:szCs w:val="32"/>
          <w:lang w:val="en-US"/>
        </w:rPr>
        <w:t xml:space="preserve"> </w:t>
      </w:r>
      <w:r w:rsidR="00FF689D" w:rsidRPr="00026A5D">
        <w:rPr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Parranda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go’</w:t>
      </w:r>
      <w:r w:rsidR="00F63B8F" w:rsidRPr="00026A5D">
        <w:rPr>
          <w:rFonts w:cstheme="minorHAnsi"/>
          <w:sz w:val="32"/>
          <w:szCs w:val="32"/>
          <w:lang w:val="en-US"/>
        </w:rPr>
        <w:t>shtlari</w:t>
      </w:r>
      <w:proofErr w:type="spellEnd"/>
      <w:r w:rsidR="00F63B8F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F63B8F" w:rsidRPr="00026A5D">
        <w:rPr>
          <w:rFonts w:cstheme="minorHAnsi"/>
          <w:sz w:val="32"/>
          <w:szCs w:val="32"/>
          <w:lang w:val="en-US"/>
        </w:rPr>
        <w:t>parxez</w:t>
      </w:r>
      <w:proofErr w:type="spellEnd"/>
      <w:r w:rsidR="00F63B8F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F63B8F" w:rsidRPr="00026A5D">
        <w:rPr>
          <w:rFonts w:cstheme="minorHAnsi"/>
          <w:sz w:val="32"/>
          <w:szCs w:val="32"/>
          <w:lang w:val="en-US"/>
        </w:rPr>
        <w:t>taom</w:t>
      </w:r>
      <w:proofErr w:type="spellEnd"/>
      <w:r w:rsidR="00F63B8F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F63B8F" w:rsidRPr="00026A5D">
        <w:rPr>
          <w:rFonts w:cstheme="minorHAnsi"/>
          <w:sz w:val="32"/>
          <w:szCs w:val="32"/>
          <w:lang w:val="en-US"/>
        </w:rPr>
        <w:t>sifatida</w:t>
      </w:r>
      <w:proofErr w:type="spellEnd"/>
      <w:r w:rsidR="00F63B8F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F63B8F" w:rsidRPr="00026A5D">
        <w:rPr>
          <w:rFonts w:cstheme="minorHAnsi"/>
          <w:sz w:val="32"/>
          <w:szCs w:val="32"/>
          <w:lang w:val="en-US"/>
        </w:rPr>
        <w:t>xam</w:t>
      </w:r>
      <w:proofErr w:type="spellEnd"/>
      <w:r w:rsidR="00F63B8F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F63B8F" w:rsidRPr="00026A5D">
        <w:rPr>
          <w:rFonts w:cstheme="minorHAnsi"/>
          <w:sz w:val="32"/>
          <w:szCs w:val="32"/>
          <w:lang w:val="en-US"/>
        </w:rPr>
        <w:t>buyuriladi</w:t>
      </w:r>
      <w:proofErr w:type="spellEnd"/>
      <w:r w:rsidR="00F63B8F" w:rsidRPr="00026A5D">
        <w:rPr>
          <w:rFonts w:cstheme="minorHAnsi"/>
          <w:sz w:val="32"/>
          <w:szCs w:val="32"/>
          <w:lang w:val="en-US"/>
        </w:rPr>
        <w:t xml:space="preserve">. </w:t>
      </w:r>
    </w:p>
    <w:p w:rsidR="00F63B8F" w:rsidRPr="00026A5D" w:rsidRDefault="00F63B8F" w:rsidP="003F1C1B">
      <w:pPr>
        <w:rPr>
          <w:rFonts w:cstheme="minorHAnsi"/>
          <w:b/>
          <w:sz w:val="36"/>
          <w:szCs w:val="36"/>
          <w:lang w:val="en-US"/>
        </w:rPr>
      </w:pPr>
      <w:proofErr w:type="spellStart"/>
      <w:r w:rsidRPr="00026A5D">
        <w:rPr>
          <w:rFonts w:cstheme="minorHAnsi"/>
          <w:b/>
          <w:sz w:val="36"/>
          <w:szCs w:val="36"/>
          <w:lang w:val="en-US"/>
        </w:rPr>
        <w:t>Tovuq</w:t>
      </w:r>
      <w:proofErr w:type="spellEnd"/>
      <w:r w:rsidRPr="00026A5D">
        <w:rPr>
          <w:rFonts w:cstheme="minorHAnsi"/>
          <w:b/>
          <w:sz w:val="36"/>
          <w:szCs w:val="36"/>
          <w:lang w:val="en-US"/>
        </w:rPr>
        <w:t xml:space="preserve"> </w:t>
      </w:r>
      <w:proofErr w:type="spellStart"/>
      <w:r w:rsidRPr="00026A5D">
        <w:rPr>
          <w:rFonts w:cstheme="minorHAnsi"/>
          <w:b/>
          <w:sz w:val="36"/>
          <w:szCs w:val="36"/>
          <w:lang w:val="en-US"/>
        </w:rPr>
        <w:t>go’shtidan</w:t>
      </w:r>
      <w:proofErr w:type="spellEnd"/>
      <w:r w:rsidRPr="00026A5D">
        <w:rPr>
          <w:rFonts w:cstheme="minorHAnsi"/>
          <w:b/>
          <w:sz w:val="36"/>
          <w:szCs w:val="36"/>
          <w:lang w:val="en-US"/>
        </w:rPr>
        <w:t xml:space="preserve"> “Chicken” </w:t>
      </w:r>
      <w:proofErr w:type="spellStart"/>
      <w:r w:rsidRPr="00026A5D">
        <w:rPr>
          <w:rFonts w:cstheme="minorHAnsi"/>
          <w:b/>
          <w:sz w:val="36"/>
          <w:szCs w:val="36"/>
          <w:lang w:val="en-US"/>
        </w:rPr>
        <w:t>tayyorlash</w:t>
      </w:r>
      <w:proofErr w:type="spellEnd"/>
      <w:r w:rsidRPr="00026A5D">
        <w:rPr>
          <w:rFonts w:cstheme="minorHAnsi"/>
          <w:b/>
          <w:sz w:val="36"/>
          <w:szCs w:val="36"/>
          <w:lang w:val="en-US"/>
        </w:rPr>
        <w:t xml:space="preserve"> </w:t>
      </w:r>
      <w:proofErr w:type="spellStart"/>
      <w:r w:rsidRPr="00026A5D">
        <w:rPr>
          <w:rFonts w:cstheme="minorHAnsi"/>
          <w:b/>
          <w:sz w:val="36"/>
          <w:szCs w:val="36"/>
          <w:lang w:val="en-US"/>
        </w:rPr>
        <w:t>texnologiyasi</w:t>
      </w:r>
      <w:proofErr w:type="spellEnd"/>
      <w:r w:rsidRPr="00026A5D">
        <w:rPr>
          <w:rFonts w:cstheme="minorHAnsi"/>
          <w:b/>
          <w:sz w:val="36"/>
          <w:szCs w:val="36"/>
          <w:lang w:val="en-US"/>
        </w:rPr>
        <w:t>.</w:t>
      </w:r>
    </w:p>
    <w:p w:rsidR="00F63B8F" w:rsidRPr="00026A5D" w:rsidRDefault="00F63B8F" w:rsidP="003F1C1B">
      <w:pPr>
        <w:rPr>
          <w:rFonts w:cstheme="minorHAnsi"/>
          <w:b/>
          <w:sz w:val="32"/>
          <w:szCs w:val="32"/>
          <w:lang w:val="en-US"/>
        </w:rPr>
      </w:pPr>
      <w:proofErr w:type="spellStart"/>
      <w:r w:rsidRPr="00026A5D">
        <w:rPr>
          <w:rFonts w:cstheme="minorHAnsi"/>
          <w:b/>
          <w:sz w:val="32"/>
          <w:szCs w:val="32"/>
          <w:lang w:val="en-US"/>
        </w:rPr>
        <w:t>Kerakli</w:t>
      </w:r>
      <w:proofErr w:type="spellEnd"/>
      <w:r w:rsidRPr="00026A5D">
        <w:rPr>
          <w:rFonts w:cstheme="minorHAnsi"/>
          <w:b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b/>
          <w:sz w:val="32"/>
          <w:szCs w:val="32"/>
          <w:lang w:val="en-US"/>
        </w:rPr>
        <w:t>maxsulotlar</w:t>
      </w:r>
      <w:proofErr w:type="spellEnd"/>
      <w:r w:rsidRPr="00026A5D">
        <w:rPr>
          <w:rFonts w:cstheme="minorHAnsi"/>
          <w:b/>
          <w:sz w:val="32"/>
          <w:szCs w:val="32"/>
          <w:lang w:val="en-US"/>
        </w:rPr>
        <w:t>:</w:t>
      </w:r>
    </w:p>
    <w:p w:rsidR="00F63B8F" w:rsidRPr="00026A5D" w:rsidRDefault="00F63B8F" w:rsidP="003F1C1B">
      <w:pPr>
        <w:rPr>
          <w:rFonts w:cstheme="minorHAnsi"/>
          <w:sz w:val="32"/>
          <w:szCs w:val="32"/>
          <w:lang w:val="en-US"/>
        </w:rPr>
      </w:pPr>
      <w:proofErr w:type="spellStart"/>
      <w:r w:rsidRPr="00026A5D">
        <w:rPr>
          <w:rFonts w:cstheme="minorHAnsi"/>
          <w:sz w:val="32"/>
          <w:szCs w:val="32"/>
          <w:lang w:val="en-US"/>
        </w:rPr>
        <w:t>Tovuq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filesi-300 </w:t>
      </w:r>
      <w:proofErr w:type="spellStart"/>
      <w:r w:rsidRPr="00026A5D">
        <w:rPr>
          <w:rFonts w:cstheme="minorHAnsi"/>
          <w:sz w:val="32"/>
          <w:szCs w:val="32"/>
          <w:lang w:val="en-US"/>
        </w:rPr>
        <w:t>gr</w:t>
      </w:r>
      <w:proofErr w:type="spellEnd"/>
    </w:p>
    <w:p w:rsidR="00F63B8F" w:rsidRPr="00026A5D" w:rsidRDefault="00F63B8F" w:rsidP="003F1C1B">
      <w:pPr>
        <w:rPr>
          <w:rFonts w:cstheme="minorHAnsi"/>
          <w:sz w:val="32"/>
          <w:szCs w:val="32"/>
          <w:lang w:val="en-US"/>
        </w:rPr>
      </w:pPr>
      <w:r w:rsidRPr="00026A5D">
        <w:rPr>
          <w:rFonts w:cstheme="minorHAnsi"/>
          <w:sz w:val="32"/>
          <w:szCs w:val="32"/>
          <w:lang w:val="en-US"/>
        </w:rPr>
        <w:t xml:space="preserve">Non talqoni-100 </w:t>
      </w:r>
      <w:proofErr w:type="spellStart"/>
      <w:r w:rsidRPr="00026A5D">
        <w:rPr>
          <w:rFonts w:cstheme="minorHAnsi"/>
          <w:sz w:val="32"/>
          <w:szCs w:val="32"/>
          <w:lang w:val="en-US"/>
        </w:rPr>
        <w:t>gr</w:t>
      </w:r>
      <w:proofErr w:type="spellEnd"/>
    </w:p>
    <w:p w:rsidR="00F63B8F" w:rsidRPr="00026A5D" w:rsidRDefault="00F63B8F" w:rsidP="003F1C1B">
      <w:pPr>
        <w:rPr>
          <w:rFonts w:cstheme="minorHAnsi"/>
          <w:sz w:val="32"/>
          <w:szCs w:val="32"/>
          <w:lang w:val="en-US"/>
        </w:rPr>
      </w:pPr>
      <w:r w:rsidRPr="00026A5D">
        <w:rPr>
          <w:rFonts w:cstheme="minorHAnsi"/>
          <w:sz w:val="32"/>
          <w:szCs w:val="32"/>
          <w:lang w:val="en-US"/>
        </w:rPr>
        <w:t>Tuxum-1dona</w:t>
      </w:r>
    </w:p>
    <w:p w:rsidR="00F63B8F" w:rsidRPr="00026A5D" w:rsidRDefault="00F63B8F" w:rsidP="003F1C1B">
      <w:pPr>
        <w:rPr>
          <w:rFonts w:cstheme="minorHAnsi"/>
          <w:sz w:val="32"/>
          <w:szCs w:val="32"/>
          <w:lang w:val="en-US"/>
        </w:rPr>
      </w:pPr>
      <w:proofErr w:type="spellStart"/>
      <w:r w:rsidRPr="00026A5D">
        <w:rPr>
          <w:rFonts w:cstheme="minorHAnsi"/>
          <w:sz w:val="32"/>
          <w:szCs w:val="32"/>
          <w:lang w:val="en-US"/>
        </w:rPr>
        <w:t>Tuz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proofErr w:type="gramStart"/>
      <w:r w:rsidRPr="00026A5D">
        <w:rPr>
          <w:rFonts w:cstheme="minorHAnsi"/>
          <w:sz w:val="32"/>
          <w:szCs w:val="32"/>
          <w:lang w:val="en-US"/>
        </w:rPr>
        <w:t>va</w:t>
      </w:r>
      <w:proofErr w:type="spellEnd"/>
      <w:proofErr w:type="gram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ziravorlar.-ta’bga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ko’ra</w:t>
      </w:r>
      <w:proofErr w:type="spellEnd"/>
      <w:r w:rsidRPr="00026A5D">
        <w:rPr>
          <w:rFonts w:cstheme="minorHAnsi"/>
          <w:sz w:val="32"/>
          <w:szCs w:val="32"/>
          <w:lang w:val="en-US"/>
        </w:rPr>
        <w:t>.</w:t>
      </w:r>
    </w:p>
    <w:p w:rsidR="00F63B8F" w:rsidRPr="00026A5D" w:rsidRDefault="00F63B8F" w:rsidP="003F1C1B">
      <w:pPr>
        <w:rPr>
          <w:rFonts w:cstheme="minorHAnsi"/>
          <w:b/>
          <w:sz w:val="36"/>
          <w:szCs w:val="36"/>
          <w:lang w:val="en-US"/>
        </w:rPr>
      </w:pPr>
      <w:proofErr w:type="spellStart"/>
      <w:r w:rsidRPr="00026A5D">
        <w:rPr>
          <w:rFonts w:cstheme="minorHAnsi"/>
          <w:b/>
          <w:sz w:val="36"/>
          <w:szCs w:val="36"/>
          <w:lang w:val="en-US"/>
        </w:rPr>
        <w:t>Tayyorlanishi</w:t>
      </w:r>
      <w:proofErr w:type="spellEnd"/>
      <w:r w:rsidRPr="00026A5D">
        <w:rPr>
          <w:rFonts w:cstheme="minorHAnsi"/>
          <w:b/>
          <w:sz w:val="36"/>
          <w:szCs w:val="36"/>
          <w:lang w:val="en-US"/>
        </w:rPr>
        <w:t>:</w:t>
      </w:r>
    </w:p>
    <w:p w:rsidR="00026A5D" w:rsidRPr="00026A5D" w:rsidRDefault="00F63B8F" w:rsidP="003F1C1B">
      <w:pPr>
        <w:rPr>
          <w:rFonts w:cstheme="minorHAnsi"/>
          <w:sz w:val="32"/>
          <w:szCs w:val="32"/>
          <w:lang w:val="en-US"/>
        </w:rPr>
      </w:pPr>
      <w:proofErr w:type="spellStart"/>
      <w:r w:rsidRPr="00026A5D">
        <w:rPr>
          <w:rFonts w:cstheme="minorHAnsi"/>
          <w:sz w:val="32"/>
          <w:szCs w:val="32"/>
          <w:lang w:val="en-US"/>
        </w:rPr>
        <w:t>Tovuqni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file </w:t>
      </w:r>
      <w:proofErr w:type="spellStart"/>
      <w:r w:rsidRPr="00026A5D">
        <w:rPr>
          <w:rFonts w:cstheme="minorHAnsi"/>
          <w:sz w:val="32"/>
          <w:szCs w:val="32"/>
          <w:lang w:val="en-US"/>
        </w:rPr>
        <w:t>qismini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kesib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olamiz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, </w:t>
      </w:r>
      <w:proofErr w:type="spellStart"/>
      <w:r w:rsidRPr="00026A5D">
        <w:rPr>
          <w:rFonts w:cstheme="minorHAnsi"/>
          <w:sz w:val="32"/>
          <w:szCs w:val="32"/>
          <w:lang w:val="en-US"/>
        </w:rPr>
        <w:t>bo’laklarga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bo’lamiz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. </w:t>
      </w:r>
      <w:proofErr w:type="spellStart"/>
      <w:proofErr w:type="gramStart"/>
      <w:r w:rsidRPr="00026A5D">
        <w:rPr>
          <w:rFonts w:cstheme="minorHAnsi"/>
          <w:sz w:val="32"/>
          <w:szCs w:val="32"/>
          <w:lang w:val="en-US"/>
        </w:rPr>
        <w:t>Tuxum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,</w:t>
      </w:r>
      <w:proofErr w:type="spellStart"/>
      <w:r w:rsidRPr="00026A5D">
        <w:rPr>
          <w:rFonts w:cstheme="minorHAnsi"/>
          <w:sz w:val="32"/>
          <w:szCs w:val="32"/>
          <w:lang w:val="en-US"/>
        </w:rPr>
        <w:t>paprika,murch</w:t>
      </w:r>
      <w:proofErr w:type="spellEnd"/>
      <w:proofErr w:type="gram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va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boshqa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tovuq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uchun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ziravor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solib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yaxshilab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aralashtirib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olamiz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va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muzlatgichga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 xml:space="preserve"> 2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soatga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26A5D" w:rsidRPr="00026A5D">
        <w:rPr>
          <w:rFonts w:cstheme="minorHAnsi"/>
          <w:sz w:val="32"/>
          <w:szCs w:val="32"/>
          <w:lang w:val="en-US"/>
        </w:rPr>
        <w:t>qo’yamiz</w:t>
      </w:r>
      <w:proofErr w:type="spellEnd"/>
      <w:r w:rsidR="00026A5D" w:rsidRPr="00026A5D">
        <w:rPr>
          <w:rFonts w:cstheme="minorHAnsi"/>
          <w:sz w:val="32"/>
          <w:szCs w:val="32"/>
          <w:lang w:val="en-US"/>
        </w:rPr>
        <w:t>.</w:t>
      </w:r>
    </w:p>
    <w:p w:rsidR="00F63B8F" w:rsidRPr="00026A5D" w:rsidRDefault="00026A5D" w:rsidP="003F1C1B">
      <w:pPr>
        <w:rPr>
          <w:rFonts w:cstheme="minorHAnsi"/>
          <w:sz w:val="32"/>
          <w:szCs w:val="32"/>
          <w:lang w:val="en-US"/>
        </w:rPr>
      </w:pPr>
      <w:proofErr w:type="spellStart"/>
      <w:r w:rsidRPr="00026A5D">
        <w:rPr>
          <w:rFonts w:cstheme="minorHAnsi"/>
          <w:sz w:val="32"/>
          <w:szCs w:val="32"/>
          <w:lang w:val="en-US"/>
        </w:rPr>
        <w:t>Keyin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gramStart"/>
      <w:r w:rsidRPr="00026A5D">
        <w:rPr>
          <w:rFonts w:cstheme="minorHAnsi"/>
          <w:sz w:val="32"/>
          <w:szCs w:val="32"/>
          <w:lang w:val="en-US"/>
        </w:rPr>
        <w:t xml:space="preserve">non  </w:t>
      </w:r>
      <w:proofErr w:type="spellStart"/>
      <w:r w:rsidRPr="00026A5D">
        <w:rPr>
          <w:rFonts w:cstheme="minorHAnsi"/>
          <w:sz w:val="32"/>
          <w:szCs w:val="32"/>
          <w:lang w:val="en-US"/>
        </w:rPr>
        <w:t>talqoniga</w:t>
      </w:r>
      <w:proofErr w:type="spellEnd"/>
      <w:proofErr w:type="gram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bulab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qizib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turgan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moyda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pishirib</w:t>
      </w:r>
      <w:proofErr w:type="spellEnd"/>
      <w:r w:rsidRPr="00026A5D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Pr="00026A5D">
        <w:rPr>
          <w:rFonts w:cstheme="minorHAnsi"/>
          <w:sz w:val="32"/>
          <w:szCs w:val="32"/>
          <w:lang w:val="en-US"/>
        </w:rPr>
        <w:t>olamiz</w:t>
      </w:r>
      <w:proofErr w:type="spellEnd"/>
      <w:r w:rsidRPr="00026A5D">
        <w:rPr>
          <w:rFonts w:cstheme="minorHAnsi"/>
          <w:sz w:val="32"/>
          <w:szCs w:val="32"/>
          <w:lang w:val="en-US"/>
        </w:rPr>
        <w:t>.</w:t>
      </w:r>
      <w:r w:rsidR="00F63B8F" w:rsidRPr="00026A5D">
        <w:rPr>
          <w:rFonts w:cstheme="minorHAnsi"/>
          <w:sz w:val="32"/>
          <w:szCs w:val="32"/>
          <w:lang w:val="en-US"/>
        </w:rPr>
        <w:t xml:space="preserve"> </w:t>
      </w:r>
    </w:p>
    <w:sectPr w:rsidR="00F63B8F" w:rsidRPr="00026A5D" w:rsidSect="008439AD">
      <w:pgSz w:w="11906" w:h="16838"/>
      <w:pgMar w:top="1134" w:right="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439AD"/>
    <w:rsid w:val="00026A5D"/>
    <w:rsid w:val="001426E1"/>
    <w:rsid w:val="003E56A4"/>
    <w:rsid w:val="003F1C1B"/>
    <w:rsid w:val="008439AD"/>
    <w:rsid w:val="00BD4864"/>
    <w:rsid w:val="00F63B8F"/>
    <w:rsid w:val="00F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2021-12-24T04:51:00Z</dcterms:created>
  <dcterms:modified xsi:type="dcterms:W3CDTF">2021-12-24T06:14:00Z</dcterms:modified>
</cp:coreProperties>
</file>