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181" w:rsidRDefault="00C40181" w:rsidP="00C40181">
      <w:pPr>
        <w:spacing w:line="27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40181" w:rsidRDefault="00DA6B3F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</w:t>
      </w:r>
      <w:bookmarkStart w:id="0" w:name="_GoBack"/>
      <w:bookmarkEnd w:id="0"/>
      <w:r w:rsidR="00C40181">
        <w:rPr>
          <w:rFonts w:ascii="Times New Roman" w:hAnsi="Times New Roman"/>
          <w:b/>
          <w:bCs/>
          <w:sz w:val="28"/>
          <w:szCs w:val="28"/>
        </w:rPr>
        <w:t>-MAVZU: ERKAKLAR MANIK</w:t>
      </w:r>
      <w:r w:rsidR="00C40181"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="00C40181">
        <w:rPr>
          <w:rFonts w:ascii="Times New Roman" w:hAnsi="Times New Roman"/>
          <w:b/>
          <w:bCs/>
          <w:sz w:val="28"/>
          <w:szCs w:val="28"/>
        </w:rPr>
        <w:t>URI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Default="00C40181" w:rsidP="00C4018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Erkaklar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turlari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40181" w:rsidRDefault="00C40181" w:rsidP="00C4018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Erkaklar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bajarish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texnikasi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40181" w:rsidRPr="00B27350" w:rsidRDefault="00C40181" w:rsidP="00C4018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Erkaklar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ayollar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o‘rtasidagi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left="150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Erkaklar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turlari</w:t>
      </w:r>
      <w:proofErr w:type="spellEnd"/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Salonlarda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erkaklarga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necha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variantlarni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taklif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Umumiy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erkak</w:t>
      </w:r>
      <w:r w:rsidRPr="00B27350">
        <w:rPr>
          <w:rFonts w:ascii="Times New Roman" w:hAnsi="Times New Roman"/>
          <w:sz w:val="28"/>
          <w:szCs w:val="28"/>
          <w:lang w:val="en-US"/>
        </w:rPr>
        <w:t>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bo‘yicha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marojaat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chunki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faqat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ayollar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salbiy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taas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27350">
        <w:rPr>
          <w:rFonts w:ascii="Times New Roman" w:hAnsi="Times New Roman"/>
          <w:sz w:val="28"/>
          <w:szCs w:val="28"/>
          <w:lang w:val="en-US"/>
        </w:rPr>
        <w:t>urot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qoldirishi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erkak</w:t>
      </w:r>
      <w:r w:rsidRPr="00B27350">
        <w:rPr>
          <w:rFonts w:ascii="Times New Roman" w:hAnsi="Times New Roman"/>
          <w:sz w:val="28"/>
          <w:szCs w:val="28"/>
          <w:lang w:val="en-US"/>
        </w:rPr>
        <w:t>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texnologiyalarini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o‘rganamiz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D750B5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Klassik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A3A963F" wp14:editId="74A2CB7F">
            <wp:extent cx="3117163" cy="2044700"/>
            <wp:effectExtent l="19050" t="0" r="7037" b="0"/>
            <wp:docPr id="76" name="Рисунок 7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63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</w:rPr>
      </w:pPr>
    </w:p>
    <w:p w:rsidR="00C40181" w:rsidRPr="00E666EE" w:rsidRDefault="00C40181" w:rsidP="00C4018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666EE">
        <w:rPr>
          <w:rFonts w:ascii="Times New Roman" w:hAnsi="Times New Roman"/>
          <w:b/>
          <w:sz w:val="28"/>
          <w:szCs w:val="28"/>
        </w:rPr>
        <w:t>18-</w:t>
      </w:r>
      <w:proofErr w:type="spellStart"/>
      <w:r w:rsidRPr="00D750B5">
        <w:rPr>
          <w:rFonts w:ascii="Times New Roman" w:hAnsi="Times New Roman"/>
          <w:b/>
          <w:sz w:val="28"/>
          <w:szCs w:val="28"/>
          <w:lang w:val="en-US"/>
        </w:rPr>
        <w:t>rasm</w:t>
      </w:r>
      <w:proofErr w:type="spellEnd"/>
      <w:r w:rsidRPr="00E666E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D750B5">
        <w:rPr>
          <w:rFonts w:ascii="Times New Roman" w:hAnsi="Times New Roman"/>
          <w:b/>
          <w:bCs/>
          <w:sz w:val="28"/>
          <w:szCs w:val="28"/>
        </w:rPr>
        <w:t>Klassik</w:t>
      </w:r>
      <w:proofErr w:type="spellEnd"/>
      <w:r w:rsidRPr="00D750B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750B5"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 w:rsidRPr="00D750B5">
        <w:rPr>
          <w:rFonts w:ascii="Times New Roman" w:hAnsi="Times New Roman"/>
          <w:b/>
          <w:bCs/>
          <w:sz w:val="28"/>
          <w:szCs w:val="28"/>
        </w:rPr>
        <w:t>ur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ni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bajarish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</w:rPr>
        <w:t>.</w:t>
      </w:r>
    </w:p>
    <w:p w:rsidR="00C40181" w:rsidRPr="00E666EE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qaychi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</w:t>
      </w:r>
      <w:proofErr w:type="spellEnd"/>
      <w:r w:rsidRPr="00CC0548">
        <w:rPr>
          <w:rFonts w:ascii="Times New Roman" w:hAnsi="Times New Roman"/>
          <w:sz w:val="28"/>
          <w:szCs w:val="28"/>
        </w:rPr>
        <w:t>‘</w:t>
      </w:r>
      <w:r w:rsidRPr="00B27350">
        <w:rPr>
          <w:rFonts w:ascii="Times New Roman" w:hAnsi="Times New Roman"/>
          <w:sz w:val="28"/>
          <w:szCs w:val="28"/>
          <w:lang w:val="en-US"/>
        </w:rPr>
        <w:t>l</w:t>
      </w:r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vannada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oldindan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yumshatiladi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. </w:t>
      </w:r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jismoniy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mehnat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qiladigan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odamlarning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</w:t>
      </w:r>
      <w:proofErr w:type="spellEnd"/>
      <w:r w:rsidRPr="00CC0548">
        <w:rPr>
          <w:rFonts w:ascii="Times New Roman" w:hAnsi="Times New Roman"/>
          <w:sz w:val="28"/>
          <w:szCs w:val="28"/>
        </w:rPr>
        <w:t>‘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llariga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</w:t>
      </w:r>
      <w:proofErr w:type="spellEnd"/>
      <w:r w:rsidRPr="00CC0548">
        <w:rPr>
          <w:rFonts w:ascii="Times New Roman" w:hAnsi="Times New Roman"/>
          <w:sz w:val="28"/>
          <w:szCs w:val="28"/>
        </w:rPr>
        <w:t>‘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llanilishi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</w:t>
      </w:r>
      <w:proofErr w:type="spellEnd"/>
      <w:r w:rsidRPr="00CC0548">
        <w:rPr>
          <w:rFonts w:ascii="Times New Roman" w:hAnsi="Times New Roman"/>
          <w:sz w:val="28"/>
          <w:szCs w:val="28"/>
        </w:rPr>
        <w:t>‘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lgan</w:t>
      </w:r>
      <w:proofErr w:type="spellEnd"/>
      <w:proofErr w:type="gram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yagona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usulidir</w:t>
      </w:r>
      <w:proofErr w:type="spellEnd"/>
      <w:r w:rsidRPr="00CC0548">
        <w:rPr>
          <w:rFonts w:ascii="Times New Roman" w:hAnsi="Times New Roman"/>
          <w:sz w:val="28"/>
          <w:szCs w:val="28"/>
        </w:rPr>
        <w:t xml:space="preserve">. </w:t>
      </w: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CC0548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0181" w:rsidRPr="00D750B5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evropa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uri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465B476" wp14:editId="6CC8C6F1">
            <wp:extent cx="2712416" cy="1809750"/>
            <wp:effectExtent l="19050" t="0" r="0" b="0"/>
            <wp:docPr id="77" name="Рисунок 7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82" cy="181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750B5">
        <w:rPr>
          <w:rFonts w:ascii="Times New Roman" w:hAnsi="Times New Roman"/>
          <w:b/>
          <w:sz w:val="28"/>
          <w:szCs w:val="28"/>
          <w:lang w:val="en-US"/>
        </w:rPr>
        <w:t xml:space="preserve">19-rasm. </w:t>
      </w:r>
      <w:proofErr w:type="spellStart"/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evropa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uri</w:t>
      </w:r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>ni</w:t>
      </w:r>
      <w:proofErr w:type="spellEnd"/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>bajarish</w:t>
      </w:r>
      <w:proofErr w:type="spellEnd"/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Pr="00D750B5" w:rsidRDefault="00C40181" w:rsidP="00C4018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Vannada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oldindan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yumshatishni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qilmaydigan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«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quruq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»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tayoq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ko‘chiriladi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sayqallanadi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vitaminlar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oziqlantiriladi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anikyurning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tabiati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tufayli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erkak</w:t>
      </w:r>
      <w:r w:rsidRPr="00B27350">
        <w:rPr>
          <w:rFonts w:ascii="Times New Roman" w:hAnsi="Times New Roman"/>
          <w:sz w:val="28"/>
          <w:szCs w:val="28"/>
          <w:lang w:val="en-US"/>
        </w:rPr>
        <w:t>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tavsiya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xira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dag‘al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samarasi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sezilmaydi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Professional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uskuna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bajariladigan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D84EE9B" wp14:editId="1FC28F3F">
            <wp:extent cx="2776672" cy="1885950"/>
            <wp:effectExtent l="19050" t="0" r="4628" b="0"/>
            <wp:docPr id="70" name="Рисунок 7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7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 w:rsidRPr="00D750B5">
        <w:rPr>
          <w:rFonts w:ascii="Times New Roman" w:hAnsi="Times New Roman"/>
          <w:b/>
          <w:sz w:val="28"/>
          <w:szCs w:val="28"/>
          <w:lang w:val="en-US"/>
        </w:rPr>
        <w:t xml:space="preserve">20-rasm. </w:t>
      </w:r>
      <w:r w:rsidRPr="00D750B5">
        <w:rPr>
          <w:rFonts w:ascii="Times New Roman" w:hAnsi="Times New Roman"/>
          <w:b/>
          <w:bCs/>
          <w:sz w:val="28"/>
          <w:szCs w:val="28"/>
          <w:lang w:val="en-US"/>
        </w:rPr>
        <w:t>Professional</w:t>
      </w: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uskuna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bajarish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tomonidan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qayta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ishlashning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Davolash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natijasida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o‘sishi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sekinlashadi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shakli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tuzatiladi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to‘lqinli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bog‘liq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muammolar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yomon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o‘tib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ketadi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Texnologiya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xavfsiz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jarohat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xavfini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kamaytiradi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agar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malakali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duch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kelsangiz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Afsuski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chunki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balki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qatlamlardan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A63569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40181" w:rsidRPr="00A63569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40181" w:rsidRPr="00416163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Issiq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5FE1CC3" wp14:editId="00A21326">
            <wp:extent cx="2933921" cy="1955800"/>
            <wp:effectExtent l="19050" t="0" r="0" b="0"/>
            <wp:docPr id="69" name="Рисунок 7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3" cy="19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416163" w:rsidRDefault="00C40181" w:rsidP="00C4018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416163">
        <w:rPr>
          <w:rFonts w:ascii="Times New Roman" w:hAnsi="Times New Roman"/>
          <w:b/>
          <w:sz w:val="28"/>
          <w:szCs w:val="28"/>
          <w:lang w:val="en-US"/>
        </w:rPr>
        <w:t>21-rasm.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80678">
        <w:rPr>
          <w:rFonts w:ascii="Times New Roman" w:hAnsi="Times New Roman"/>
          <w:b/>
          <w:bCs/>
          <w:sz w:val="28"/>
          <w:szCs w:val="28"/>
          <w:lang w:val="en-US"/>
        </w:rPr>
        <w:t>Issiq</w:t>
      </w:r>
      <w:proofErr w:type="spellEnd"/>
      <w:r w:rsidRPr="00080678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80678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080678">
        <w:rPr>
          <w:rFonts w:ascii="Times New Roman" w:hAnsi="Times New Roman"/>
          <w:b/>
          <w:bCs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C40181" w:rsidRDefault="00C40181" w:rsidP="00C40181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40181" w:rsidRPr="00B27350" w:rsidRDefault="00C40181" w:rsidP="00C4018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manik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416163">
        <w:rPr>
          <w:rFonts w:ascii="Times New Roman" w:hAnsi="Times New Roman"/>
          <w:sz w:val="28"/>
          <w:szCs w:val="28"/>
          <w:lang w:val="en-US"/>
        </w:rPr>
        <w:t>ur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texnikasini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birlashtirilgan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mijozning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qo‘llari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shifobaxsh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namlovchi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tinchlantiruvchi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moddalar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tarkibi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to‘yintirilgan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suvga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oldindan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botiriladi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416163">
        <w:rPr>
          <w:rFonts w:ascii="Times New Roman" w:hAnsi="Times New Roman"/>
          <w:sz w:val="28"/>
          <w:szCs w:val="28"/>
          <w:lang w:val="en-US"/>
        </w:rPr>
        <w:t>keyin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uqalanadi</w:t>
      </w:r>
      <w:proofErr w:type="spellEnd"/>
      <w:r w:rsidRPr="00416163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muolajalar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kasalliklaridan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qut</w:t>
      </w:r>
      <w:r>
        <w:rPr>
          <w:rFonts w:ascii="Times New Roman" w:hAnsi="Times New Roman"/>
          <w:sz w:val="28"/>
          <w:szCs w:val="28"/>
          <w:lang w:val="en-US"/>
        </w:rPr>
        <w:t>u</w:t>
      </w:r>
      <w:r w:rsidRPr="00B27350">
        <w:rPr>
          <w:rFonts w:ascii="Times New Roman" w:hAnsi="Times New Roman"/>
          <w:sz w:val="28"/>
          <w:szCs w:val="28"/>
          <w:lang w:val="en-US"/>
        </w:rPr>
        <w:t>lishingiz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qo‘</w:t>
      </w:r>
      <w:r w:rsidRPr="00B27350">
        <w:rPr>
          <w:rFonts w:ascii="Times New Roman" w:hAnsi="Times New Roman"/>
          <w:sz w:val="28"/>
          <w:szCs w:val="28"/>
          <w:lang w:val="en-US"/>
        </w:rPr>
        <w:t>llaringiz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noqulayliklarni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oldini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FC66AD" w:rsidRPr="00C40181" w:rsidRDefault="00FC66AD">
      <w:pPr>
        <w:rPr>
          <w:lang w:val="en-US"/>
        </w:rPr>
      </w:pPr>
    </w:p>
    <w:sectPr w:rsidR="00FC66AD" w:rsidRPr="00C40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98EB"/>
    <w:multiLevelType w:val="multilevel"/>
    <w:tmpl w:val="4FE09CF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81"/>
    <w:rsid w:val="00C40181"/>
    <w:rsid w:val="00DA6B3F"/>
    <w:rsid w:val="00FC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D4EA4-5E87-4EA9-955E-44C8A29E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4018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wandtie.ru/wp-content/uploads/2017/06/Evropeyskiy---suhoy---manikyur.jpg" TargetMode="Externa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bowandtie.ru/wp-content/uploads/2017/06/Goryachiy-muzhskoy-manikyur-s-ispolzovanie-vannochki-na-travah.jpg" TargetMode="External"/><Relationship Id="rId5" Type="http://schemas.openxmlformats.org/officeDocument/2006/relationships/hyperlink" Target="https://bowandtie.ru/wp-content/uploads/2017/06/Klassicheskiy-obreznoy-muzhskoy-manikyur2.jpg" TargetMode="Externa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bowandtie.ru/wp-content/uploads/2017/06/Klassicheskiy-obreznoy-muzhskoy-manikyur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2021-08-18T06:50:00Z</dcterms:created>
  <dcterms:modified xsi:type="dcterms:W3CDTF">2021-08-18T06:51:00Z</dcterms:modified>
</cp:coreProperties>
</file>