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28" w:rsidRPr="00D00796" w:rsidRDefault="00770328" w:rsidP="0077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87532">
        <w:rPr>
          <w:rFonts w:ascii="Times New Roman" w:hAnsi="Times New Roman" w:cs="Times New Roman"/>
          <w:b/>
          <w:bCs/>
          <w:sz w:val="28"/>
          <w:szCs w:val="28"/>
          <w:lang w:val="en-US"/>
        </w:rPr>
        <w:t>9-Mavzu:</w:t>
      </w:r>
      <w:r w:rsidR="008F37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287532"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Video tasvirlarga ishlov</w:t>
      </w:r>
    </w:p>
    <w:p w:rsidR="00770328" w:rsidRPr="00D00796" w:rsidRDefault="00287532" w:rsidP="0077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berish xususiyatlari</w:t>
      </w:r>
    </w:p>
    <w:p w:rsidR="00D00796" w:rsidRDefault="00D00796" w:rsidP="00463A1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 w:cs="Times New Roman"/>
          <w:b/>
          <w:iCs/>
          <w:sz w:val="28"/>
          <w:szCs w:val="28"/>
          <w:lang w:val="en-US"/>
        </w:rPr>
      </w:pPr>
    </w:p>
    <w:p w:rsidR="00770328" w:rsidRPr="00D00796" w:rsidRDefault="00770328" w:rsidP="00D0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Informatsion ta’minotda multimedia</w:t>
      </w:r>
    </w:p>
    <w:p w:rsidR="00463A13" w:rsidRPr="00D00796" w:rsidRDefault="00463A13" w:rsidP="00463A1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Tovushlar va videoelementlar (video) bilan ishlash multimedia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vositalari deb ataladigan maxsus texnik va uskunaviy qurilmalar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bilan amalga oshiriladi. Bunday texnik vositalar bilan jihozlangan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kompyuter multimedia-kompyuter deb ataladi.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«Multimedia» atamasining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lug‘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aviy ma’nosi multimuhitni anglatadi.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Ammo «multimedia» tushunchasining aniq ta’rifi mavjud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emas. Odatda, multimedia deganda turli shakldagi ma’lumotlarni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qayta ishlovchi vositalar majmuasi tushuniladi. Ayni vaqtda bu,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awalo, tovushlar, videoelementlarni qayta ishlovchi vositalardir.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Shu bilan birga, multiplikatsiya (animatsiya) va yuqori sifatli grafika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hollarida ham multimedia haqida gapirish mumkin. Kelajakda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multimedia vositalari ma’lumotning boshqa turlari, masalan, virtual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voqelik bilan ishlash imkonini berishi ehtimoldan xoli emas.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Multimedia prinsiplarida qurilgan elektron ma’lumotnoma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(spravochnik)lar, ensiklopediyalar, taijimonlar va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lug‘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atlar kishini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hayratga soladi. Tarix, geografiya, tibbiyot, sport va boshqa sohalar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yicha turli elektron ensiklopediyalar mavjud.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Ma’lumki, ma’ruzani talabalarning 25% iga yaqini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zlashtiradi.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Tajribalar shuni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rsatadiki, bir vaqtning </w:t>
      </w:r>
      <w:r w:rsidR="00463A13" w:rsidRPr="00D00796">
        <w:rPr>
          <w:rFonts w:ascii="Times New Roman" w:hAnsi="Times New Roman" w:cs="Times New Roman"/>
          <w:sz w:val="28"/>
          <w:szCs w:val="28"/>
          <w:lang w:val="en-US"/>
        </w:rPr>
        <w:t>o‘zida ham ma’ru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zani eshitish, ham materialni kompyuter ekranida ko‘rish va uni</w:t>
      </w:r>
      <w:r w:rsidR="00463A13" w:rsidRPr="00D00796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ekranga chiqarishni aktiv boshqarish o‘zlashtarish sifatini oshiradi.</w:t>
      </w:r>
      <w:r w:rsidR="00463A13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Hozir multimedia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quv dasturlaridan Math CAD PLUS 6.0 kabi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kuchli dastur mahsulotlari tarkibida foydalaniladi. Multimedia texnologiyalaridan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foydalanadigan yetarlicha jiddiy dasturlar hozircha</w:t>
      </w:r>
      <w:r w:rsidR="00463A13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q. Asosiy muammo – professor-o‘qituvchilarning multimedia</w:t>
      </w:r>
      <w:r w:rsidR="00463A13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imkoniyatlarini yaxshi biladigan dasturchilar bilan birgalikda ishlashining</w:t>
      </w:r>
      <w:r w:rsidR="00463A13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tashkil etilmaganligidir. Bunday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quv dasturlarini ishlab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chiqish va o‘quv yurtlarida keng tarqatish lozim.</w:t>
      </w:r>
    </w:p>
    <w:p w:rsidR="00463A13" w:rsidRPr="00D00796" w:rsidRDefault="00463A13" w:rsidP="0077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Dasturlash texnologiyasida multimedia</w:t>
      </w:r>
    </w:p>
    <w:p w:rsidR="00463A13" w:rsidRPr="00D00796" w:rsidRDefault="00463A13" w:rsidP="007703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Bu zamonaviy dastur mahsulotlarini yaratishdagi yangi texnologiyadir.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U professional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lmagan foydalanuvchini muloqot</w:t>
      </w:r>
      <w:r w:rsidR="00463A13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menulari, chiroyli tasvirlar, sintezlangan tovushlar, musiqa tovushlari,</w:t>
      </w:r>
      <w:r w:rsidR="00463A13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dinamik grafikaning turli effektlari kabi dastur obyektlarini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dasturlashtirishdek murakkab ishdan ozod qiladi.</w:t>
      </w:r>
      <w:r w:rsidR="00463A13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Multimediaga mansub texnik vositalar mos ma’lumotni,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lastRenderedPageBreak/>
        <w:t>masalan,</w:t>
      </w:r>
      <w:r w:rsidR="00463A13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tovush va videoelementlarni taqlidli, uzluksiz shakldan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kompyuter tushunadigan raqamli shaklga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tkazadi. Shu bilan birga,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saqlangan va qayta ishlangan mos ma’lumotni inson adekvat</w:t>
      </w:r>
      <w:r w:rsidR="00463A13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qabul qila olishi uchun multimedia raqamlardan zarur obrazlar, masalan,</w:t>
      </w:r>
      <w:r w:rsidR="00463A13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tovush va videoelementlar yaratadi.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Multimedia – kompyuterlarning zaruriy elementi, tovushni qayta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ishlovchi tovush platasidir. Tovush platasiga tovush chiqarish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vositasi, akustik tizimlar yoki yakka tinglagichlar hamda audio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ma’lumotlarni kiritish uchun xizmat qiladigan mikrofonlar ulanadi.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Tovush platasiga, shuningdek, magnitofon, elektr musiqa asboblari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kabi boshqa audiokomplektlar ham ulanishi mumkin.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Video bilan toiaqonli ishlash uchun videomaiumotni kompyuterga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mos shaklga va asliga qaytaruvchi moslama – videokarta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zarur. Unga videokamera, videomagnitofon va televizor kabi moslamalar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ulanishi mumkin. Ammo, videoshakllarni kompyuterda</w:t>
      </w:r>
      <w:r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qayta ishlash bilan, odatda, tor doiradagi mutaxassislar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shug‘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ullanadi,</w:t>
      </w:r>
      <w:r w:rsidR="00463A13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xolos. Aksariyat foydalanuvchilar uchun videoelementlarni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monitorda ifodalay olish yetarli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ladi. Bunday masalani hal etish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uchun har qanday zamonaviy kompyuterda mavjud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lgan videoadapter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va monitor yetarlidir.</w:t>
      </w:r>
      <w:r w:rsidR="00463A13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3748">
        <w:rPr>
          <w:rFonts w:ascii="Times New Roman" w:hAnsi="Times New Roman" w:cs="Times New Roman"/>
          <w:sz w:val="28"/>
          <w:szCs w:val="28"/>
          <w:lang w:val="en-US"/>
        </w:rPr>
        <w:t>Tovushli (audio) va, ayniqsa, videomaiumotni kompyuterda</w:t>
      </w:r>
      <w:r w:rsidR="00617E8D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saqlash uchun nihoyatda kichik sigimlar kerak </w:t>
      </w:r>
      <w:proofErr w:type="gramStart"/>
      <w:r w:rsidRPr="008F3748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ladi.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Shu</w:t>
      </w:r>
      <w:r w:rsidR="00463A13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ls multimedia sifatiga ega bo‘lgan dasturiy mahsulotlar (o‘quv</w:t>
      </w:r>
      <w:r w:rsidR="00463A13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qo‘llanmalari, spravochnik, ensiklopediya, hordiq chiqarishga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mo‘ljallangan turli dasturlar), odatda, kompakt disklarda tarqatiladi.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Bunday mahsulotlardan foydalana olishimiz uchun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CD ROM</w:t>
      </w:r>
      <w:r w:rsidR="00287532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deb ataladiganjamlovchi zarur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ladi. U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lmasa, kompyuteming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muhokama etilayotgan ma’nodagi imkoniyatlari kompyuter o‘yinlari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bilan chegaralanadi.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CD ROM deb atalmish jamlovchi nafaqat 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>multimedia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li ilovalardan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foydalanish uchun zarur, balki kompakt disklarda 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kata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hajmdagi boshqa dasturiy mahsulotlar tarqatish uchun ham ishlatiladi.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Ular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nlab yuqori zichlikdagi oddiy disketlarning o‘rnini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egallashi mumkin. Binobarin, jamlovchilar faqat multimediaga taalluqli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lib qolmay, balki keng ma’nodagi tatbiqlarga ham ega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moslamalardir.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Tovush va video bilan ishlashni istagan foydalanuvchilar multimedia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mahsulotlari kompyuter ma’lumotlari uchun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ljallangan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doimiy xotiraga hamda kompyuterning mikroprotsessori, operativ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xotirasi va videotizimga yuqori talablarni qo‘yishini bilishlari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lozim. Bunday yuqori sifatlar, ayniqsa, videoma’lumotlar bilan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ishlashda zarurdir. Tabiiyki, kelajakda bu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nalishdaga talablar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yana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da ortadi.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lastRenderedPageBreak/>
        <w:t>Zamonaviy shaxsiy kompyuterlarning imkoniyatlari keng ekranli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videoma’lumotlarni toiaqonli tasvirlash uchun yetarli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lmagani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uchun, bu ma’lumotlarni zichlashtirishga majbur bo‘ladilar.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Bu amal oddiy ma’lumotlarni zichlashtirishdan farqli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laroq,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mos ma’lumotning toiaqonliligini yo‘qotadi. Videoma’lumotlarni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zichlashtirish uchun texnik hamd</w:t>
      </w:r>
      <w:r w:rsidR="00463A13" w:rsidRPr="00D00796">
        <w:rPr>
          <w:rFonts w:ascii="Times New Roman" w:hAnsi="Times New Roman" w:cs="Times New Roman"/>
          <w:sz w:val="28"/>
          <w:szCs w:val="28"/>
          <w:lang w:val="en-US"/>
        </w:rPr>
        <w:t>a dasturiy vositalar mavjud, au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dioma’lumotlarni ham zichlasht</w:t>
      </w:r>
      <w:r w:rsidR="006F43A4" w:rsidRPr="00D00796">
        <w:rPr>
          <w:rFonts w:ascii="Times New Roman" w:hAnsi="Times New Roman" w:cs="Times New Roman"/>
          <w:sz w:val="28"/>
          <w:szCs w:val="28"/>
          <w:lang w:val="en-US"/>
        </w:rPr>
        <w:t>irish mumkin, mos hajmlar kata</w:t>
      </w:r>
      <w:r w:rsidR="006F43A4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lmagani uchun bu amal uncha dolzarb emas.</w:t>
      </w:r>
    </w:p>
    <w:p w:rsidR="00770328" w:rsidRPr="00D00796" w:rsidRDefault="00770328" w:rsidP="002875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Aksariyat foydalanuvchilarni qanoatlantiruvchi minimal ilovalar,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tovush va video bilan ishlashga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ljallangan bir qator dasturiy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vositalar majmuasi bevosita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Windows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da mavjud. Biz bu ilovalardan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foydalanish tarkibi bilan tanishib chiqamiz. Ular tovush va musiqali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kompakt disklar, ya’ni CD disklar, tovushli fayllarni tinglash,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yozish va tahrir qilish, videokliplarni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rish, turli manbalardagi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signallarni tutashtirish, ularning balandligi majmuasi va tembrini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belgilash imkonini beradi.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CD Player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dasturi vositasida tovushli kompakt disklarni tinglash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mumkin. CD ROM turidagi jamlovchilarning yaratilishidan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awal kuy, musiqiy va tovushli kompozitsiyalar kabi asarlar yozilgan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kompakt disklar CD-ifodalovchi vositasida tinglanar edi. Hozirgi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vaqtda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zimiz yoqtiradigan musiqiy asami asosiy ishimizdan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chetlashmagan holda, bevosita kompyuterlarning o‘zida tinglashimiz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mumkin. Buning uchun kompakt disk jamlovchiga (diskovodga)</w:t>
      </w:r>
      <w:r w:rsidR="002875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rnatiladi va 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Play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tugmasi bosiladi. Tovush balandligi yuza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paneldagi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rnatuvchi bilan boshqariladi. Bunday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rnatuvchi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bo‘lmagan holda dasturiy vositalardan foydalanishga to‘g‘ri keladi.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Yana yuzadagi panelda tovush platasi va akustik tizimdan yakka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43A4" w:rsidRPr="00D00796">
        <w:rPr>
          <w:rFonts w:ascii="Times New Roman" w:hAnsi="Times New Roman" w:cs="Times New Roman"/>
          <w:sz w:val="28"/>
          <w:szCs w:val="28"/>
          <w:lang w:val="en-US"/>
        </w:rPr>
        <w:t>holda foydalanishga</w:t>
      </w:r>
      <w:r w:rsidR="006F43A4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rejalashtirilgan maxsus tinglovchi moslama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ulagichi mavjud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lishi mumkin. Tovush tinglashdagi minimal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funksiyalarni ta’minlovchi boshqa tugmalar yuzadagi panelda joylashgan,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ulardagi belgilar standartlashgan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ladi va siz ular bilan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quyida tanishasiz.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Tovushli kompakt disklarni tinglashda kengroq imkoniyatlarni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Windows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turkumiga kiradigan 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CD Player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lazerli dasturi yaratadi.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Ushbu operatsion tizim shunday tashkil etilganki, undagi 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CD</w:t>
      </w:r>
      <w:r w:rsidR="002F4EF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Player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dasturi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ta xayrixohlik bilan o‘z xizmatlarini taklif etadi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va kompakt disk o‘rnatilishi bilan muttasil tarzda faollashib boradi.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43A4" w:rsidRPr="00D00796">
        <w:rPr>
          <w:rFonts w:ascii="Times New Roman" w:hAnsi="Times New Roman" w:cs="Times New Roman"/>
          <w:sz w:val="28"/>
          <w:szCs w:val="28"/>
          <w:lang w:val="en-US"/>
        </w:rPr>
        <w:t>Bu esa maxsus</w:t>
      </w:r>
      <w:r w:rsidR="006F43A4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choralar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rmasdan faqat texnik vositalar bilan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chegaralanganda tanlash imkonidan mahrum etadi. Maxsus choralardan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43A4" w:rsidRPr="00D00796">
        <w:rPr>
          <w:rFonts w:ascii="Times New Roman" w:hAnsi="Times New Roman" w:cs="Times New Roman"/>
          <w:sz w:val="28"/>
          <w:szCs w:val="28"/>
          <w:lang w:val="en-US"/>
        </w:rPr>
        <w:t>biri kompakt</w:t>
      </w:r>
      <w:r w:rsidR="006F43A4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disk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rnatilishi bilan 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Shift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klavishini bosish</w:t>
      </w:r>
      <w:r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zaruratidan iborat.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Windows audio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kompakt disklarni kompyuter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disklari kabi qabul qiladi. Agar 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CD Player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dasturi ishga tushirilgan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lsa, zaruratga ko‘ra uni yopish kerak.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CD Player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dasturi ni bosh menudan bevosita ishga tushirish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Программы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Стандартные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Мультимедия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Лазерный</w:t>
      </w:r>
      <w:r w:rsidR="002F4EF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проигрыватель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[Programme / Accessories / Multimedia / CD</w:t>
      </w:r>
      <w:r w:rsidR="002F4EF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Player]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buyruqlar ketma-ketligi bilan amalga oshiriladi.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Maksimal tarzdagi boshqarish imkoniyatlari va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rsatkichlarni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o‘zida mujassamlagan 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CD Player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oynasi CD ifodalovchining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birlamchi panelini eslatadi. Uning dasturiy taqlidchisi oddiy CD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ifodalovchiga nihoyatda yaqin. Bu dastur oynasining tuzilishi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menuning Windows (</w:t>
      </w:r>
      <w:r w:rsidRPr="00D00796">
        <w:rPr>
          <w:rFonts w:ascii="Times New Roman" w:hAnsi="Times New Roman" w:cs="Times New Roman"/>
          <w:sz w:val="28"/>
          <w:szCs w:val="28"/>
        </w:rPr>
        <w:t>Вид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) bandidagi buyruqlar turkumi bilan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belgilanadi.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CD Player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dasturini funksional imkoniyatlari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yicha o‘ta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zamonaviy,</w:t>
      </w:r>
      <w:r w:rsidR="00617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keng koiamli kompakt disklarni ifodalovchisi bilan</w:t>
      </w:r>
      <w:r w:rsidR="002F4E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taqqoslash mumkin.</w:t>
      </w:r>
    </w:p>
    <w:p w:rsidR="00770328" w:rsidRPr="00D00796" w:rsidRDefault="00770328" w:rsidP="00277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Kompakt disklarni tinglash uchun amalda har qanday CD ifodalovchida</w:t>
      </w:r>
      <w:r w:rsidR="002770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mavjud tugmalar mazmunini aniqlab olishimiz zarur:</w:t>
      </w:r>
    </w:p>
    <w:p w:rsidR="00770328" w:rsidRPr="00D00796" w:rsidRDefault="00770328" w:rsidP="00277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Воспроизведение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(Play) 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kompakt diskning boshidan yoki</w:t>
      </w:r>
      <w:r w:rsidR="002770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Pauza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(Pause)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tugmasini bosishdan to‘xtatilgan joyidan boshlab</w:t>
      </w:r>
      <w:r w:rsidR="002770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tinglash;</w:t>
      </w:r>
    </w:p>
    <w:p w:rsidR="00770328" w:rsidRPr="00D00796" w:rsidRDefault="00770328" w:rsidP="00277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Пауза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Pause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)– kompakt diskni ifodalashda rejali uzilish. Rejani</w:t>
      </w:r>
      <w:r w:rsidR="002770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davom ettirish uchun shu tugmani qayta bosish kerak yoki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Play</w:t>
      </w:r>
      <w:r w:rsidR="0027703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tugmasini bossa ham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ladi;</w:t>
      </w:r>
    </w:p>
    <w:p w:rsidR="00770328" w:rsidRPr="00D00796" w:rsidRDefault="00770328" w:rsidP="00277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Стоп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(Stop)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– ifodalashni to‘xtatish. Bu holda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Play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tugmasi</w:t>
      </w:r>
      <w:r w:rsidR="002770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bosilsa, disk boshidan ifodalanadi;</w:t>
      </w:r>
    </w:p>
    <w:p w:rsidR="00770328" w:rsidRPr="00D00796" w:rsidRDefault="00770328" w:rsidP="00277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Извлечь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(Eject)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– kompakt diskni CD ROM jamlovchidan</w:t>
      </w:r>
      <w:r w:rsidR="002770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chiqarish yoki teskarisini joylashtirish. Ba’zi jamlovchilargina</w:t>
      </w:r>
      <w:r w:rsidR="002770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kompakt</w:t>
      </w:r>
      <w:r w:rsidR="002770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disklarni joylashtirish va chiqarishni dasturiy ta’minlaydi;</w:t>
      </w:r>
    </w:p>
    <w:p w:rsidR="00770328" w:rsidRPr="00D00796" w:rsidRDefault="00770328" w:rsidP="00277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Предыдущая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Previous Track)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awalgi asarga o‘tish.</w:t>
      </w:r>
      <w:r w:rsidR="002770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Ammo bu tugma ilk bor bosilganda ifodalanayotgan asaining</w:t>
      </w:r>
      <w:r w:rsidR="002770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boshiga siljishi sodir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ladi;</w:t>
      </w:r>
    </w:p>
    <w:p w:rsidR="00770328" w:rsidRPr="00D00796" w:rsidRDefault="00770328" w:rsidP="00277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Следующая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(Next track)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keyingi asarga o‘tish;</w:t>
      </w:r>
    </w:p>
    <w:p w:rsidR="00770328" w:rsidRPr="00D00796" w:rsidRDefault="00770328" w:rsidP="00277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Перемотка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назад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(Skip Backwords)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– kompakt diskni teskariga</w:t>
      </w:r>
      <w:r w:rsidR="002770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g‘altaklash (aylantirish).</w:t>
      </w:r>
    </w:p>
    <w:p w:rsidR="00770328" w:rsidRPr="00D00796" w:rsidRDefault="00770328" w:rsidP="00277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Перемотка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вперед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(Skip Forwords)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kompakt diskni oldinga</w:t>
      </w:r>
      <w:r w:rsidR="002770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g‘altaklash (aylantirish).</w:t>
      </w:r>
    </w:p>
    <w:p w:rsidR="00770328" w:rsidRPr="00D00796" w:rsidRDefault="00770328" w:rsidP="00277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Tasvirlangan bu tugmalarni bosish «sichqoncha»ning faol tugmasini</w:t>
      </w:r>
      <w:r w:rsidR="002770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mos holatda bosish bilan amalga oshiriladi. Ammo oxirgi</w:t>
      </w:r>
      <w:r w:rsidR="002770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ikkita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altaklash tugmalarini ishlatganda jarayon tugamaguncha</w:t>
      </w:r>
      <w:r w:rsidR="002770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barmoqni «sichqoncha» tugmasini bosgan holda saqlab turish</w:t>
      </w:r>
      <w:r w:rsidR="002770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lozim. Odatda, jamlovchining holatiga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ra muayyan tugmani bosish</w:t>
      </w:r>
      <w:r w:rsidR="002770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imkoni belgilangan bo‘ladi. Tinglanadigan asarni almashtirish</w:t>
      </w:r>
      <w:r w:rsidR="002770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Play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yoki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Pause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holatida amalga oshirilishi mumkin. Asarlarni almashtirish</w:t>
      </w:r>
      <w:r w:rsidR="002770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ketma-ket tarzda amalga oshirilishi ham mumkin. Aslida</w:t>
      </w:r>
      <w:r w:rsidR="002770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bunday almashtirishlarni diskret almashtirish deb atasa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ladi.</w:t>
      </w:r>
    </w:p>
    <w:p w:rsidR="00770328" w:rsidRPr="00D00796" w:rsidRDefault="00770328" w:rsidP="00AA48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Ifodalash, asarni almashtirish va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altaklash jarayonlarini kuzatishda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vaqt indikatori va ma’lumotlar zonasi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maklashadi.</w:t>
      </w:r>
      <w:r w:rsidR="00AA48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A483A">
        <w:rPr>
          <w:rFonts w:ascii="Times New Roman" w:hAnsi="Times New Roman" w:cs="Times New Roman"/>
          <w:sz w:val="28"/>
          <w:szCs w:val="28"/>
          <w:lang w:val="uz-Cyrl-UZ"/>
        </w:rPr>
        <w:t>Shu kabi, ammo biroz cheklangan tugmalar majmuyi CD ROM</w:t>
      </w:r>
      <w:r w:rsidR="00AA48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A483A">
        <w:rPr>
          <w:rFonts w:ascii="Times New Roman" w:hAnsi="Times New Roman" w:cs="Times New Roman"/>
          <w:sz w:val="28"/>
          <w:szCs w:val="28"/>
          <w:lang w:val="uz-Cyrl-UZ"/>
        </w:rPr>
        <w:t>jamlovchisining yuza panelida joylashgan bo‘lib, ular kompakt</w:t>
      </w:r>
      <w:r w:rsidR="00AA48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A483A">
        <w:rPr>
          <w:rFonts w:ascii="Times New Roman" w:hAnsi="Times New Roman" w:cs="Times New Roman"/>
          <w:sz w:val="28"/>
          <w:szCs w:val="28"/>
          <w:lang w:val="uz-Cyrl-UZ"/>
        </w:rPr>
        <w:t xml:space="preserve">disklarni </w:t>
      </w:r>
      <w:r w:rsidRPr="00AA483A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CD Player </w:t>
      </w:r>
      <w:r w:rsidRPr="00AA483A">
        <w:rPr>
          <w:rFonts w:ascii="Times New Roman" w:hAnsi="Times New Roman" w:cs="Times New Roman"/>
          <w:sz w:val="28"/>
          <w:szCs w:val="28"/>
          <w:lang w:val="uz-Cyrl-UZ"/>
        </w:rPr>
        <w:t>dasturisiz tanglaganda ishlatiladi. Bu dastur</w:t>
      </w:r>
      <w:r w:rsidR="00AA48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ishlatilganda real tugmalarni unutsa ham bo‘ladi.</w:t>
      </w:r>
      <w:r w:rsidR="00AA48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Vaqt indikatori:</w:t>
      </w:r>
    </w:p>
    <w:p w:rsidR="00770328" w:rsidRPr="00D00796" w:rsidRDefault="00770328" w:rsidP="00AA48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Прошло</w:t>
      </w:r>
      <w:r w:rsidRPr="00AA48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AA48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Pr="00AA48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Pr="00AA483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AA483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Track</w:t>
      </w:r>
      <w:r w:rsidRPr="00AA483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time</w:t>
      </w:r>
      <w:r w:rsidRPr="00AA483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Elapsed</w:t>
      </w:r>
      <w:r w:rsidRPr="00AA483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) </w:t>
      </w:r>
      <w:r w:rsidRPr="00AA483A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muayyan</w:t>
      </w:r>
      <w:r w:rsidR="00AA48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asarni tinglashga ketgan vaqt;</w:t>
      </w:r>
    </w:p>
    <w:p w:rsidR="00770328" w:rsidRPr="00D00796" w:rsidRDefault="00770328" w:rsidP="00AA48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Осталось</w:t>
      </w:r>
      <w:r w:rsidRPr="00AA48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AA48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Pr="00AA48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– </w:t>
      </w:r>
      <w:r w:rsidRPr="00AA483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Track</w:t>
      </w:r>
      <w:r w:rsidRPr="00AA483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time</w:t>
      </w:r>
      <w:r w:rsidRPr="00AA483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Remaining</w:t>
      </w:r>
      <w:r w:rsidRPr="00AA483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 –</w:t>
      </w:r>
      <w:r w:rsidR="00AA483A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tinglanayotgan asarning tugashigacha qolgan vaqt;</w:t>
      </w:r>
    </w:p>
    <w:p w:rsidR="00770328" w:rsidRPr="00D00796" w:rsidRDefault="00770328" w:rsidP="00AA48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Осталось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диск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(Disc Time Remaining)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– kompakt</w:t>
      </w:r>
      <w:r w:rsidR="00AA48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diskni tinglab bo‘lish uchun qolgan vaqt) kabilarni ko‘rsatish</w:t>
      </w:r>
      <w:r w:rsidR="00AA48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mumkin.</w:t>
      </w:r>
    </w:p>
    <w:p w:rsidR="00770328" w:rsidRPr="00D00796" w:rsidRDefault="00770328" w:rsidP="00AA48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Keltirilgan birinchi va ikkinchi holatlarda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shimcha tarzda</w:t>
      </w:r>
      <w:r w:rsidR="00AA48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tanlangan asarning tartib nomeri ham ko‘rsatiladi (nomerlash birdan</w:t>
      </w:r>
      <w:r w:rsidR="00AA48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boshlanadi). Vaqt indikatorining holatini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zgartirish uchun</w:t>
      </w:r>
      <w:r w:rsidR="00AA48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menuning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bandi yoki Asboblar panelining mos tugmalaridan</w:t>
      </w:r>
      <w:r w:rsidR="00AA48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foydalanish mumkin. Olz vaqtida bu tugmalarni menuning</w:t>
      </w:r>
    </w:p>
    <w:p w:rsidR="00770328" w:rsidRPr="00D00796" w:rsidRDefault="00770328" w:rsidP="006D3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bandidagi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Панель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инстрментов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buyrug‘i bilan mos satrga</w:t>
      </w:r>
      <w:r w:rsidR="00AA48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chiqarsa bo‘ladi.</w:t>
      </w:r>
      <w:r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483A" w:rsidRPr="00D0079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avjudligini</w:t>
      </w:r>
      <w:r w:rsidR="00AA48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menuning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bandidagi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Свединия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диске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записи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(Disc</w:t>
      </w:r>
      <w:r w:rsidR="006D3F3A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/</w:t>
      </w:r>
      <w:r w:rsidR="006D3F3A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Track Info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) buyrugi ta’minlaydi. Bu zonada:</w:t>
      </w:r>
    </w:p>
    <w:p w:rsidR="00770328" w:rsidRPr="00D00796" w:rsidRDefault="00770328" w:rsidP="006D3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sz w:val="28"/>
          <w:szCs w:val="28"/>
        </w:rPr>
        <w:t>Исполнитель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(.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Artist</w:t>
      </w:r>
      <w:proofErr w:type="gramEnd"/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– ijrochining nomi);</w:t>
      </w:r>
    </w:p>
    <w:p w:rsidR="00770328" w:rsidRPr="00D00796" w:rsidRDefault="00770328" w:rsidP="006D3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sz w:val="28"/>
          <w:szCs w:val="28"/>
        </w:rPr>
        <w:t>Название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Title 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kompakt diskning nomi);</w:t>
      </w:r>
    </w:p>
    <w:p w:rsidR="00770328" w:rsidRPr="00D00796" w:rsidRDefault="00770328" w:rsidP="006D3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sz w:val="28"/>
          <w:szCs w:val="28"/>
        </w:rPr>
        <w:t>Запись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Track 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asarning nomi va tartib nomeri) aks ettiriladi.</w:t>
      </w:r>
    </w:p>
    <w:p w:rsidR="00770328" w:rsidRPr="00D00796" w:rsidRDefault="00770328" w:rsidP="006D3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Agar siz awaldan asarlar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ro‘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yxatini tuzmagan bo‘lsangiz, ma’lumotlar</w:t>
      </w:r>
      <w:r w:rsidR="006D3F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zonasidan faqat foydalanilayotgan jamlovchining nomi va</w:t>
      </w:r>
      <w:r w:rsidR="006D3F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asarning nomerini aniqlashingiz mumkin.</w:t>
      </w:r>
    </w:p>
    <w:p w:rsidR="00770328" w:rsidRPr="00D00796" w:rsidRDefault="00770328" w:rsidP="006D3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Kompyuterda bir nechta 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CD ROM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jamlovchilari mavjud</w:t>
      </w:r>
      <w:r w:rsidR="006D3F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lganda, ulardan biriga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Исполнитель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(Artist)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nomli ro‘yxat</w:t>
      </w:r>
      <w:r w:rsidR="006D3F3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orqali murojaat qilish mumkin.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(Track)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ro‘yxati unga kiritilgan ixtiyoriy asarni tezda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topish va tinglash imkonini beradi. Bu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ro‘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yxat siz tomondan maxsus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tuzilgan bo‘lmasa, unda kompakt diskdagi barcha asarlar yozilgan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bo‘ladi.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CD Player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dasturining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shimcha imkoniyatlari: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Произвольный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(Random Track Order)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asarlarni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tasodifiy tarzda ifodalash (eshittirish);</w:t>
      </w:r>
    </w:p>
    <w:p w:rsidR="00770328" w:rsidRPr="00C53559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Непрерывное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воспроизведение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Continuous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Play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kompakt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disklarni uzluksiz eshittirish;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Режим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ознакомления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(Info Play)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asarlarning bosh qismlarini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eshittirish;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– Eshittirish lozim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lgan asarlar ro‘yxati va mos ketmaketlikni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belgilash.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lastRenderedPageBreak/>
        <w:t>Bu imkoniyatlarning birinchi uchtasi menuning Parametrlar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bandining buyruqlari yoki Asboblar panelidagi mos tugmalar vositasida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amalga oshiriladi.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Asarlar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ro‘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yxatini shakllantirish uchun menuning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Диск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(Disc)</w:t>
      </w:r>
      <w:r w:rsidR="00C53559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bandidagi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диска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(Edit Play List)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buyrugidan foydalaniladi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yoki nomli tugma bosiladi. Natijada muloqot oynasi ochiladi.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Bu muloqot oynasida quyidagilarni kiritish lozim: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Исполнитель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(Ijrochi nomini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rsatish);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(Kompakt disk nomini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rsatish);</w:t>
      </w:r>
    </w:p>
    <w:p w:rsidR="00770328" w:rsidRPr="00C53559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Kompakt diskdagi asarlar nomini belgilash yoki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zgartirish.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53559">
        <w:rPr>
          <w:rFonts w:ascii="Times New Roman" w:hAnsi="Times New Roman" w:cs="Times New Roman"/>
          <w:sz w:val="28"/>
          <w:szCs w:val="28"/>
          <w:lang w:val="uz-Cyrl-UZ"/>
        </w:rPr>
        <w:t xml:space="preserve">Kompakt diskdagi barcha asarlar ro‘yxati </w:t>
      </w:r>
      <w:r w:rsidRPr="00C535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Записи на диске</w:t>
      </w:r>
      <w:r w:rsidR="00C535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(Available Track</w:t>
      </w:r>
      <w:r w:rsidRPr="00C53559">
        <w:rPr>
          <w:rFonts w:ascii="Times New Roman" w:hAnsi="Times New Roman" w:cs="Times New Roman"/>
          <w:sz w:val="28"/>
          <w:szCs w:val="28"/>
          <w:lang w:val="uz-Cyrl-UZ"/>
        </w:rPr>
        <w:t>) oynasida ifodalanadi. Asar nomini belgilash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53559">
        <w:rPr>
          <w:rFonts w:ascii="Times New Roman" w:hAnsi="Times New Roman" w:cs="Times New Roman"/>
          <w:sz w:val="28"/>
          <w:szCs w:val="28"/>
          <w:lang w:val="uz-Cyrl-UZ"/>
        </w:rPr>
        <w:t xml:space="preserve">yoki o‘zgartirish uchun uni awal ajratish, keyin </w:t>
      </w:r>
      <w:r w:rsidRPr="00C535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Запись nn 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(Track</w:t>
      </w:r>
      <w:r w:rsidR="00C53559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nri) </w:t>
      </w:r>
      <w:r w:rsidRPr="00C53559">
        <w:rPr>
          <w:rFonts w:ascii="Times New Roman" w:hAnsi="Times New Roman" w:cs="Times New Roman"/>
          <w:sz w:val="28"/>
          <w:szCs w:val="28"/>
          <w:lang w:val="uz-Cyrl-UZ"/>
        </w:rPr>
        <w:t xml:space="preserve">oynasida mos o‘zgartirish va </w:t>
      </w:r>
      <w:r w:rsidRPr="00C535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Задать название 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(Set Name</w:t>
      </w:r>
      <w:r w:rsidRPr="00C53559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53559">
        <w:rPr>
          <w:rFonts w:ascii="Times New Roman" w:hAnsi="Times New Roman" w:cs="Times New Roman"/>
          <w:sz w:val="28"/>
          <w:szCs w:val="28"/>
          <w:lang w:val="uz-Cyrl-UZ"/>
        </w:rPr>
        <w:t>tugmasini bosish kerak.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559">
        <w:rPr>
          <w:rFonts w:ascii="Times New Roman" w:hAnsi="Times New Roman" w:cs="Times New Roman"/>
          <w:sz w:val="28"/>
          <w:szCs w:val="28"/>
          <w:lang w:val="uz-Cyrl-UZ"/>
        </w:rPr>
        <w:t>Kompakt diskdagi asarlar ro‘yxatini qayta ishlashni yakunlagach,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535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Список воспроизведения 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(Play List) </w:t>
      </w:r>
      <w:r w:rsidRPr="00C53559">
        <w:rPr>
          <w:rFonts w:ascii="Times New Roman" w:hAnsi="Times New Roman" w:cs="Times New Roman"/>
          <w:sz w:val="28"/>
          <w:szCs w:val="28"/>
          <w:lang w:val="uz-Cyrl-UZ"/>
        </w:rPr>
        <w:t>ro‘yxatidan mantiqiy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53559">
        <w:rPr>
          <w:rFonts w:ascii="Times New Roman" w:hAnsi="Times New Roman" w:cs="Times New Roman"/>
          <w:sz w:val="28"/>
          <w:szCs w:val="28"/>
          <w:lang w:val="uz-Cyrl-UZ"/>
        </w:rPr>
        <w:t xml:space="preserve">kompakt disk hosil qilish mumkin.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ro‘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yxatda aslida tanlanadigan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asarlar mos ketma-ketlikda ko‘rsatilgan bo‘ladi.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C535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воспроизведения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(Play List)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ro‘yxatini o‘zgartirish uchun quyidagi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buyruq tugmalaridan foydalanish mumkin:</w:t>
      </w:r>
    </w:p>
    <w:p w:rsidR="00770328" w:rsidRPr="00C53559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Добавить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Add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Pr="00C53559">
        <w:rPr>
          <w:rFonts w:ascii="Times New Roman" w:hAnsi="Times New Roman" w:cs="Times New Roman"/>
          <w:sz w:val="28"/>
          <w:szCs w:val="28"/>
        </w:rPr>
        <w:t xml:space="preserve">–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диске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Available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Track</w:t>
      </w:r>
      <w:r w:rsidRPr="00C53559">
        <w:rPr>
          <w:rFonts w:ascii="Times New Roman" w:hAnsi="Times New Roman" w:cs="Times New Roman"/>
          <w:sz w:val="28"/>
          <w:szCs w:val="28"/>
        </w:rPr>
        <w:t xml:space="preserve">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C53559">
        <w:rPr>
          <w:rFonts w:ascii="Times New Roman" w:hAnsi="Times New Roman" w:cs="Times New Roman"/>
          <w:sz w:val="28"/>
          <w:szCs w:val="28"/>
        </w:rPr>
        <w:t>‘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yxatida</w:t>
      </w:r>
    </w:p>
    <w:p w:rsidR="00770328" w:rsidRPr="00C53559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ajratilgan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asarlar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воспроизведения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C53559">
        <w:rPr>
          <w:rFonts w:ascii="Times New Roman" w:hAnsi="Times New Roman" w:cs="Times New Roman"/>
          <w:sz w:val="28"/>
          <w:szCs w:val="28"/>
        </w:rPr>
        <w:t>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yxatiga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kiritilsin</w:t>
      </w:r>
      <w:r w:rsidRPr="00C53559">
        <w:rPr>
          <w:rFonts w:ascii="Times New Roman" w:hAnsi="Times New Roman" w:cs="Times New Roman"/>
          <w:sz w:val="28"/>
          <w:szCs w:val="28"/>
        </w:rPr>
        <w:t>;</w:t>
      </w:r>
    </w:p>
    <w:p w:rsidR="00770328" w:rsidRPr="00C53559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Удалить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Remote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Pr="00C53559">
        <w:rPr>
          <w:rFonts w:ascii="Times New Roman" w:hAnsi="Times New Roman" w:cs="Times New Roman"/>
          <w:sz w:val="28"/>
          <w:szCs w:val="28"/>
        </w:rPr>
        <w:t xml:space="preserve">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ajratilgan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asarlar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воспроизведения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96">
        <w:rPr>
          <w:rFonts w:ascii="Times New Roman" w:hAnsi="Times New Roman" w:cs="Times New Roman"/>
          <w:sz w:val="28"/>
          <w:szCs w:val="28"/>
        </w:rPr>
        <w:t>ro‘yxatidan o‘chirilsin;</w:t>
      </w:r>
    </w:p>
    <w:p w:rsidR="00770328" w:rsidRPr="00C53559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 xml:space="preserve">Очистить все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(Clear All)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Список воспроизведения</w:t>
      </w:r>
      <w:r w:rsidR="00C535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C53559">
        <w:rPr>
          <w:rFonts w:ascii="Times New Roman" w:hAnsi="Times New Roman" w:cs="Times New Roman"/>
          <w:sz w:val="28"/>
          <w:szCs w:val="28"/>
        </w:rPr>
        <w:t>‘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yxati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kerakli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tartibda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maqsadida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toia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tozalansin</w:t>
      </w:r>
      <w:r w:rsidRPr="00C53559">
        <w:rPr>
          <w:rFonts w:ascii="Times New Roman" w:hAnsi="Times New Roman" w:cs="Times New Roman"/>
          <w:sz w:val="28"/>
          <w:szCs w:val="28"/>
        </w:rPr>
        <w:t>;</w:t>
      </w:r>
    </w:p>
    <w:p w:rsidR="00770328" w:rsidRPr="00C53559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Сброс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Reset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Pr="00C5355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–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воспроизведения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C53559">
        <w:rPr>
          <w:rFonts w:ascii="Times New Roman" w:hAnsi="Times New Roman" w:cs="Times New Roman"/>
          <w:sz w:val="28"/>
          <w:szCs w:val="28"/>
        </w:rPr>
        <w:t>‘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yxati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asli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holatiga</w:t>
      </w:r>
      <w:r w:rsidRPr="00C53559">
        <w:rPr>
          <w:rFonts w:ascii="Times New Roman" w:hAnsi="Times New Roman" w:cs="Times New Roman"/>
          <w:sz w:val="28"/>
          <w:szCs w:val="28"/>
        </w:rPr>
        <w:t>,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ya</w:t>
      </w:r>
      <w:r w:rsidRPr="00C53559">
        <w:rPr>
          <w:rFonts w:ascii="Times New Roman" w:hAnsi="Times New Roman" w:cs="Times New Roman"/>
          <w:sz w:val="28"/>
          <w:szCs w:val="28"/>
        </w:rPr>
        <w:t>’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Записи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диске</w:t>
      </w:r>
      <w:r w:rsidRPr="00C535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ro</w:t>
      </w:r>
      <w:r w:rsidRPr="00C53559">
        <w:rPr>
          <w:rFonts w:ascii="Times New Roman" w:hAnsi="Times New Roman" w:cs="Times New Roman"/>
          <w:sz w:val="28"/>
          <w:szCs w:val="28"/>
        </w:rPr>
        <w:t>‘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yxati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ustma</w:t>
      </w:r>
      <w:r w:rsidRPr="00C53559">
        <w:rPr>
          <w:rFonts w:ascii="Times New Roman" w:hAnsi="Times New Roman" w:cs="Times New Roman"/>
          <w:sz w:val="28"/>
          <w:szCs w:val="28"/>
        </w:rPr>
        <w:t>-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ust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tushadigan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holatga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keltirilsin</w:t>
      </w:r>
      <w:r w:rsidRPr="00C53559">
        <w:rPr>
          <w:rFonts w:ascii="Times New Roman" w:hAnsi="Times New Roman" w:cs="Times New Roman"/>
          <w:sz w:val="28"/>
          <w:szCs w:val="28"/>
        </w:rPr>
        <w:t>.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Tinglash vaqtida tovushlar balandligi, balansi va tembrini boshqarish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uchun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Громкость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View</w:t>
      </w:r>
      <w:proofErr w:type="gramEnd"/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/ControlValue)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buyrugi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beriladi va natijada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Миксер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deb ataladigan ilova (dastur) ishga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tushiriladi. Bu dastur va parametrlarni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rnatish uchun ishlatiladigan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boshqa usullar quyida tavsiflanadi.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CD Player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dasturini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Параметрическая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Настройка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(Option/Preference)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i bilan ochiladigan muloqot oynasida muvofiqlashtarish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mumkin. Muloqot oynasidagi uch buyruq quyidagicha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96">
        <w:rPr>
          <w:rFonts w:ascii="Times New Roman" w:hAnsi="Times New Roman" w:cs="Times New Roman"/>
          <w:sz w:val="28"/>
          <w:szCs w:val="28"/>
        </w:rPr>
        <w:t>talqin qilinadi: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 xml:space="preserve">– Завершить воспоизведение при выходе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(Stop CD Playing</w:t>
      </w:r>
      <w:r w:rsidR="00C53559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on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Exit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dasturdan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chiqish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kompakt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diskni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eshittirish</w:t>
      </w:r>
      <w:r w:rsidRPr="00C53559">
        <w:rPr>
          <w:rFonts w:ascii="Times New Roman" w:hAnsi="Times New Roman" w:cs="Times New Roman"/>
          <w:sz w:val="28"/>
          <w:szCs w:val="28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53559">
        <w:rPr>
          <w:rFonts w:ascii="Times New Roman" w:hAnsi="Times New Roman" w:cs="Times New Roman"/>
          <w:sz w:val="28"/>
          <w:szCs w:val="28"/>
        </w:rPr>
        <w:t>‘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xtatilsin</w:t>
      </w:r>
      <w:r w:rsidRPr="00C53559">
        <w:rPr>
          <w:rFonts w:ascii="Times New Roman" w:hAnsi="Times New Roman" w:cs="Times New Roman"/>
          <w:sz w:val="28"/>
          <w:szCs w:val="28"/>
        </w:rPr>
        <w:t xml:space="preserve">.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Agar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«bayroqcha»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q bo‘lsa, kompakt disk dasturdan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chiqilsa ham oxirigacha eshittiriladi.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55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Сохранить</w:t>
      </w:r>
      <w:r w:rsidRPr="00C5355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параметры</w:t>
      </w:r>
      <w:r w:rsidRPr="00C5355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Pr="00C5355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выходе</w:t>
      </w:r>
      <w:r w:rsidRPr="00C5355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(Save Settings on</w:t>
      </w:r>
      <w:r w:rsidR="00C53559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Exit)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amalga oshirilsa, barcha moslashtirishlar keyingi seanslarda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ham ishlatiladi, ya’ni saqlanadi;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559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sz w:val="28"/>
          <w:szCs w:val="28"/>
        </w:rPr>
        <w:t>Выводить</w:t>
      </w:r>
      <w:r w:rsidRPr="00C535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всплывающие</w:t>
      </w:r>
      <w:r w:rsidRPr="00C5355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подсказки</w:t>
      </w:r>
      <w:r w:rsidRPr="00C5355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Show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tool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Tips</w:t>
      </w:r>
      <w:r w:rsidRPr="00C53559">
        <w:rPr>
          <w:rFonts w:ascii="Times New Roman" w:hAnsi="Times New Roman" w:cs="Times New Roman"/>
          <w:sz w:val="28"/>
          <w:szCs w:val="28"/>
          <w:lang w:val="en-US"/>
        </w:rPr>
        <w:t>) –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«sichqoncha»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rsatkichi taqalganda, uskuna tutgmalarining nomlari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bilan bir vaqtda ilova yoki izohlar ifodalanadi.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55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Ознокамительное</w:t>
      </w:r>
      <w:r w:rsidRPr="00C5355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воспроизведение</w:t>
      </w:r>
      <w:r w:rsidRPr="00C5355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5355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(Info Play Lengh</w:t>
      </w:r>
      <w:r w:rsidRPr="00C53559">
        <w:rPr>
          <w:rFonts w:ascii="Times New Roman" w:hAnsi="Times New Roman" w:cs="Times New Roman"/>
          <w:sz w:val="28"/>
          <w:szCs w:val="28"/>
          <w:lang w:val="en-US"/>
        </w:rPr>
        <w:t>) –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hisoblagichda sekundlarda ifodalanadigan, Info Play rejimida har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bir asarni eshittirish uchun zarur vaqt saqlanadi.</w:t>
      </w:r>
    </w:p>
    <w:p w:rsidR="00770328" w:rsidRPr="00D00796" w:rsidRDefault="00770328" w:rsidP="00C53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Шрифт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(Display font)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sohasi vaqt ko‘rsatkichida kichik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(Small</w:t>
      </w:r>
      <w:r w:rsidR="00C53559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Font –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Мелкий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yoki katta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(Large font –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Крупный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shriftni tanlash</w:t>
      </w:r>
      <w:r w:rsidR="00C5355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imkonini beradi.</w:t>
      </w:r>
    </w:p>
    <w:p w:rsidR="00770328" w:rsidRPr="00D00796" w:rsidRDefault="00770328" w:rsidP="003C1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Sounder Recorder 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vositasida tovushli</w:t>
      </w:r>
      <w:r w:rsidR="003C1EF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WAV 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fayllar bilan ishlash</w:t>
      </w:r>
    </w:p>
    <w:p w:rsidR="00770328" w:rsidRPr="00D00796" w:rsidRDefault="00770328" w:rsidP="003C1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Tovushli fayl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z ichida audioma’lumot, ya’ni musiqiy asar, uning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bir qismi yoki nutq yozuvini saqlaydi. Odatda, aksariyat foydalanuvchilar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z oldilariga tovushli fayllarni hosil qilish yoki tahrir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qilishdan ko‘ra ko‘proq ularni tinglash masalasini qo‘yadilar.</w:t>
      </w:r>
    </w:p>
    <w:p w:rsidR="00770328" w:rsidRPr="00D00796" w:rsidRDefault="00770328" w:rsidP="003C1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Raqamlar ketma-ketligi shaklida tovushlar yozishning ikki tamoyiliga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mos ravishda ikki turdagi tovushli fayllar mavjud: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WAV</w:t>
      </w:r>
      <w:r w:rsidR="003C1EF4">
        <w:rPr>
          <w:rFonts w:ascii="Times New Roman" w:eastAsia="TimesNewRomanPS-ItalicMT" w:hAnsi="Times New Roman" w:cs="Times New Roman"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(Wave form audio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lqinsimon audioma’lumotlar) va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MIDI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fayllar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(kompakt diskda taqlidli tovushlar in’ikosini raqamlar shaklida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saqlaydi). Shu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ls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WAV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faylini tovush platasiga ulanadigan har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qanday manbadan, xususan mikrofon, CD ROM jamlovchisi, elektr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musiqiy asbobdan yozib olish mumkin.</w:t>
      </w:r>
    </w:p>
    <w:p w:rsidR="00770328" w:rsidRPr="00D00796" w:rsidRDefault="00770328" w:rsidP="003C1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Tovush raqamli shaklining sifati ikki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rsatkich: in’ikoslash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razryadligi va diskretlash zichligiga bog‘liq.</w:t>
      </w:r>
    </w:p>
    <w:p w:rsidR="00770328" w:rsidRPr="003C1EF4" w:rsidRDefault="00770328" w:rsidP="003C1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In’ikoslash zichligi – taqlidli tovush signali balandligini ifodalash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uchun ajratiladigan ikkilik razryadlar soniga teng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ladi.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1EF4">
        <w:rPr>
          <w:rFonts w:ascii="Times New Roman" w:hAnsi="Times New Roman" w:cs="Times New Roman"/>
          <w:sz w:val="28"/>
          <w:szCs w:val="28"/>
          <w:lang w:val="uz-Cyrl-UZ"/>
        </w:rPr>
        <w:t>U tovushlarni ifodalashdagi dinamik diapazonni belgilaydi. Odatda,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1EF4">
        <w:rPr>
          <w:rFonts w:ascii="Times New Roman" w:hAnsi="Times New Roman" w:cs="Times New Roman"/>
          <w:sz w:val="28"/>
          <w:szCs w:val="28"/>
          <w:lang w:val="uz-Cyrl-UZ"/>
        </w:rPr>
        <w:t>8 va 16 razryadli in’ikoslar uchraydi. 8 razryadli in’ikoslashda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1EF4">
        <w:rPr>
          <w:rFonts w:ascii="Times New Roman" w:hAnsi="Times New Roman" w:cs="Times New Roman"/>
          <w:sz w:val="28"/>
          <w:szCs w:val="28"/>
          <w:lang w:val="uz-Cyrl-UZ"/>
        </w:rPr>
        <w:t>256 xil tovush balandligi, 16 razryadli in’ikoslashda esa 65536 xil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1EF4">
        <w:rPr>
          <w:rFonts w:ascii="Times New Roman" w:hAnsi="Times New Roman" w:cs="Times New Roman"/>
          <w:sz w:val="28"/>
          <w:szCs w:val="28"/>
          <w:lang w:val="uz-Cyrl-UZ"/>
        </w:rPr>
        <w:t>tovush balandligi ta’minlanadi. 8 razryadli tovush platalari hozirgi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1EF4">
        <w:rPr>
          <w:rFonts w:ascii="Times New Roman" w:hAnsi="Times New Roman" w:cs="Times New Roman"/>
          <w:sz w:val="28"/>
          <w:szCs w:val="28"/>
          <w:lang w:val="uz-Cyrl-UZ"/>
        </w:rPr>
        <w:t>kun talabiga javob bermaydi.</w:t>
      </w:r>
    </w:p>
    <w:p w:rsidR="00770328" w:rsidRPr="003C1EF4" w:rsidRDefault="00770328" w:rsidP="003C1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C1EF4">
        <w:rPr>
          <w:rFonts w:ascii="Times New Roman" w:hAnsi="Times New Roman" w:cs="Times New Roman"/>
          <w:sz w:val="28"/>
          <w:szCs w:val="28"/>
          <w:lang w:val="uz-Cyrl-UZ"/>
        </w:rPr>
        <w:t>Diskretlash zichligi taqlidli signalni raqamli shaklga aylantirish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1EF4">
        <w:rPr>
          <w:rFonts w:ascii="Times New Roman" w:hAnsi="Times New Roman" w:cs="Times New Roman"/>
          <w:sz w:val="28"/>
          <w:szCs w:val="28"/>
          <w:lang w:val="uz-Cyrl-UZ"/>
        </w:rPr>
        <w:t>zichligini ifodalaydi. Diskretlash zichligi bevosita kodlangan tovushli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1EF4">
        <w:rPr>
          <w:rFonts w:ascii="Times New Roman" w:hAnsi="Times New Roman" w:cs="Times New Roman"/>
          <w:sz w:val="28"/>
          <w:szCs w:val="28"/>
          <w:lang w:val="uz-Cyrl-UZ"/>
        </w:rPr>
        <w:t>signalni ifodalashdagi yuqori chegaraga bog‘liqdir. Yuqori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1EF4">
        <w:rPr>
          <w:rFonts w:ascii="Times New Roman" w:hAnsi="Times New Roman" w:cs="Times New Roman"/>
          <w:sz w:val="28"/>
          <w:szCs w:val="28"/>
          <w:lang w:val="uz-Cyrl-UZ"/>
        </w:rPr>
        <w:t>chiziqdagi tovush platalari, amaliy ehtiyojlarni qondimvchi 44,1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1EF4">
        <w:rPr>
          <w:rFonts w:ascii="Times New Roman" w:hAnsi="Times New Roman" w:cs="Times New Roman"/>
          <w:sz w:val="28"/>
          <w:szCs w:val="28"/>
          <w:lang w:val="uz-Cyrl-UZ"/>
        </w:rPr>
        <w:t>yoki 48 kHz zichligida tovushlarni in’ikoslaydi.</w:t>
      </w:r>
    </w:p>
    <w:p w:rsidR="00770328" w:rsidRPr="00D00796" w:rsidRDefault="00770328" w:rsidP="003C1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EF4">
        <w:rPr>
          <w:rFonts w:ascii="Times New Roman" w:hAnsi="Times New Roman" w:cs="Times New Roman"/>
          <w:sz w:val="28"/>
          <w:szCs w:val="28"/>
          <w:lang w:val="uz-Cyrl-UZ"/>
        </w:rPr>
        <w:t>Tovush ifodalovchi moslamalarning sifati 44,1 kHz zichlikda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1EF4">
        <w:rPr>
          <w:rFonts w:ascii="Times New Roman" w:hAnsi="Times New Roman" w:cs="Times New Roman"/>
          <w:sz w:val="28"/>
          <w:szCs w:val="28"/>
          <w:lang w:val="uz-Cyrl-UZ"/>
        </w:rPr>
        <w:t>16 razryadli va diskretlash zichligiga bog‘liq. An’anaviy sifat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1EF4">
        <w:rPr>
          <w:rFonts w:ascii="Times New Roman" w:hAnsi="Times New Roman" w:cs="Times New Roman"/>
          <w:sz w:val="28"/>
          <w:szCs w:val="28"/>
          <w:lang w:val="uz-Cyrl-UZ"/>
        </w:rPr>
        <w:t>ta’minlangan holda 1 sekund davomida tovush ifodalash uchun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C1EF4">
        <w:rPr>
          <w:rFonts w:ascii="Times New Roman" w:hAnsi="Times New Roman" w:cs="Times New Roman"/>
          <w:sz w:val="28"/>
          <w:szCs w:val="28"/>
          <w:lang w:val="uz-Cyrl-UZ"/>
        </w:rPr>
        <w:t xml:space="preserve">176 Kbayt, 1 minut uchun </w:t>
      </w:r>
      <w:r w:rsidRPr="003C1EF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esa 10 Mbayt xotira kerak bo‘ladi.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hisoblar tovush stereofonik va ikki kanaldan uzatiladi deb faraz qilgan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holda bajarilgan.</w:t>
      </w:r>
    </w:p>
    <w:p w:rsidR="00770328" w:rsidRPr="00D00796" w:rsidRDefault="00770328" w:rsidP="003C1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Tovushli WAV fayllar. WAV kengaytmasiga ega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lib, raqamlashtirilgan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tovushlarni saqlash formati bilan farqlanadi. Ba’zi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formatlar ma’lumotlarni zichlashtirish imkonini beradi.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MIDI</w:t>
      </w:r>
      <w:r w:rsidR="003C1EF4">
        <w:rPr>
          <w:rFonts w:ascii="Times New Roman" w:eastAsia="TimesNewRomanPS-ItalicMT" w:hAnsi="Times New Roman" w:cs="Times New Roman"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qisqartmasining, ya’ni 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Musical Instruments Digital Interface</w:t>
      </w:r>
      <w:r w:rsidR="003C1EF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3C1EF4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Цифровой</w:t>
      </w:r>
      <w:r w:rsidRPr="003C1E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интерфейс</w:t>
      </w:r>
      <w:r w:rsidRPr="003C1E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3C1E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музыкальных</w:t>
      </w:r>
      <w:r w:rsidRPr="003C1E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инструментов</w:t>
      </w:r>
      <w:r w:rsidRPr="003C1EF4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3C1EF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</w:rPr>
        <w:t>уо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zuvining ma’nosi – musiqali asboblar uchun raqamli interfeysdir.</w:t>
      </w:r>
    </w:p>
    <w:p w:rsidR="00770328" w:rsidRPr="00D00796" w:rsidRDefault="00770328" w:rsidP="003C1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Tovushli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MIDI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fayl bevosita raqamli shaklga aylantirilgan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7E8D" w:rsidRPr="00D0079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ovushlarni</w:t>
      </w:r>
      <w:r w:rsidR="00617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emas, balki musiqa sintezatori uchun rejalashtirilgan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rsatmalar (buyruqlar)ni saqlaydi. Ular tovush platasiga joylashtirilishi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mumkin. Bu yozuvlarning notalar bilan taqqoslanishiga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ma’noli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xshatma deyish asoslidir. Musiqiy sintezator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shimcha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model bo‘lib, tovush platasida o‘rnatilgan bo‘lishi mumkin emas,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ammo u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MIDI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fayllarni ifodalash maqsadida musiqa</w:t>
      </w:r>
      <w:r w:rsidR="00617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sohasidagi</w:t>
      </w:r>
      <w:r w:rsidR="00617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mutaxassislar uchun zaruriy moslamadir. Aniqrogi, bunday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fayllarni sintezatorlarsiz tovushga aylantirish mumkin emas.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MIDI</w:t>
      </w:r>
      <w:r w:rsidR="003C1EF4">
        <w:rPr>
          <w:rFonts w:ascii="Times New Roman" w:eastAsia="TimesNewRomanPS-ItalicMT" w:hAnsi="Times New Roman" w:cs="Times New Roman"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fayl sintezator vazifalarini bajaradigan maxsus ilovalar (dasturlar)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vositasida yaratiladi.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MIDI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fayl kompyuterga ulangan elektromusiqiy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asbob signallari asosida yoziladi. Windowsda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MIDI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fayllarni</w:t>
      </w:r>
      <w:r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hosil qilish imkonini beruvchi ilovalar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q. Tovushli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MIDI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fayllar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turli shakllarda saqlanishi mumkin. Ular, asosan,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MID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va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RMI</w:t>
      </w:r>
      <w:r w:rsidR="003C1EF4">
        <w:rPr>
          <w:rFonts w:ascii="Times New Roman" w:eastAsia="TimesNewRomanPS-ItalicMT" w:hAnsi="Times New Roman" w:cs="Times New Roman"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kengaytmali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ladi.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MIDI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fayllar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WAV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fayllarga nisbatan kamroq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sigimlarni egallab, yuqori sifatli ifodalanishga ega. Bundan tashqari,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MIDI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fayllarni eshitish sifatini tovush platasini tanlash evaziga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yana-da oshirish mumkin. Ammo WAV fayllar yozuvining sifati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yomon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lsa, tovush platasi muammoni hal etmaydi.</w:t>
      </w:r>
    </w:p>
    <w:p w:rsidR="00770328" w:rsidRPr="00D00796" w:rsidRDefault="00770328" w:rsidP="003C1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Windows Sound Recorder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(Fonograf) dasturiga ega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lib, u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WA</w:t>
      </w:r>
      <w:r w:rsidR="003C1EF4">
        <w:rPr>
          <w:rFonts w:ascii="Times New Roman" w:eastAsia="TimesNewRomanPS-ItalicMT" w:hAnsi="Times New Roman" w:cs="Times New Roman"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V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fayllarni ifodalash, yozish va tahrirlash imkonini beradi. Bu dastuming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ishlash tartibini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rib chiqamiz.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z vaqtida MIDI fayllarni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ifodalash (eshitish) uchun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Media Player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dasturidan foydalanish</w:t>
      </w:r>
      <w:r w:rsidR="003C1E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mumkin.</w:t>
      </w:r>
    </w:p>
    <w:p w:rsidR="00770328" w:rsidRPr="00D00796" w:rsidRDefault="00770328" w:rsidP="002E1A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Sound Recorder dasturini Windows bosh menusidagi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</w:rPr>
        <w:t>Программы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D00796">
        <w:rPr>
          <w:rFonts w:ascii="Times New Roman" w:hAnsi="Times New Roman" w:cs="Times New Roman"/>
          <w:sz w:val="28"/>
          <w:szCs w:val="28"/>
        </w:rPr>
        <w:t>Стандартные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D00796">
        <w:rPr>
          <w:rFonts w:ascii="Times New Roman" w:hAnsi="Times New Roman" w:cs="Times New Roman"/>
          <w:sz w:val="28"/>
          <w:szCs w:val="28"/>
        </w:rPr>
        <w:t>Мультимедия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Pr="00D00796">
        <w:rPr>
          <w:rFonts w:ascii="Times New Roman" w:hAnsi="Times New Roman" w:cs="Times New Roman"/>
          <w:sz w:val="28"/>
          <w:szCs w:val="28"/>
        </w:rPr>
        <w:t>Фонограф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 [Programs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/ Accesuaries / Multimedia / Sound Recorder]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i bilan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ishga tushiriladi.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Sound Recorder dasturi oynasi magnitofonning old panelini eslatadi.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Bu oynaning strukturasini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zgartirish mumkin emas, chunki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Vid menusi mavjud emas.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E1A0E">
        <w:rPr>
          <w:rFonts w:ascii="Times New Roman" w:hAnsi="Times New Roman" w:cs="Times New Roman"/>
          <w:sz w:val="28"/>
          <w:szCs w:val="28"/>
          <w:lang w:val="uz-Cyrl-UZ"/>
        </w:rPr>
        <w:t>Mavjud tovushli faylni eshitish uchun uni ochib,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E1A0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Воспроизведение </w:t>
      </w:r>
      <w:r w:rsidRPr="002E1A0E">
        <w:rPr>
          <w:rFonts w:ascii="Times New Roman" w:eastAsia="TimesNewRomanPS-ItalicMT" w:hAnsi="Times New Roman" w:cs="Times New Roman"/>
          <w:i/>
          <w:iCs/>
          <w:sz w:val="28"/>
          <w:szCs w:val="28"/>
          <w:lang w:val="uz-Cyrl-UZ"/>
        </w:rPr>
        <w:t xml:space="preserve">(Play) </w:t>
      </w:r>
      <w:r w:rsidRPr="002E1A0E">
        <w:rPr>
          <w:rFonts w:ascii="Times New Roman" w:hAnsi="Times New Roman" w:cs="Times New Roman"/>
          <w:sz w:val="28"/>
          <w:szCs w:val="28"/>
          <w:lang w:val="uz-Cyrl-UZ"/>
        </w:rPr>
        <w:t>tugmasini bosish kerak. Faylni ochish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E1A0E">
        <w:rPr>
          <w:rFonts w:ascii="Times New Roman" w:hAnsi="Times New Roman" w:cs="Times New Roman"/>
          <w:sz w:val="28"/>
          <w:szCs w:val="28"/>
          <w:lang w:val="uz-Cyrl-UZ"/>
        </w:rPr>
        <w:t>oddiy usullar bilan amalga oshiriladi. Ammo bu maqsadda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E1A0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Открыть </w:t>
      </w:r>
      <w:r w:rsidRPr="002E1A0E">
        <w:rPr>
          <w:rFonts w:ascii="Times New Roman" w:eastAsia="TimesNewRomanPS-ItalicMT" w:hAnsi="Times New Roman" w:cs="Times New Roman"/>
          <w:i/>
          <w:iCs/>
          <w:sz w:val="28"/>
          <w:szCs w:val="28"/>
          <w:lang w:val="uz-Cyrl-UZ"/>
        </w:rPr>
        <w:t xml:space="preserve">(Open) </w:t>
      </w:r>
      <w:r w:rsidRPr="002E1A0E">
        <w:rPr>
          <w:rFonts w:ascii="Times New Roman" w:hAnsi="Times New Roman" w:cs="Times New Roman"/>
          <w:sz w:val="28"/>
          <w:szCs w:val="28"/>
          <w:lang w:val="uz-Cyrl-UZ"/>
        </w:rPr>
        <w:t>buyrug‘i emas, balki bir vaqtda faylni ochish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E1A0E">
        <w:rPr>
          <w:rFonts w:ascii="Times New Roman" w:hAnsi="Times New Roman" w:cs="Times New Roman"/>
          <w:sz w:val="28"/>
          <w:szCs w:val="28"/>
          <w:lang w:val="uz-Cyrl-UZ"/>
        </w:rPr>
        <w:t>va avtomatik</w:t>
      </w:r>
      <w:r w:rsidR="00617E8D" w:rsidRP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E1A0E">
        <w:rPr>
          <w:rFonts w:ascii="Times New Roman" w:hAnsi="Times New Roman" w:cs="Times New Roman"/>
          <w:sz w:val="28"/>
          <w:szCs w:val="28"/>
          <w:lang w:val="uz-Cyrl-UZ"/>
        </w:rPr>
        <w:t>tarzda uning ifodalanishini ta’minlaydigan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E1A0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Воспроизведение </w:t>
      </w:r>
      <w:r w:rsidRPr="002E1A0E">
        <w:rPr>
          <w:rFonts w:ascii="Times New Roman" w:hAnsi="Times New Roman" w:cs="Times New Roman"/>
          <w:sz w:val="28"/>
          <w:szCs w:val="28"/>
          <w:lang w:val="uz-Cyrl-UZ"/>
        </w:rPr>
        <w:t>buyrug‘ini ishlatish lozim. Tovushli faylni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E1A0E">
        <w:rPr>
          <w:rFonts w:ascii="Times New Roman" w:hAnsi="Times New Roman" w:cs="Times New Roman"/>
          <w:sz w:val="28"/>
          <w:szCs w:val="28"/>
          <w:lang w:val="uz-Cyrl-UZ"/>
        </w:rPr>
        <w:t>eshitishda (</w:t>
      </w:r>
      <w:r w:rsidRPr="002E1A0E">
        <w:rPr>
          <w:rFonts w:ascii="Times New Roman" w:eastAsia="TimesNewRomanPS-ItalicMT" w:hAnsi="Times New Roman" w:cs="Times New Roman"/>
          <w:i/>
          <w:iCs/>
          <w:sz w:val="28"/>
          <w:szCs w:val="28"/>
          <w:lang w:val="uz-Cyrl-UZ"/>
        </w:rPr>
        <w:t>Playback</w:t>
      </w:r>
      <w:r w:rsidRPr="002E1A0E">
        <w:rPr>
          <w:rFonts w:ascii="Times New Roman" w:hAnsi="Times New Roman" w:cs="Times New Roman"/>
          <w:sz w:val="28"/>
          <w:szCs w:val="28"/>
          <w:lang w:val="uz-Cyrl-UZ"/>
        </w:rPr>
        <w:t>) tovushlar balandligini (</w:t>
      </w:r>
      <w:r w:rsidRPr="002E1A0E">
        <w:rPr>
          <w:rFonts w:ascii="Times New Roman" w:eastAsia="TimesNewRomanPS-ItalicMT" w:hAnsi="Times New Roman" w:cs="Times New Roman"/>
          <w:i/>
          <w:iCs/>
          <w:sz w:val="28"/>
          <w:szCs w:val="28"/>
          <w:lang w:val="uz-Cyrl-UZ"/>
        </w:rPr>
        <w:t xml:space="preserve">Volume) </w:t>
      </w:r>
      <w:r w:rsidRPr="002E1A0E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menuning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E1A0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Правка </w:t>
      </w:r>
      <w:r w:rsidRPr="002E1A0E">
        <w:rPr>
          <w:rFonts w:ascii="Times New Roman" w:eastAsia="TimesNewRomanPS-ItalicMT" w:hAnsi="Times New Roman" w:cs="Times New Roman"/>
          <w:i/>
          <w:iCs/>
          <w:sz w:val="28"/>
          <w:szCs w:val="28"/>
          <w:lang w:val="uz-Cyrl-UZ"/>
        </w:rPr>
        <w:t xml:space="preserve">(Edit) </w:t>
      </w:r>
      <w:r w:rsidRPr="002E1A0E">
        <w:rPr>
          <w:rFonts w:ascii="Times New Roman" w:hAnsi="Times New Roman" w:cs="Times New Roman"/>
          <w:sz w:val="28"/>
          <w:szCs w:val="28"/>
          <w:lang w:val="uz-Cyrl-UZ"/>
        </w:rPr>
        <w:t>bandidagi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2E1A0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Свойства аудио </w:t>
      </w:r>
      <w:r w:rsidRPr="002E1A0E">
        <w:rPr>
          <w:rFonts w:ascii="Times New Roman" w:eastAsia="TimesNewRomanPS-ItalicMT" w:hAnsi="Times New Roman" w:cs="Times New Roman"/>
          <w:i/>
          <w:iCs/>
          <w:sz w:val="28"/>
          <w:szCs w:val="28"/>
          <w:lang w:val="uz-Cyrl-UZ"/>
        </w:rPr>
        <w:t>(Audio Properties)</w:t>
      </w:r>
      <w:r w:rsidR="002E1A0E">
        <w:rPr>
          <w:rFonts w:ascii="Times New Roman" w:eastAsia="TimesNewRomanPS-ItalicMT" w:hAnsi="Times New Roman" w:cs="Times New Roman"/>
          <w:i/>
          <w:iCs/>
          <w:sz w:val="28"/>
          <w:szCs w:val="28"/>
          <w:lang w:val="uz-Cyrl-UZ"/>
        </w:rPr>
        <w:t xml:space="preserve"> </w:t>
      </w:r>
      <w:r w:rsidRPr="002E1A0E">
        <w:rPr>
          <w:rFonts w:ascii="Times New Roman" w:hAnsi="Times New Roman" w:cs="Times New Roman"/>
          <w:sz w:val="28"/>
          <w:szCs w:val="28"/>
          <w:lang w:val="uz-Cyrl-UZ"/>
        </w:rPr>
        <w:t>buyrug‘i bilan shu nomli oynadan foydalanib o‘rnatib olish mumkin.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Boshqarish faqat apparatli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lsa, Volume siljitkichini boshqarib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bo‘lmaydi. Bu yerda tovushli faylning ifodalanishida balandlik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bilan tembmi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rnatish uchun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Volume control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mikseridan foydalanish</w:t>
      </w:r>
      <w:r w:rsidR="002E1A0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mumkin. Tovushli fayllar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Sound Recorder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dasturi bilan bir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qatorda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Media Player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dasturi bilan ifodalanishi mumkinligini bilib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ygan foydadan xoli emas.</w:t>
      </w:r>
    </w:p>
    <w:p w:rsidR="00770328" w:rsidRPr="00D00796" w:rsidRDefault="00770328" w:rsidP="003C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Tovushli fayllarni </w:t>
      </w:r>
      <w:proofErr w:type="gramStart"/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zgartirish</w:t>
      </w:r>
    </w:p>
    <w:p w:rsidR="00770328" w:rsidRPr="00D00796" w:rsidRDefault="00770328" w:rsidP="003C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Sound Recorder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dasturi tovushli fayllarni tahrir qilish, ularga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nisbatan maxsus effektlarni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llash va, nihoyat, parametrlarni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o‘zgartirish imkoniyatini yaratadi. Bu amallarni bajarish uchun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mo‘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ljallangan buyruqlar menuning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Файл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,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Правка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va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Эффекты</w:t>
      </w:r>
      <w:r w:rsidR="003C6B57">
        <w:rPr>
          <w:rFonts w:ascii="Times New Roman" w:eastAsia="TimesNewRomanPS-ItalicMT" w:hAnsi="Times New Roman" w:cs="Times New Roman"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bandlariga kiritilgan.</w:t>
      </w:r>
    </w:p>
    <w:p w:rsidR="00770328" w:rsidRPr="00D00796" w:rsidRDefault="00770328" w:rsidP="003C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Tovushli fayl bilan ishlash uchun uni ochamiz. Bu amal odatdagi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usul bilan bajariladi. Endigina yozilgan fayl ham ochilgan deb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hisoblanadi.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Bajarilgan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zgartirishlar yo‘qolmasligi uchun ularni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Сохранить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yoki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Сохранить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как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buyruqlari bilan saqlab qo‘yish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lozim.</w:t>
      </w:r>
    </w:p>
    <w:p w:rsidR="00770328" w:rsidRPr="00D00796" w:rsidRDefault="00770328" w:rsidP="003C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Menuning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Правка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bandidagi buyruqlar tovushli faylda quyidagi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tuzatish amallarini bajarish imkonini beradi:</w:t>
      </w:r>
    </w:p>
    <w:p w:rsidR="00770328" w:rsidRPr="00D00796" w:rsidRDefault="00770328" w:rsidP="003C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Вставить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(Pastre Insert)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– klaviaturadagi muqobil klavishlar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(Ctrl + V) ochilgan tovushli faylga ma’lumot almashish buferidagi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yozuvlarni joylashtirish;</w:t>
      </w:r>
    </w:p>
    <w:p w:rsidR="00770328" w:rsidRPr="00D00796" w:rsidRDefault="00770328" w:rsidP="003C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Смешать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буфером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(Pastre Mix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) – ochilgan fayl ustiga ma’lumot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almashish buferidagi yozuvlarni yozish. Natijada audioma’lumotlarning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aralashuvi hosil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ladi;</w:t>
      </w:r>
    </w:p>
    <w:p w:rsidR="00770328" w:rsidRPr="00D00796" w:rsidRDefault="00770328" w:rsidP="003C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Вставить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файл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Insert File)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– ochilgan faylga boshqa faylni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joylash;</w:t>
      </w:r>
    </w:p>
    <w:p w:rsidR="00770328" w:rsidRPr="00D00796" w:rsidRDefault="00770328" w:rsidP="003C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Смешать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файлом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Mix with File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) – ochilgan faylni boshqa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fayl bilan aralashtirib yuborish;</w:t>
      </w:r>
    </w:p>
    <w:p w:rsidR="00770328" w:rsidRPr="00D00796" w:rsidRDefault="00770328" w:rsidP="003C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Удалить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текущей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позиции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(Delete before current Position)</w:t>
      </w:r>
      <w:r w:rsidR="003C6B57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– ko‘rsatilgan pozitsiyaga qadar ochilgan faylning qismini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yo‘qotish;</w:t>
      </w:r>
    </w:p>
    <w:p w:rsidR="00770328" w:rsidRPr="00D00796" w:rsidRDefault="00770328" w:rsidP="003C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Удалить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после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текущей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позиции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Delete after current Position)</w:t>
      </w:r>
      <w:r w:rsidR="003C6B57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ko‘rsatilgan pozitsiyadan keyingi fayl qismini yo‘qotish.</w:t>
      </w:r>
    </w:p>
    <w:p w:rsidR="00770328" w:rsidRPr="00D00796" w:rsidRDefault="00770328" w:rsidP="003C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Ishlatilgan buyruqdan qat’i nazar, joylashtirish joriy pozitsiyada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sodir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ladi. Aralashtirish ham pozitsiyadan quyi qismda sodir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etiladi.</w:t>
      </w:r>
      <w:r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Joriy pozitsiyani ajratib,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Record)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tugmasini bosish bilan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tovushli faylning kerakli qismini ixtiyoriy tovush manbayidagi</w:t>
      </w:r>
      <w:r w:rsidR="003C6B5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audioma’lumotlarga almashtirish mumkin.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Men</w:t>
      </w:r>
      <w:r w:rsidR="00617E8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uning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Эффекты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bandida tovushli faylga nisbatan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llaniladigan</w:t>
      </w:r>
      <w:r w:rsidR="00617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bir qator maxsus effektlar bo‘yicha buyruqlar jamlangan:</w:t>
      </w:r>
    </w:p>
    <w:p w:rsidR="00770328" w:rsidRPr="00D00796" w:rsidRDefault="00770328" w:rsidP="00C77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Inerease Volume (25%)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tovush quwatini (25%) oshirish;</w:t>
      </w:r>
    </w:p>
    <w:p w:rsidR="00770328" w:rsidRPr="00D00796" w:rsidRDefault="00770328" w:rsidP="00C77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Decrease Volume (25%)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tovush quwatini (25%) kamaytirish;</w:t>
      </w:r>
    </w:p>
    <w:p w:rsidR="00770328" w:rsidRPr="00D00796" w:rsidRDefault="00770328" w:rsidP="00C77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Inerease Sheed (100%)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– ifodalash tezligini ikki barobar oshirish;</w:t>
      </w:r>
    </w:p>
    <w:p w:rsidR="00770328" w:rsidRPr="00D00796" w:rsidRDefault="00770328" w:rsidP="00C77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lastRenderedPageBreak/>
        <w:t xml:space="preserve">Decrease Volume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ifodalash tezligini ikki barobar kamaytirish;</w:t>
      </w:r>
    </w:p>
    <w:p w:rsidR="00770328" w:rsidRPr="00D00796" w:rsidRDefault="00770328" w:rsidP="00C77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Add Echo (Exo) 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aks sado effektini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shish;</w:t>
      </w:r>
    </w:p>
    <w:p w:rsidR="00770328" w:rsidRPr="00D00796" w:rsidRDefault="00770328" w:rsidP="00C77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Revers-tovushli faylni qayta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yo‘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naltirish. Bu amaldan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so‘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ng fayl</w:t>
      </w:r>
      <w:r w:rsidR="00C778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teskari tartibda ifodalana boshlaydi.</w:t>
      </w:r>
    </w:p>
    <w:p w:rsidR="00770328" w:rsidRPr="00D00796" w:rsidRDefault="00770328" w:rsidP="00C77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Ochilgan tovushli faylning bir yoki bir necha parametrlarini</w:t>
      </w:r>
      <w:r w:rsidR="00C778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zgartarish uchun menuning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Файл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bandidagi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Свойства</w:t>
      </w:r>
      <w:r w:rsidR="00C7786D">
        <w:rPr>
          <w:rFonts w:ascii="Times New Roman" w:eastAsia="TimesNewRomanPS-ItalicMT" w:hAnsi="Times New Roman" w:cs="Times New Roman"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buyrug‘idan foydalanish mumkin. Bu almashtirishni tovushli faylni</w:t>
      </w:r>
      <w:r w:rsidR="00C778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yozishdan awal bajarilgani kabi amalga oshiriladi.</w:t>
      </w:r>
    </w:p>
    <w:p w:rsidR="00770328" w:rsidRPr="00D00796" w:rsidRDefault="00770328" w:rsidP="00C77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Hujjatlarni tovush bilan </w:t>
      </w:r>
      <w:proofErr w:type="gramStart"/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to‘</w:t>
      </w:r>
      <w:proofErr w:type="gramEnd"/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ldirish</w:t>
      </w:r>
    </w:p>
    <w:p w:rsidR="00770328" w:rsidRPr="00D00796" w:rsidRDefault="00770328" w:rsidP="00C77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Ixtiyoriy tovushli fayl maxsus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lsa-da, muayyan hujjatni o‘z</w:t>
      </w:r>
      <w:r w:rsidR="00C778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ichiga oladi va uni boshqa, masalan, matnli fayl bilan tutashtirish</w:t>
      </w:r>
      <w:r w:rsidR="00C778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mumkin. Natijada matnli fayl tovushlar bilan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ldiriladi. Bunday</w:t>
      </w:r>
      <w:r w:rsidR="00C778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tutashtirishni hujjatlarni tovushlar bilan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ldirish deb talqin</w:t>
      </w:r>
      <w:r w:rsidR="00C778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qilishimiz tabiiy, albatta. Agar mos hujjatning piktogrammasida</w:t>
      </w:r>
      <w:r w:rsidR="00C778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«sichqoncha» tugmasi ikki marta bosilsa, mos tovushlar ifodalana</w:t>
      </w:r>
      <w:r w:rsidR="00C778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boshlaydi. Tovushli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ldirmalar bilan ishlash buyruqlari dastlabki</w:t>
      </w:r>
      <w:r w:rsidR="00C778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menuda joylashtiriladi. Xususan, agar «sichqoncha» bilan</w:t>
      </w:r>
      <w:r w:rsidR="00C778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kerakli tovushlarni ifodalash ma’qul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lmasa,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Воспроизвести</w:t>
      </w:r>
      <w:r w:rsidR="00C7786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buyrug‘idan foydalanish mumkin. Agar tovushli qism mos ravishda</w:t>
      </w:r>
      <w:r w:rsidR="00C778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ajratilgan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lsa,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Правка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Edit/Object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)</w:t>
      </w:r>
      <w:r w:rsidR="00C7786D">
        <w:rPr>
          <w:rFonts w:ascii="Times New Roman" w:eastAsia="TimesNewRomanPS-ItalicMT" w:hAnsi="Times New Roman" w:cs="Times New Roman"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buyrug‘idan</w:t>
      </w:r>
      <w:r w:rsidR="00617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ham foydalanish mumkin.</w:t>
      </w:r>
    </w:p>
    <w:p w:rsidR="00770328" w:rsidRPr="00D00796" w:rsidRDefault="00770328" w:rsidP="00064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Tovushli faylni muayyan matnli hujj</w:t>
      </w:r>
      <w:r w:rsidR="006F43A4"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at bilan tutashtirish, </w:t>
      </w:r>
      <w:proofErr w:type="gramStart"/>
      <w:r w:rsidR="006F43A4" w:rsidRPr="00D00796">
        <w:rPr>
          <w:rFonts w:ascii="Times New Roman" w:hAnsi="Times New Roman" w:cs="Times New Roman"/>
          <w:sz w:val="28"/>
          <w:szCs w:val="28"/>
          <w:lang w:val="en-US"/>
        </w:rPr>
        <w:t>aniqrog‘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i, uning ichiga tovushli faylnin</w:t>
      </w:r>
      <w:r w:rsidR="006F43A4" w:rsidRPr="00D00796">
        <w:rPr>
          <w:rFonts w:ascii="Times New Roman" w:hAnsi="Times New Roman" w:cs="Times New Roman"/>
          <w:sz w:val="28"/>
          <w:szCs w:val="28"/>
          <w:lang w:val="en-US"/>
        </w:rPr>
        <w:t>g nusxasini joylashtirish uchun</w:t>
      </w:r>
      <w:r w:rsidR="006F43A4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Sound Recorder dasturi vositasida </w:t>
      </w:r>
      <w:r w:rsidR="006F43A4" w:rsidRPr="00D00796">
        <w:rPr>
          <w:rFonts w:ascii="Times New Roman" w:hAnsi="Times New Roman" w:cs="Times New Roman"/>
          <w:sz w:val="28"/>
          <w:szCs w:val="28"/>
          <w:lang w:val="en-US"/>
        </w:rPr>
        <w:t>audiofaylni ochamiz va menuning</w:t>
      </w:r>
      <w:r w:rsidR="006F43A4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Правка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bandidagi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Копировать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buyrug‘ini beramiz. Natijada</w:t>
      </w:r>
      <w:r w:rsidR="00C778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tovushli fayl yozuvlari ma’lumot almashish buferiga joylashtiriladi</w:t>
      </w:r>
      <w:r w:rsidR="00C7786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va an’anaviy uslublardan foydalanib, bu ma’lumotni hujjatga joylashtira</w:t>
      </w:r>
      <w:r w:rsidR="000644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olamiz.</w:t>
      </w:r>
    </w:p>
    <w:p w:rsidR="00770328" w:rsidRPr="00D00796" w:rsidRDefault="00770328" w:rsidP="00064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Windows tarkibiga kiruvchi Media Player dasturi multimedia</w:t>
      </w:r>
      <w:r w:rsidR="000644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fayllarini ifodalovchi universal vosita rolini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ynay oladi. Shu</w:t>
      </w:r>
      <w:r w:rsidR="000644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ls ham u Windows ning ruscha variantida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Универсальный</w:t>
      </w:r>
      <w:r w:rsidR="0006441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проигрыватель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deb ataladi.</w:t>
      </w:r>
    </w:p>
    <w:p w:rsidR="00770328" w:rsidRPr="00D00796" w:rsidRDefault="00770328" w:rsidP="00064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Bu dastur:</w:t>
      </w:r>
    </w:p>
    <w:p w:rsidR="00770328" w:rsidRPr="00D00796" w:rsidRDefault="00770328" w:rsidP="00064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– MIDI fayllarni ifodalash;</w:t>
      </w:r>
    </w:p>
    <w:p w:rsidR="00770328" w:rsidRPr="00D00796" w:rsidRDefault="00770328" w:rsidP="00064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– videofayllarni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rish;</w:t>
      </w:r>
    </w:p>
    <w:p w:rsidR="00770328" w:rsidRPr="00D00796" w:rsidRDefault="00770328" w:rsidP="00064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– tovushli kompakt disklarni tiklash;</w:t>
      </w:r>
    </w:p>
    <w:p w:rsidR="00770328" w:rsidRPr="00D00796" w:rsidRDefault="00770328" w:rsidP="00064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– WAV fayllarni ifodalash imkonini beradi.</w:t>
      </w:r>
    </w:p>
    <w:p w:rsidR="00770328" w:rsidRPr="00D00796" w:rsidRDefault="00770328" w:rsidP="00064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Dasturdan, odatda, birinchi va ikkinchi masalalarni yechishda</w:t>
      </w:r>
      <w:r w:rsidR="000644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foydalaniladi. Qolgan masalalarni yechish uchun yuqorida tavsiflangan</w:t>
      </w:r>
      <w:r w:rsidR="000644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CD Player va Sound Recorder dasturlaridan foydalanish</w:t>
      </w:r>
      <w:r w:rsidR="0006441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maqsadga muvofiq.</w:t>
      </w:r>
    </w:p>
    <w:p w:rsidR="00770328" w:rsidRPr="00617E8D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Media Player dasturini ishga tushirish uchun tizimning bosh</w:t>
      </w:r>
      <w:r w:rsidR="006C79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C7953">
        <w:rPr>
          <w:rFonts w:ascii="Times New Roman" w:hAnsi="Times New Roman" w:cs="Times New Roman"/>
          <w:sz w:val="28"/>
          <w:szCs w:val="28"/>
          <w:lang w:val="en-US"/>
        </w:rPr>
        <w:t xml:space="preserve">menusidagi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6C79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Стандартные</w:t>
      </w:r>
      <w:r w:rsidRPr="006C79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Мультимедия</w:t>
      </w:r>
      <w:r w:rsidRPr="006C79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</w:t>
      </w:r>
      <w:r w:rsidR="006C79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Универсальный</w:t>
      </w:r>
      <w:r w:rsidRPr="006C79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проигрыватель</w:t>
      </w:r>
      <w:r w:rsidRPr="006C79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C7953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{</w:t>
      </w:r>
      <w:r w:rsidRPr="006C795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Programs </w:t>
      </w:r>
      <w:r w:rsidRPr="006C79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/ </w:t>
      </w:r>
      <w:r w:rsidRPr="006C7953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Accesuares </w:t>
      </w:r>
      <w:r w:rsidRPr="006C7953">
        <w:rPr>
          <w:rFonts w:ascii="Times New Roman" w:hAnsi="Times New Roman" w:cs="Times New Roman"/>
          <w:b/>
          <w:bCs/>
          <w:sz w:val="28"/>
          <w:szCs w:val="28"/>
          <w:lang w:val="en-US"/>
        </w:rPr>
        <w:t>/</w:t>
      </w:r>
      <w:r w:rsidR="006C795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Multimedia</w:t>
      </w:r>
      <w:r w:rsidR="00617E8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/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Media Player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idan foydalanamiz.</w:t>
      </w:r>
    </w:p>
    <w:p w:rsidR="00770328" w:rsidRPr="00D00796" w:rsidRDefault="00770328" w:rsidP="006C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lastRenderedPageBreak/>
        <w:t>Endi Media Player dasturi oynasini tavsiflaymiz. Oynadagi</w:t>
      </w:r>
      <w:r w:rsidR="006C79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siljigich ochilgan multimedia fayl ichidagi holatni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zgartirish</w:t>
      </w:r>
      <w:r w:rsidR="006C79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F43A4" w:rsidRPr="00D00796">
        <w:rPr>
          <w:rFonts w:ascii="Times New Roman" w:hAnsi="Times New Roman" w:cs="Times New Roman"/>
          <w:sz w:val="28"/>
          <w:szCs w:val="28"/>
          <w:lang w:val="en-US"/>
        </w:rPr>
        <w:t>imkonini</w:t>
      </w:r>
      <w:r w:rsidR="006F43A4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beradi. Uning tagida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lchash tasmasi mavjud. Undagi</w:t>
      </w:r>
      <w:r w:rsidR="006C79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rsatkichlar birliklarini o‘zgartirish menuning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Шкала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{Scale)</w:t>
      </w:r>
      <w:r w:rsidR="006C7953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bandidagi buyruqlar bilan bajariladi:</w:t>
      </w:r>
    </w:p>
    <w:p w:rsidR="00770328" w:rsidRPr="00D00796" w:rsidRDefault="00770328" w:rsidP="006C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(Time)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– vaqt (minut va sekundlarda);</w:t>
      </w:r>
    </w:p>
    <w:p w:rsidR="00770328" w:rsidRPr="00D00796" w:rsidRDefault="00770328" w:rsidP="006C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Кадры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Frames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) – kadrlar nomerlari;</w:t>
      </w:r>
    </w:p>
    <w:p w:rsidR="00770328" w:rsidRPr="00D00796" w:rsidRDefault="00770328" w:rsidP="006C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Записи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{Tracks)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– asarlar nomerlari.</w:t>
      </w:r>
    </w:p>
    <w:p w:rsidR="00770328" w:rsidRPr="00D00796" w:rsidRDefault="00770328" w:rsidP="006C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lchov birliklarini o‘zgartirish imkoniyatlari ochilgan faylga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bog‘liq.</w:t>
      </w:r>
      <w:r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Oynaning pastki qismida ma’nosi yuqoridagi tavsiflardan tushunarli</w:t>
      </w:r>
      <w:r w:rsidR="00617E8D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boladigan boshqarish tugmalari joylashgan.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Pauza tugmasi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Воспроизведение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tugmasi bilan tutashtirilgan va bular vaziyatga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ra biri-birini almashtiradi. Sound Recorder dasturidagi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kabi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Стоп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(Stop)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tugmasi sifatida Esc klavishi ishlatilishi mumkin.</w:t>
      </w:r>
    </w:p>
    <w:p w:rsidR="00770328" w:rsidRPr="00D00796" w:rsidRDefault="00770328" w:rsidP="006C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Muayyan multimedia fayli ochilgach, Media Player dasturi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oynasining sarlavhasida «sichqoncha» chap tugmasini ikki marta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bossak, ekrandagi joy shakllanadi. Natijada ekranda eng zarur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boshqaruv belgilari qoladi. Menuning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Устройство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(Device)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bandidagi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Громкость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Volume)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i bilan tovushning balandpastligi,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muvozanati va tembri boshqariladi.</w:t>
      </w:r>
    </w:p>
    <w:p w:rsidR="00770328" w:rsidRPr="00D00796" w:rsidRDefault="00770328" w:rsidP="006C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Media Player dasturi rejimlarini sozlash muloqot oynasidagi ikki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bayroqcha bilan amalga oshiriladi. Bu oyna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z vaqtida menuning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Edit bandidagi Options buyrug‘i bilan ochiladi va quyidagi ko‘rinishlarga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ega:</w:t>
      </w:r>
    </w:p>
    <w:p w:rsidR="00770328" w:rsidRPr="00D00796" w:rsidRDefault="00770328" w:rsidP="006C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Автоперемотка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(Auto Revinel)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– multimedia fayli oxirigacha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ifodalansin, so‘ng avtomatik tarzda qayta g‘altaklab qo‘yilsin.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Автоповтор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(Auto Repeat) –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multimedia fayli uzluksiz tarzda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maxsus ko‘rsatma bo‘lmaguncha, qayta ifodalanaversin.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 muloqot oynasining qolgan bandlari multimedia ma’lumotlarini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boshqa hujjatlarga uzatishga taalluqli.</w:t>
      </w:r>
    </w:p>
    <w:p w:rsidR="00770328" w:rsidRPr="00D00796" w:rsidRDefault="00770328" w:rsidP="006C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Tovushli fayllarni ifodalash</w:t>
      </w:r>
    </w:p>
    <w:p w:rsidR="00770328" w:rsidRPr="00D00796" w:rsidRDefault="00770328" w:rsidP="006C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Устройство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menusida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Секвенсер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Sequencer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) buyrug‘i beriladi;</w:t>
      </w:r>
    </w:p>
    <w:p w:rsidR="00770328" w:rsidRPr="00D00796" w:rsidRDefault="00770328" w:rsidP="006C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Ochilgan muloqot oynasida kerakli faylni tanlab, </w:t>
      </w:r>
      <w:r w:rsidRPr="00D00796">
        <w:rPr>
          <w:rFonts w:ascii="Times New Roman" w:hAnsi="Times New Roman" w:cs="Times New Roman"/>
          <w:sz w:val="28"/>
          <w:szCs w:val="28"/>
        </w:rPr>
        <w:t>Открыть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i bajariladi;</w:t>
      </w:r>
    </w:p>
    <w:p w:rsidR="00770328" w:rsidRPr="00D00796" w:rsidRDefault="00770328" w:rsidP="006C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t>Воспроизведение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tugmasi bosiladi.</w:t>
      </w:r>
    </w:p>
    <w:p w:rsidR="00770328" w:rsidRPr="00D00796" w:rsidRDefault="00770328" w:rsidP="006C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MIDI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faylini ochish menuning Fayl bandidagi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Открыть</w:t>
      </w:r>
      <w:r w:rsidR="006C79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i bilan ham amalga oshirilishi mumkin. Farqi: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Открытие</w:t>
      </w:r>
      <w:r w:rsidR="006C79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файла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muloqot oynasida 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MIDI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Секвенсер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i bilan ochiladi.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Tanlangan fayllar turini belgilash uchun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Тип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файлов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(Files</w:t>
      </w:r>
      <w:r w:rsidR="006C7953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of Type)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iga murojaat qilish kerak.</w:t>
      </w:r>
    </w:p>
    <w:p w:rsidR="00770328" w:rsidRPr="00D00796" w:rsidRDefault="00770328" w:rsidP="006C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MIDI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faylini ishga tushirish uchun «sichqoncha» tugmasi bilan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uning piktogrammasini ikki marta bosish mumkin. Buning uchun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awal mos papkani ochish lozim.</w:t>
      </w:r>
    </w:p>
    <w:p w:rsidR="00770328" w:rsidRPr="00D00796" w:rsidRDefault="00770328" w:rsidP="006C7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MIDI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fayllarining ifodalanishini ta’minlaydigan vositalarni sozlashni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Устройство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menusining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buyrug‘i bilan ochiladigan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MIDI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(MIDI Properties)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muloqot oynasida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bajarish mumkin.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z vaqtida bu muloqot oynasi multimediaga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mansub barcha imkoniyatlarni sozlash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мультимедия</w:t>
      </w:r>
      <w:r w:rsidR="006C79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(Multimedia Properties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) umumiy muloqot oynasining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bir qismini</w:t>
      </w:r>
      <w:r w:rsidR="006C79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tashkil qiladi.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Videofayllarni </w:t>
      </w:r>
      <w:proofErr w:type="gramStart"/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rish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Videofayl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zida bir qator statik rasmlarni mujassamlashtiruvchi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oddiy multiplikatsiyadan farqli o‘laroq, raqamlar shakliga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o‘tkazilgan muayyan shakllarni o‘zida saqlovchi fayldir. Bu ikki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tushunchalar orasidagi farq nisbiy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lib, awalo kadrlarni hosil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qilish uslublari bilan farq qiladi. Ma’lumki, multiplikatsiya yoki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animatsiya tez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rsatilishi natijasida harakatning sun’iy tarzda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tasavvurini hosil qiluvchi bir qator rasmlar to‘plamini hosil qilishdan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iborat. Real video esa videosyomka, ya’ni videokameraga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real voqeani olishdan iborat. Windows videofayllarni tovush bilan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tutashtirilgan maxsus formatini ifodalash vositalariga ega. Bunday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formatdagi fayllar AVI fayllar deb ataladi va mos AVI kengaytmasiga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ega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ladi. AVI qisqartmasi, ya’ni Audio-Video Interleared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– audio bilan videoning birlashmasini anglatadi. Muqobil atama: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AVI Video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 Windows.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Videofaylni ochish uchun an’anaviy menuning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Файл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bandida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Открыть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ini beramiz. Video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z oynasida ochiladi va unda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namoyish etiladi. Agar Media Player dasturi oynasining sarlavha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satriga «sichqoncha»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rsatkichini olib borib ikki marta bosish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bilan ikki marta kengaytirilsa, u videofayl oynasi bilan ustma-ust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tushadi. Videofaylni ham mos papka ochilgandan keyin uning</w:t>
      </w:r>
      <w:r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piktogrammasida «sichqoncha» ni ikki marta bosish bilan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rish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mumkin. Bu holda birlamchi ijro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Открыть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iga emas, balki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Воспроизвести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buyrug‘iga belgilangan bo‘ladi. Videofayl oynasi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dasturning kengaytirilgan oynasi bilan ustma-ust tushadi.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Keltirilgan usullar bilan nafaqat videofayllar, balki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Открыть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muloqot oynasidagi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Тип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файла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ro‘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yxatida kengaytmasi keltirilgan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animatsion fayllarni ham ko‘rish mumkin. Videofayl namoyish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etiladigan oyna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lchamlari menuning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Устройства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bandidagi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buyrug‘i bilan ochiladigan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видео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muloqot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oynasida o‘rnatiladi. U multimedia vositalarini sozlash uchun ishlatiladigan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мультимедия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(Multimedia Properties)</w:t>
      </w:r>
      <w:r w:rsidR="001A3F8C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muloqot oynasining qismlaridan biri. Videofayllarni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окне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(Windows-oynada) yoki Full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Во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весь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экран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(Screen – to»liq oyna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da)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rejimlarida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rish mumkin. Agar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oynada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rejimi tanlangan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lsa,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uning o‘lchamlarini Size buyrug‘i bilan belgilash mumkin.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Tovushli kompakt disklar va WAV fayllar bilan ishlash imkoniyatlari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Dastur videofayllarini ifodalash va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rishdan tashqari,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universal vosita sifatida audio kompakt disklarni ifodalash hamda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tovushli fayllarni tinglash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lastRenderedPageBreak/>
        <w:t>imkonini beradi.</w:t>
      </w:r>
      <w:r w:rsidR="00617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Kompakt diskni ifodalash uchun menuning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Устройство</w:t>
      </w:r>
      <w:r w:rsidR="00617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bandidagi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Audio kompakt disk (CD Audio)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ini tanlab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Воспроизведение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tugmasini bosamiz. Ushbu natijaga menuning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Файл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bandidan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Открыть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ini berib, mos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Открыть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muloqot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oynasidagi </w:t>
      </w:r>
      <w:r w:rsidRPr="00D00796">
        <w:rPr>
          <w:rFonts w:ascii="Times New Roman" w:hAnsi="Times New Roman" w:cs="Times New Roman"/>
          <w:sz w:val="28"/>
          <w:szCs w:val="28"/>
        </w:rPr>
        <w:t>Тип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</w:rPr>
        <w:t>файла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 ro‘yxatidan Audio kompakt disk elementini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tanlash bilan erishish mumkin. Shunday qilib, Media Player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dasturi muhitida audio kompakt disk standart multimedia fayl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tariqasida qaraladi.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Bu fayl ochilganidan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so‘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ng menuning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Устройство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bandidan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buyrug‘i orqali mos muloqot oynasini ochamiz va unda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jamlovchilardan birini tanlab, tovushning balandligini o‘rnatamiz.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z vaqtida WAV faylini ochish uchun esa menuning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Устройство</w:t>
      </w:r>
      <w:r w:rsidR="001A3F8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bandidagi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Звук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Sound)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yoki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Файл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bandidagi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Открыть</w:t>
      </w:r>
      <w:r w:rsidR="001A3F8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buyrug‘ini tanlab,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Воспроизведение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F43A4" w:rsidRPr="00D00796">
        <w:rPr>
          <w:rFonts w:ascii="Times New Roman" w:hAnsi="Times New Roman" w:cs="Times New Roman"/>
          <w:sz w:val="28"/>
          <w:szCs w:val="28"/>
          <w:lang w:val="en-US"/>
        </w:rPr>
        <w:t>tugmasini bosamiz.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Agar WAV fayli ochilgandan keyin menuning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Устройство</w:t>
      </w:r>
      <w:r w:rsidR="001A3F8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bandidagi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Свойства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ini tanlasak, mos muloqot oynasi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ochiladi va unda videoma’lumotlarni saqlash va ifodalash uchun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ajratilgan buferni qisman o‘zgartirish mumkin. Bufer hajmi bevosita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sekundlardagi yozuvni ifodalash uzoqligi bilan beriladi. Bunday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tahrirsiz buferning hajmi 4 sekundga teng. Tovushli fayllar bilan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ishlash imkoniyatlari nuqtayi nazaridan buferning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F43A4"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6F43A4" w:rsidRPr="00D00796">
        <w:rPr>
          <w:rFonts w:ascii="Times New Roman" w:hAnsi="Times New Roman" w:cs="Times New Roman"/>
          <w:sz w:val="28"/>
          <w:szCs w:val="28"/>
          <w:lang w:val="en-US"/>
        </w:rPr>
        <w:t>lchovi qancha</w:t>
      </w:r>
      <w:r w:rsidR="006F43A4" w:rsidRPr="008F3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katta bo‘lsa, foydalanuvchiga shuncha qulayliklar kiritilgan bo‘ladi,</w:t>
      </w:r>
      <w:r w:rsidR="00617E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aslida bu, o‘z vaqtida, boshqa xotira hajmini kamaytiradi.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>Hujjatlarga multimedia qismlarini joylashtirish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Multimedia faylidagi ixtiyoriy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lakni, agar u Media Player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dasturi vositasida ochilgan bo‘lsa, boshqa, masalan, matnli fayl bilan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tutashtirish va joylashtirish mumkin. Bu Media Player dasturiga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OLE server vazifasini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tay olishi evaziga erishiladi.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Almashuv buferi orqali media ma’lumotlarni boshqa hujjatga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uzatish uchun quyidagilarni bajarish zarur: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>1) media ma’lumotlarning ifodasini tuziladigan hujjatda</w:t>
      </w:r>
    </w:p>
    <w:p w:rsidR="00770328" w:rsidRPr="00D00796" w:rsidRDefault="00770328" w:rsidP="002F4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rsatish;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2) uzatiladigan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lakni ajratish;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3) ma’lumot almashish buferiga bu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lakni joylashtirish uchun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menuning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Правка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bandidan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Копиравать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>(Copy objekt)</w:t>
      </w:r>
      <w:r w:rsidR="001A3F8C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yoki Ctrl + C buyrug‘ini berish;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4) ma’lum usullardan biriga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ra, ma’lumot almashish buferidagi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hujjatlarning kerakli qismiga joylashtirish.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z vaqtida multimedia ma’lumotlarini tuzilgan (tutish) hujjatda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ifodalashga menuning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Правка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bandidagi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Параметры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buyrug‘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bilan ochiladigan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OLE (OLE objekts) muloqot oynasining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lastRenderedPageBreak/>
        <w:t>komponentlarini belgilash orqali erishiladi. Muqobil klavishlar sifatida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Ctrl + C klavishlari tanlangan.</w:t>
      </w:r>
    </w:p>
    <w:p w:rsidR="00770328" w:rsidRPr="00D00796" w:rsidRDefault="006C7953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Multimedia</w:t>
      </w:r>
      <w:r w:rsidR="00770328"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 fayli </w:t>
      </w:r>
      <w:proofErr w:type="gramStart"/>
      <w:r w:rsidR="00770328" w:rsidRPr="00D00796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="00770328" w:rsidRPr="00D00796">
        <w:rPr>
          <w:rFonts w:ascii="Times New Roman" w:hAnsi="Times New Roman" w:cs="Times New Roman"/>
          <w:sz w:val="28"/>
          <w:szCs w:val="28"/>
          <w:lang w:val="en-US"/>
        </w:rPr>
        <w:t>lagini Media Player oynasidagi tugmalar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0328" w:rsidRPr="00D00796">
        <w:rPr>
          <w:rFonts w:ascii="Times New Roman" w:hAnsi="Times New Roman" w:cs="Times New Roman"/>
          <w:sz w:val="28"/>
          <w:szCs w:val="28"/>
          <w:lang w:val="en-US"/>
        </w:rPr>
        <w:t>orqali ajratish mumkin. Buning uchun quyidagilarni bajarish lozim: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– «sichqoncha»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rsatkichini ajratiladigan fragment (bo‘lak)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boshiga keltirish;</w:t>
      </w:r>
    </w:p>
    <w:p w:rsidR="00B6076D" w:rsidRPr="00D00796" w:rsidRDefault="00770328" w:rsidP="001A3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Начало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выделения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(Start selection)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tugmasini bosish;</w:t>
      </w:r>
    </w:p>
    <w:p w:rsidR="00770328" w:rsidRPr="00D00796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– «sichqonncha» </w:t>
      </w:r>
      <w:proofErr w:type="gramStart"/>
      <w:r w:rsidRPr="00D00796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D00796">
        <w:rPr>
          <w:rFonts w:ascii="Times New Roman" w:hAnsi="Times New Roman" w:cs="Times New Roman"/>
          <w:sz w:val="28"/>
          <w:szCs w:val="28"/>
          <w:lang w:val="en-US"/>
        </w:rPr>
        <w:t>rsatkichini ajratiladigan fragment oxiriga</w:t>
      </w:r>
      <w:r w:rsidR="001A3F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keltirish;</w:t>
      </w:r>
    </w:p>
    <w:p w:rsidR="00770328" w:rsidRPr="002F4EF5" w:rsidRDefault="00770328" w:rsidP="001A3F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D0079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Конец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hAnsi="Times New Roman" w:cs="Times New Roman"/>
          <w:b/>
          <w:bCs/>
          <w:sz w:val="28"/>
          <w:szCs w:val="28"/>
        </w:rPr>
        <w:t>выделения</w:t>
      </w:r>
      <w:r w:rsidRPr="00D0079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00796">
        <w:rPr>
          <w:rFonts w:ascii="Times New Roman" w:eastAsia="TimesNewRomanPS-ItalicMT" w:hAnsi="Times New Roman" w:cs="Times New Roman"/>
          <w:i/>
          <w:iCs/>
          <w:sz w:val="28"/>
          <w:szCs w:val="28"/>
          <w:lang w:val="en-US"/>
        </w:rPr>
        <w:t xml:space="preserve">(End selection) </w:t>
      </w:r>
      <w:r w:rsidRPr="00D00796">
        <w:rPr>
          <w:rFonts w:ascii="Times New Roman" w:hAnsi="Times New Roman" w:cs="Times New Roman"/>
          <w:sz w:val="28"/>
          <w:szCs w:val="28"/>
          <w:lang w:val="en-US"/>
        </w:rPr>
        <w:t>tugmasini bosish.</w:t>
      </w:r>
    </w:p>
    <w:sectPr w:rsidR="00770328" w:rsidRPr="002F4EF5" w:rsidSect="00D0079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26"/>
    <w:rsid w:val="0006441C"/>
    <w:rsid w:val="001A3F8C"/>
    <w:rsid w:val="0027703A"/>
    <w:rsid w:val="00287532"/>
    <w:rsid w:val="002E1A0E"/>
    <w:rsid w:val="002F4EF5"/>
    <w:rsid w:val="003C1EF4"/>
    <w:rsid w:val="003C6B57"/>
    <w:rsid w:val="00463A13"/>
    <w:rsid w:val="00617E8D"/>
    <w:rsid w:val="006C7953"/>
    <w:rsid w:val="006D3F3A"/>
    <w:rsid w:val="006F43A4"/>
    <w:rsid w:val="00770328"/>
    <w:rsid w:val="008D1E26"/>
    <w:rsid w:val="008F3748"/>
    <w:rsid w:val="00AA483A"/>
    <w:rsid w:val="00B6076D"/>
    <w:rsid w:val="00B9513A"/>
    <w:rsid w:val="00C53559"/>
    <w:rsid w:val="00C7786D"/>
    <w:rsid w:val="00D00796"/>
    <w:rsid w:val="00F5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616F"/>
  <w15:chartTrackingRefBased/>
  <w15:docId w15:val="{33F6200F-771D-4A84-A614-2E9D89CF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0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02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10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24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70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6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19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03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29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84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798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05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15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2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44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395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54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6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6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4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1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5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2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06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4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68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396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199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46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17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70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86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898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89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91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254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460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55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446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82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335">
          <w:marLeft w:val="14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51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2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6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92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71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69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88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06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97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6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69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77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26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610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27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919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00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343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8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95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1192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39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018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565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23">
          <w:marLeft w:val="2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2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7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0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6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5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63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9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07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348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26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64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65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28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37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95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4802</Words>
  <Characters>27375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Mahmudov R</dc:creator>
  <cp:keywords/>
  <dc:description/>
  <cp:lastModifiedBy>User</cp:lastModifiedBy>
  <cp:revision>13</cp:revision>
  <dcterms:created xsi:type="dcterms:W3CDTF">2020-05-10T07:00:00Z</dcterms:created>
  <dcterms:modified xsi:type="dcterms:W3CDTF">2020-05-10T07:28:00Z</dcterms:modified>
</cp:coreProperties>
</file>