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ED" w:rsidRDefault="004F4AED" w:rsidP="004F4AED">
      <w:r w:rsidRPr="000F1E84">
        <w:rPr>
          <w:rFonts w:ascii="Times New Roman" w:hAnsi="Times New Roman" w:cs="Times New Roman"/>
          <w:sz w:val="44"/>
          <w:szCs w:val="44"/>
        </w:rPr>
        <w:t xml:space="preserve">         </w:t>
      </w:r>
      <w:proofErr w:type="spellStart"/>
      <w:r w:rsidRPr="000F1E84">
        <w:rPr>
          <w:rFonts w:ascii="Times New Roman" w:hAnsi="Times New Roman" w:cs="Times New Roman"/>
          <w:b/>
          <w:sz w:val="44"/>
          <w:szCs w:val="44"/>
        </w:rPr>
        <w:t>Oshpaz</w:t>
      </w:r>
      <w:proofErr w:type="spellEnd"/>
      <w:r w:rsidRPr="000F1E8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F1E84">
        <w:rPr>
          <w:rFonts w:ascii="Times New Roman" w:hAnsi="Times New Roman" w:cs="Times New Roman"/>
          <w:b/>
          <w:sz w:val="44"/>
          <w:szCs w:val="44"/>
        </w:rPr>
        <w:t>kasbining</w:t>
      </w:r>
      <w:proofErr w:type="spellEnd"/>
      <w:r w:rsidRPr="000F1E8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F1E84">
        <w:rPr>
          <w:rFonts w:ascii="Times New Roman" w:hAnsi="Times New Roman" w:cs="Times New Roman"/>
          <w:b/>
          <w:sz w:val="44"/>
          <w:szCs w:val="44"/>
        </w:rPr>
        <w:t>axamiyati</w:t>
      </w:r>
      <w:proofErr w:type="spellEnd"/>
      <w:r>
        <w:t>.</w:t>
      </w:r>
    </w:p>
    <w:p w:rsidR="00FD2242" w:rsidRPr="000F1E84" w:rsidRDefault="004F4AED" w:rsidP="004F4AE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tab/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pazandaligining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asosini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bir-biri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bevosita</w:t>
      </w:r>
      <w:proofErr w:type="spellEnd"/>
      <w:proofErr w:type="gram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bog’liq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bo’lgan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ikkita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omil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tashkil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birinchisi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–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tayyorlash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uchun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to’g’ridan-to’g’ri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turlari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ikkinchisi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esa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tayyorlash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uchun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foydalaniladigan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oziq-ovqat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xom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ashyolariga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texnologik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ishlov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berish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usullari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hisoblanadi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tayyorlashda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oziq-ovqat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mahsulotlarining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turlari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ya’ni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assortimenti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ushbu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geografik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joylanishiga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iqlim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iqtisodiy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sharoitlariga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bog’liq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Masalan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dengiz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okeanlar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chegaralangan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hamda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baliqchilik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xo’jaligi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tarmoqlari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rivojlangan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xalqlarining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milliy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pazandaligida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baliqlardan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faqat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chorvachiligi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rivojlangan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go’sht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sutdan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asosiy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faoliyati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o’rmonchilik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bog’liq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o’rmon</w:t>
      </w:r>
      <w:proofErr w:type="spellEnd"/>
      <w:proofErr w:type="gram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tabiat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in’om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etadigan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boshqa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agrotexnikasi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rivojlangan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esa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sabzavot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meva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poliz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mahsulotlaridan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tayyorlanadigan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assortimentining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ulushi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katta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bo’ladi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Bundan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tashqari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geografik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joylanishi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iqlim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sharoiti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tayyorlashda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ziravorlar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turiga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ham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katta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ta’sir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ko’rsatadi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Masalan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adabiyotlardagi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ma’lumotlarga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qaraganda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Janubiy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Amerika,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Markaziy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Osiyo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shunga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o’xshagan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issiq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iqlim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sharoitli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mintaqalarda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joylashgan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tayyorlashda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o’tkir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hidli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ta’mli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ziravorlardan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ko’p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foydalanishsa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salqin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sovuq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iqlim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sharoitli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Shimol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esa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ta’mi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hidi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o’tkir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bo’lmagan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yoqtiradi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bookmarkStart w:id="0" w:name="_GoBack"/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Yuqorida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ko’rsatilganlardan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tashqari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qilinadigan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oziq-ovqat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assortimentiga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urf-odatlari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xil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diniy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boshqa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taqiqlar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hamda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odamlarning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jonivorlarga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nisbatan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munosabatlari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ham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katta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ta’sir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ko’rsatadi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Masalan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islom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dini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unga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itoat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qiladigan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shaxslarga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cho’chqa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go’shtini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lastRenderedPageBreak/>
        <w:t>spirtli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ichimliklarni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qilishni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taqiqlaydi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Xindiston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mahalliy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uchun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sigir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muqaddas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hisoblanadi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shu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sababli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ham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mol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go’shtini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ruslar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esa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go’shtini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proofErr w:type="gram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qilishmaydi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Bundan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tashqari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ba’zi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xalqlar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guruhlari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jonivorlarni</w:t>
      </w:r>
      <w:proofErr w:type="spellEnd"/>
      <w:proofErr w:type="gram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xuddi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o’zlariga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o’xshash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tirik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jon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deb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tasavvur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qilishadi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ba’zilar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go’shtini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ba’zilari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esa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sutini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tuxumini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qilishmaydi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faqat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o’simlik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mahsulotlaridan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foydalanishadi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Albatta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ular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yashaydiga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mamlakatlar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milliy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assortimentining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aksariyatini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sabzavot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meva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boshqa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o’simlik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mahsulotlaridan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tashkil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0F1E84">
        <w:rPr>
          <w:rFonts w:ascii="Times New Roman" w:hAnsi="Times New Roman" w:cs="Times New Roman"/>
          <w:sz w:val="36"/>
          <w:szCs w:val="36"/>
          <w:lang w:val="en-US"/>
        </w:rPr>
        <w:t>qiladi</w:t>
      </w:r>
      <w:proofErr w:type="spellEnd"/>
      <w:r w:rsidRPr="000F1E84">
        <w:rPr>
          <w:rFonts w:ascii="Times New Roman" w:hAnsi="Times New Roman" w:cs="Times New Roman"/>
          <w:sz w:val="36"/>
          <w:szCs w:val="36"/>
          <w:lang w:val="en-US"/>
        </w:rPr>
        <w:t xml:space="preserve">.  </w:t>
      </w:r>
      <w:bookmarkEnd w:id="0"/>
    </w:p>
    <w:sectPr w:rsidR="00FD2242" w:rsidRPr="000F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E0"/>
    <w:rsid w:val="000F1E84"/>
    <w:rsid w:val="004F4AED"/>
    <w:rsid w:val="00A86528"/>
    <w:rsid w:val="00B13CE0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8517A-ECBA-4DF1-9381-104F2B9A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2021-10-28T10:45:00Z</dcterms:created>
  <dcterms:modified xsi:type="dcterms:W3CDTF">2021-10-28T12:43:00Z</dcterms:modified>
</cp:coreProperties>
</file>